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103e" w14:paraId="c47103e" w:rsidRDefault="00671A4A" w:rsidP="00671A4A" w:rsidR="00671A4A" w:rsidRPr="00D80491">
      <w:pPr>
        <w:jc w:val="right"/>
        <w15:collapsed w:val="false"/>
      </w:pPr>
      <w:bookmarkStart w:name="_GoBack" w:id="0"/>
      <w:bookmarkEnd w:id="0"/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</w:t>
      </w:r>
      <w:r w:rsidR="00F957D4">
        <w:t xml:space="preserve">    </w:t>
      </w:r>
      <w:r w:rsidRPr="00D80491">
        <w:t>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F957D4" w:rsidP="00F957D4" w:rsidR="00F957D4">
      <w:pPr>
        <w:jc w:val="center"/>
      </w:pPr>
      <w:r>
        <w:t>REPUBLIKA HRVATSKA</w:t>
      </w:r>
    </w:p>
    <w:p w:rsidRDefault="00F957D4" w:rsidP="00F957D4" w:rsidR="00F957D4">
      <w:pPr>
        <w:jc w:val="center"/>
      </w:pPr>
      <w:r>
        <w:t>R J E Š E N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B94EEC" w:rsidR="00F957D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B94EEC">
        <w:t xml:space="preserve">Republika Hrvatska, Ministarstvo financija, Porezna uprava Područni ured Slavonija i Baranja, Vukovar, OIB 18683136487, zastupana po Županijskom državnom odvjetništvu u Vukovaru za otvaranje stečajnog postupka nad dužnikom  I-NOVA ENERGY d.o.o., Vukovar, </w:t>
      </w:r>
      <w:proofErr w:type="spellStart"/>
      <w:r w:rsidR="00B94EEC">
        <w:t>Priljevo</w:t>
      </w:r>
      <w:proofErr w:type="spellEnd"/>
      <w:r w:rsidR="00B94EEC">
        <w:t xml:space="preserve"> 203, MBS: 030130618, OIB: 49458319606</w:t>
      </w:r>
      <w:r w:rsidRPr="00EE4542">
        <w:t xml:space="preserve">, dana </w:t>
      </w:r>
      <w:r>
        <w:t xml:space="preserve">31. ožujka </w:t>
      </w:r>
      <w:r w:rsidRPr="00EE4542">
        <w:t>2017. godine</w:t>
      </w:r>
    </w:p>
    <w:p w:rsidRDefault="00B94EEC" w:rsidP="00B94EEC" w:rsidR="00B94EEC" w:rsidRPr="00B94EEC">
      <w:pPr>
        <w:ind w:firstLine="708"/>
        <w:jc w:val="both"/>
      </w:pPr>
    </w:p>
    <w:p w:rsidRDefault="00F957D4" w:rsidP="00F957D4" w:rsidR="00F957D4">
      <w:pPr>
        <w:jc w:val="center"/>
      </w:pPr>
      <w:r>
        <w:t>r i j e š i o  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1.Pozivaju se osobe koje im</w:t>
      </w:r>
      <w:r w:rsidR="00B94EEC">
        <w:t>aju pravni interes za provedbom</w:t>
      </w:r>
      <w:r>
        <w:t xml:space="preserve"> stečajnoga postupka nad dužnikom </w:t>
      </w:r>
      <w:r w:rsidR="00B94EEC">
        <w:t xml:space="preserve">I-NOVA ENERGY d.o.o., Vukovar, </w:t>
      </w:r>
      <w:proofErr w:type="spellStart"/>
      <w:r w:rsidR="00B94EEC">
        <w:t>Priljevo</w:t>
      </w:r>
      <w:proofErr w:type="spellEnd"/>
      <w:r w:rsidR="00B94EEC">
        <w:t xml:space="preserve"> 203, MBS: 030130618, OIB: 49458319606</w:t>
      </w:r>
      <w:r>
        <w:t>, da u roku od 15 dana uplate na sudski depozit ovoga suda broj HR3123900011300000200 s pozivom na broj HR05 272</w:t>
      </w:r>
      <w:r w:rsidR="000975FD">
        <w:t>-</w:t>
      </w:r>
      <w:r w:rsidR="00B94EEC">
        <w:t>2751</w:t>
      </w:r>
      <w:r w:rsidR="000975FD">
        <w:t>-16</w:t>
      </w:r>
      <w:r>
        <w:t xml:space="preserve"> kod Hrvatske poštanske </w:t>
      </w:r>
      <w:r w:rsidR="00B94EEC">
        <w:t xml:space="preserve"> </w:t>
      </w:r>
      <w:r>
        <w:t xml:space="preserve">banke iznos od </w:t>
      </w:r>
      <w:r w:rsidR="00B94EEC">
        <w:t>52.500,00</w:t>
      </w:r>
      <w:r w:rsidR="000975FD">
        <w:t xml:space="preserve"> kn </w:t>
      </w:r>
      <w:r>
        <w:t>predujam za namirenje troškova  prethodnoga i otvorenoga stečajnog postupka, te da u istom roku potvrdu o uplati dostave u sudski spis.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2.Ovo rješenje će se objaviti na mrežnoj stranici e-Oglasna ploča sudova istoga dana kada je doneseno.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3.Ako osobe koje imaju pravni interes da se provede stečajni postupak nad  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>
        <w:t>će</w:t>
      </w:r>
      <w:r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Obrazloženje</w:t>
      </w:r>
    </w:p>
    <w:p w:rsidRDefault="000471D3" w:rsidP="00F957D4" w:rsidR="000471D3">
      <w:pPr>
        <w:jc w:val="center"/>
      </w:pPr>
    </w:p>
    <w:p w:rsidRDefault="00F957D4" w:rsidP="00F957D4" w:rsidR="00F957D4">
      <w:pPr>
        <w:jc w:val="both"/>
      </w:pPr>
    </w:p>
    <w:p w:rsidRDefault="00F957D4" w:rsidP="00F957D4" w:rsidR="00F957D4">
      <w:pPr>
        <w:ind w:firstLine="708"/>
        <w:jc w:val="both"/>
      </w:pPr>
      <w:r>
        <w:t xml:space="preserve">Predlagatelj </w:t>
      </w:r>
      <w:r w:rsidR="00267D06">
        <w:t>Republika Hrvatska, Ministarstvo financija, Porezna uprava Područni ured Slavonija i Baranja, Vukovar, OIB 18683136487, zastupana po Županijskom d</w:t>
      </w:r>
      <w:r w:rsidR="00851F96">
        <w:t>ržavnom odvjetništvu u Vukovaru</w:t>
      </w:r>
      <w:r w:rsidR="00267D06">
        <w:t xml:space="preserve"> </w:t>
      </w:r>
      <w:r>
        <w:t xml:space="preserve">je dana </w:t>
      </w:r>
      <w:r w:rsidR="00267D06">
        <w:t>09.09.</w:t>
      </w:r>
      <w:r w:rsidR="000471D3">
        <w:t>2016.</w:t>
      </w:r>
      <w:r>
        <w:t xml:space="preserve"> godine </w:t>
      </w:r>
      <w:r w:rsidR="000471D3">
        <w:t>podni</w:t>
      </w:r>
      <w:r w:rsidR="00851F96">
        <w:t>jela</w:t>
      </w:r>
      <w:r>
        <w:t xml:space="preserve"> ovome sudu prijedlog za </w:t>
      </w:r>
      <w:r>
        <w:lastRenderedPageBreak/>
        <w:t xml:space="preserve">otvaranje stečajnog postupka nad dužnikom </w:t>
      </w:r>
      <w:r w:rsidR="00851F96">
        <w:t xml:space="preserve">I-NOVA ENERGY d.o.o., Vukovar, </w:t>
      </w:r>
      <w:proofErr w:type="spellStart"/>
      <w:r w:rsidR="00851F96">
        <w:t>Priljevo</w:t>
      </w:r>
      <w:proofErr w:type="spellEnd"/>
      <w:r w:rsidR="00851F96">
        <w:t xml:space="preserve"> 203, MBS: 030130618, OIB: 49458319606</w:t>
      </w:r>
      <w:r w:rsidR="000471D3">
        <w:t xml:space="preserve">, </w:t>
      </w:r>
      <w:r>
        <w:t xml:space="preserve">temeljem odredbe čl. </w:t>
      </w:r>
      <w:r w:rsidR="00851F96">
        <w:t>109. st. 1.</w:t>
      </w:r>
      <w:r w:rsidR="002837D2">
        <w:t xml:space="preserve"> </w:t>
      </w:r>
      <w:r>
        <w:t>SZ-a.</w:t>
      </w:r>
    </w:p>
    <w:p w:rsidRDefault="00F957D4" w:rsidP="00F957D4" w:rsidR="00F957D4">
      <w:pPr>
        <w:jc w:val="both"/>
      </w:pPr>
    </w:p>
    <w:p w:rsidRDefault="00F957D4" w:rsidP="00F957D4" w:rsidR="00F957D4">
      <w:pPr>
        <w:ind w:firstLine="720"/>
        <w:jc w:val="both"/>
      </w:pPr>
      <w:r>
        <w:t xml:space="preserve">Na ročištu radi očitovanja o prijedlogu za otvaranje stečajnog postupka i ročištu radi rasprave o pretpostavkama za otvaranje stečajnog postupka nad dužnikom, održanom </w:t>
      </w:r>
      <w:r w:rsidR="00BB0166">
        <w:t xml:space="preserve">28. ožujka 2017. </w:t>
      </w:r>
      <w:r>
        <w:t xml:space="preserve">godine, </w:t>
      </w:r>
      <w:r w:rsidR="00253806">
        <w:t xml:space="preserve">punomoćnik privremenog stečajnog upravitelja je izložio </w:t>
      </w:r>
      <w:r>
        <w:t xml:space="preserve">pisano izvješće </w:t>
      </w:r>
      <w:r w:rsidR="00253806">
        <w:t xml:space="preserve">privremenog stečajnog upravitelja </w:t>
      </w:r>
      <w:r>
        <w:t xml:space="preserve">od </w:t>
      </w:r>
      <w:r w:rsidR="00253806">
        <w:t>10</w:t>
      </w:r>
      <w:r w:rsidR="00BB0166">
        <w:t>. ožujka 2017. godine</w:t>
      </w:r>
      <w:r>
        <w:t xml:space="preserve"> iz kojeg proizlazi da su predvidivi troškovi stečajnog postupka prema ocijeni privremenog ste</w:t>
      </w:r>
      <w:r w:rsidR="001A3CD7">
        <w:t>čajnog upravitelja i ovoga suda</w:t>
      </w:r>
      <w:r>
        <w:t xml:space="preserve"> </w:t>
      </w:r>
      <w:r w:rsidR="001A3CD7">
        <w:t>52.500,00</w:t>
      </w:r>
      <w:r w:rsidR="003B0694">
        <w:t xml:space="preserve"> kn</w:t>
      </w:r>
      <w:r>
        <w:t xml:space="preserve"> </w:t>
      </w:r>
      <w:r w:rsidR="003B0694">
        <w:t>(</w:t>
      </w:r>
      <w:r w:rsidR="001A3CD7">
        <w:t>knjigovodstvene usluge, ostali troškovi (platni promet, žiro račun, arhiviranje), nagrada i troškovi st. upravitelja (bruto</w:t>
      </w:r>
      <w:r w:rsidR="00357B51">
        <w:t>)</w:t>
      </w:r>
      <w:r w:rsidR="001A3CD7">
        <w:t>)</w:t>
      </w:r>
      <w:r>
        <w:t xml:space="preserve"> te je utvrđeno da kod stečajnog dužnika postoje stečajni razlozi predviđeni člankom 5. SZ-a kao i da je dužnik nelikvidan i ne</w:t>
      </w:r>
      <w:r w:rsidR="001A3CD7">
        <w:t>sposoban za plaćanje. Budući da</w:t>
      </w:r>
      <w:r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 xml:space="preserve">U Osijeku </w:t>
      </w:r>
      <w:r w:rsidR="000016CC">
        <w:t>31. ožujka 2017.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92277E" w:rsidP="0092277E" w:rsidR="0092277E">
      <w:pPr>
        <w:ind w:left="4956"/>
        <w:jc w:val="center"/>
      </w:pPr>
      <w:r>
        <w:t xml:space="preserve">       mr. sc. Boris Vuković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</w:t>
      </w:r>
    </w:p>
    <w:p w:rsidRDefault="0092277E" w:rsidP="0092277E" w:rsidR="0092277E">
      <w:pPr>
        <w:jc w:val="both"/>
      </w:pPr>
      <w:r>
        <w:t xml:space="preserve">                                      </w:t>
      </w:r>
    </w:p>
    <w:p w:rsidRDefault="0092277E" w:rsidP="0092277E" w:rsidR="00F957D4">
      <w:pPr>
        <w:jc w:val="both"/>
      </w:pPr>
      <w:r>
        <w:t xml:space="preserve"> </w:t>
      </w:r>
      <w:r w:rsidR="00F957D4">
        <w:t>POUKA O PRAVNOM LIJEKU:</w:t>
      </w:r>
    </w:p>
    <w:p w:rsidRDefault="00F957D4" w:rsidP="00F957D4" w:rsidR="00F957D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635D49" w:rsidP="00F957D4" w:rsidR="00635D49">
      <w:pPr>
        <w:jc w:val="both"/>
      </w:pPr>
    </w:p>
    <w:p w:rsidRDefault="00F957D4" w:rsidP="00F957D4" w:rsidR="00F957D4">
      <w:pPr>
        <w:jc w:val="both"/>
      </w:pPr>
      <w:r>
        <w:t>D N A :</w:t>
      </w:r>
    </w:p>
    <w:p w:rsidRDefault="00F957D4" w:rsidP="00F957D4" w:rsidR="00F957D4">
      <w:pPr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92277E" w:rsidP="00F957D4" w:rsidR="00F957D4">
      <w:pPr>
        <w:numPr>
          <w:ilvl w:val="0"/>
          <w:numId w:val="12"/>
        </w:numPr>
        <w:jc w:val="both"/>
      </w:pPr>
      <w:r>
        <w:t>kal. 25.4.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B8E" w:rsidR="00BB2B8E">
      <w:r>
        <w:separator/>
      </w:r>
    </w:p>
  </w:endnote>
  <w:endnote w:id="0" w:type="continuationSeparator">
    <w:p w:rsidRDefault="00BB2B8E" w:rsidR="00BB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B8E" w:rsidR="00BB2B8E">
      <w:r>
        <w:separator/>
      </w:r>
    </w:p>
  </w:footnote>
  <w:footnote w:id="0" w:type="continuationSeparator">
    <w:p w:rsidRDefault="00BB2B8E" w:rsidR="00BB2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3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11A7D">
      <w:t>7 St-2751/16-21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11A7D">
      <w:t>2751</w:t>
    </w:r>
    <w:r w:rsidR="00116641">
      <w:t>/16-</w:t>
    </w:r>
    <w:r w:rsidR="00D11A7D">
      <w:t>2</w:t>
    </w:r>
    <w:r w:rsidR="00A8567B">
      <w:t>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380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2B8E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1A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0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1A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3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0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28F12-7CE8-455E-AB03-AC245AE4B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502</properties:Words>
  <properties:Characters>2886</properties:Characters>
  <properties:Lines>96</properties:Lines>
  <properties:Paragraphs>22</properties:Paragraphs>
  <properties:TotalTime>459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2017-03-31T09:36:00Z</dcterms:modified>
  <cp:revision>364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