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808a" w14:paraId="61d808a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235B4">
      <w:pPr>
        <w:rPr>
          <w:b/>
        </w:rPr>
      </w:pPr>
    </w:p>
    <w:p w:rsidRDefault="00281BC7" w:rsidP="00281BC7" w:rsidR="00281BC7" w:rsidRPr="00E235B4">
      <w:pPr>
        <w:rPr>
          <w:b/>
        </w:rPr>
      </w:pPr>
    </w:p>
    <w:p w:rsidRDefault="00E022E9" w:rsidP="00281BC7" w:rsidR="00E022E9" w:rsidRPr="00E235B4">
      <w:pPr>
        <w:rPr>
          <w:b/>
          <w:bCs/>
        </w:rPr>
      </w:pP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>REPUBLIKA HRVATSKA</w:t>
      </w:r>
    </w:p>
    <w:p w:rsidRDefault="00281BC7" w:rsidP="00281BC7" w:rsidR="00E022E9" w:rsidRPr="00E235B4">
      <w:pPr>
        <w:rPr>
          <w:b/>
          <w:bCs/>
        </w:rPr>
      </w:pPr>
      <w:r w:rsidRPr="00E235B4">
        <w:rPr>
          <w:b/>
          <w:bCs/>
        </w:rPr>
        <w:t>TRGOVAČKI SUD U ZADRU</w:t>
      </w:r>
    </w:p>
    <w:p w:rsidRDefault="00E022E9" w:rsidP="004E7E9B" w:rsidR="00EF7C9A" w:rsidRPr="00901D99">
      <w:r w:rsidRPr="00901D99">
        <w:t>Dr. Franje Tuđmana 35</w:t>
      </w:r>
      <w:r w:rsidR="00281BC7" w:rsidRPr="00901D99">
        <w:tab/>
      </w:r>
    </w:p>
    <w:p w:rsidRDefault="00E022E9" w:rsidP="00281BC7" w:rsidR="00E022E9" w:rsidRPr="00E235B4">
      <w:pPr>
        <w:rPr>
          <w:b/>
          <w:bCs/>
        </w:rPr>
      </w:pPr>
    </w:p>
    <w:p w:rsidRDefault="00EF7C9A" w:rsidP="00EF7C9A" w:rsidR="00EF7C9A" w:rsidRPr="00E235B4">
      <w:pPr>
        <w:jc w:val="center"/>
        <w:rPr>
          <w:b/>
          <w:bCs/>
        </w:rPr>
      </w:pPr>
      <w:r w:rsidRPr="00E235B4">
        <w:rPr>
          <w:b/>
          <w:bCs/>
        </w:rPr>
        <w:t>R E P U B L I K A   H R V A T S K A</w:t>
      </w: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</w:p>
    <w:p w:rsidRDefault="00C04252" w:rsidP="00281BC7" w:rsidR="00C04252">
      <w:pPr>
        <w:jc w:val="center"/>
        <w:rPr>
          <w:b/>
        </w:rPr>
      </w:pPr>
      <w:r>
        <w:rPr>
          <w:b/>
        </w:rPr>
        <w:t>Z A K L J U Č A K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E022E9" w:rsidP="00103E1F" w:rsidR="009D7950" w:rsidRPr="00E235B4">
      <w:pPr>
        <w:pStyle w:val="Tijeloteksta"/>
        <w:ind w:firstLine="708"/>
        <w:rPr>
          <w:szCs w:val="24"/>
        </w:rPr>
      </w:pPr>
      <w:r w:rsidRPr="00E235B4">
        <w:rPr>
          <w:rFonts w:cstheme="majorBidi" w:hAnsiTheme="majorBidi" w:asciiTheme="majorBidi"/>
          <w:szCs w:val="24"/>
        </w:rPr>
        <w:t xml:space="preserve">Trgovački sud u Zadru OIB:39670464653, po sutkinji Ani Markač, postupajući po </w:t>
      </w:r>
      <w:r w:rsidR="00247BF5">
        <w:rPr>
          <w:rFonts w:cstheme="majorBidi" w:hAnsiTheme="majorBidi" w:asciiTheme="majorBidi"/>
          <w:szCs w:val="24"/>
        </w:rPr>
        <w:t xml:space="preserve">zahtjevu </w:t>
      </w:r>
      <w:r w:rsidRPr="00E235B4">
        <w:rPr>
          <w:rFonts w:cstheme="majorBidi" w:hAnsiTheme="majorBidi" w:asciiTheme="majorBidi"/>
          <w:szCs w:val="24"/>
        </w:rPr>
        <w:t xml:space="preserve">Financijske agencije za </w:t>
      </w:r>
      <w:r w:rsidR="00247BF5">
        <w:rPr>
          <w:rFonts w:cstheme="majorBidi" w:hAnsiTheme="majorBidi" w:asciiTheme="majorBidi"/>
          <w:szCs w:val="24"/>
        </w:rPr>
        <w:t>provedbu skraćenog st</w:t>
      </w:r>
      <w:r w:rsidRPr="00E235B4">
        <w:rPr>
          <w:rFonts w:cstheme="majorBidi" w:hAnsiTheme="majorBidi" w:asciiTheme="majorBidi"/>
          <w:szCs w:val="24"/>
        </w:rPr>
        <w:t>ečajnog postupka nad trgovačkim društvom</w:t>
      </w:r>
      <w:r w:rsidR="004E7E9B" w:rsidRPr="00E235B4">
        <w:rPr>
          <w:szCs w:val="24"/>
        </w:rPr>
        <w:t xml:space="preserve"> </w:t>
      </w:r>
      <w:r w:rsidR="00247BF5">
        <w:rPr>
          <w:szCs w:val="24"/>
        </w:rPr>
        <w:t xml:space="preserve"> DIVINE ETERNITY jednostavno društvo s ograničenom odgovornošću za trgovinu i turističku agenciju u likvidaciji, Medulin, Funtana 1, OIB:99293817261,  </w:t>
      </w:r>
      <w:r w:rsidR="009D7950" w:rsidRPr="00E235B4">
        <w:rPr>
          <w:szCs w:val="24"/>
        </w:rPr>
        <w:t xml:space="preserve">dana </w:t>
      </w:r>
      <w:r w:rsidR="00247BF5">
        <w:rPr>
          <w:szCs w:val="24"/>
        </w:rPr>
        <w:t xml:space="preserve">12. srpnja </w:t>
      </w:r>
      <w:r w:rsidR="00C04252">
        <w:rPr>
          <w:szCs w:val="24"/>
        </w:rPr>
        <w:t>2016.,</w:t>
      </w:r>
    </w:p>
    <w:p w:rsidRDefault="00C04252" w:rsidP="009D7950" w:rsidR="00C04252">
      <w:pPr>
        <w:pStyle w:val="Tijeloteksta"/>
        <w:ind w:firstLine="708"/>
        <w:rPr>
          <w:b/>
          <w:szCs w:val="24"/>
        </w:rPr>
      </w:pPr>
    </w:p>
    <w:p w:rsidRDefault="00C04252" w:rsidP="00C04252" w:rsidR="00C04252">
      <w:pPr>
        <w:pStyle w:val="Tijeloteksta"/>
        <w:ind w:firstLine="708"/>
        <w:jc w:val="center"/>
        <w:rPr>
          <w:b/>
          <w:szCs w:val="24"/>
        </w:rPr>
      </w:pPr>
      <w:r>
        <w:rPr>
          <w:b/>
          <w:szCs w:val="24"/>
        </w:rPr>
        <w:t xml:space="preserve">z a k l j u č i o   j e 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103E1F" w:rsidP="00103E1F" w:rsidR="00901D99">
      <w:pPr>
        <w:jc w:val="both"/>
      </w:pPr>
      <w:r>
        <w:t>I.</w:t>
      </w:r>
      <w:r>
        <w:tab/>
      </w:r>
      <w:r w:rsidR="00901D99">
        <w:t xml:space="preserve">Nalaže se likvidatoru dužnika </w:t>
      </w:r>
      <w:r w:rsidR="00247BF5">
        <w:t xml:space="preserve">BORISU ŽAKULI, iz Pule, Vernalska ulica 27, OIB:50737681272, </w:t>
      </w:r>
      <w:r w:rsidR="00901D99">
        <w:t>da se u roku 3 (tri) dana od dana zaprimanja prijepisa ovog zaključka očituje kao i da dostavi dokaze je li provedena podjela imovine gore navedenog dužnika, a u postupku likvidacije istoga.</w:t>
      </w:r>
    </w:p>
    <w:p w:rsidRDefault="00103E1F" w:rsidP="00901D99" w:rsidR="00103E1F">
      <w:pPr>
        <w:ind w:firstLine="540"/>
        <w:jc w:val="both"/>
      </w:pPr>
    </w:p>
    <w:p w:rsidRDefault="00103E1F" w:rsidP="00D05C92" w:rsidR="00103E1F" w:rsidRPr="00D05C92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Upozorava se zastupnik dužnika po zakonu </w:t>
      </w:r>
      <w:r w:rsidR="00247BF5">
        <w:t>BORIS ŽAKULA</w:t>
      </w:r>
      <w:r w:rsidR="00247BF5">
        <w:rPr>
          <w:bCs/>
        </w:rPr>
        <w:t xml:space="preserve"> </w:t>
      </w:r>
      <w:r>
        <w:rPr>
          <w:bCs/>
        </w:rPr>
        <w:t xml:space="preserve">na posljedice iz čl. 178. u svezi čl. 180. Stečajnog zakona </w:t>
      </w:r>
      <w:r w:rsidR="00D05C92">
        <w:rPr>
          <w:bCs/>
        </w:rPr>
        <w:t xml:space="preserve">(Narodne novine broj 71/15) </w:t>
      </w:r>
      <w:r>
        <w:rPr>
          <w:bCs/>
        </w:rPr>
        <w:t xml:space="preserve">ukoliko ne postupi po točki I. ovog zaključka tj. da sud može odrediti njegovo saslušanje ako je to potrebno radi pribavljanja odgovarajućih obavijesti, a u </w:t>
      </w:r>
      <w:r w:rsidR="00D05C92">
        <w:rPr>
          <w:bCs/>
        </w:rPr>
        <w:t>slučaju</w:t>
      </w:r>
      <w:r>
        <w:rPr>
          <w:bCs/>
        </w:rPr>
        <w:t xml:space="preserve"> neodazivanja sud može odrediti i dovođenje</w:t>
      </w:r>
      <w:r w:rsidR="00D05C92">
        <w:rPr>
          <w:bCs/>
        </w:rPr>
        <w:t xml:space="preserve"> istoga</w:t>
      </w:r>
      <w:r>
        <w:rPr>
          <w:bCs/>
        </w:rPr>
        <w:t xml:space="preserve">. Nadalje, isti se može i kazniti i novčanom kaznom do 10.000,00 kn.  </w:t>
      </w:r>
    </w:p>
    <w:p w:rsidRDefault="00901D99" w:rsidP="00901D99" w:rsidR="00901D99">
      <w:pPr>
        <w:jc w:val="both"/>
      </w:pPr>
    </w:p>
    <w:p w:rsidRDefault="008F3AD6" w:rsidP="00103E1F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247BF5">
        <w:t xml:space="preserve">12. srpnja </w:t>
      </w:r>
      <w:r w:rsidR="004E7E9B" w:rsidRPr="00E235B4">
        <w:t xml:space="preserve">2016. </w:t>
      </w:r>
    </w:p>
    <w:p w:rsidRDefault="0055636D" w:rsidP="0055636D" w:rsidR="0055636D" w:rsidRPr="00E235B4">
      <w:pPr>
        <w:jc w:val="both"/>
      </w:pPr>
    </w:p>
    <w:p w:rsidRDefault="00CE4F1B" w:rsidP="00CE4F1B" w:rsidR="004E7E9B" w:rsidRPr="00E235B4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E7E9B" w:rsidRPr="00E235B4">
        <w:t>Sutkinja</w:t>
      </w:r>
    </w:p>
    <w:p w:rsidRDefault="00CE4F1B" w:rsidP="00CE4F1B" w:rsidR="009068CC" w:rsidRPr="00E235B4">
      <w:r>
        <w:t xml:space="preserve">Merlina Klišmanić   </w:t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E235B4">
        <w:t xml:space="preserve">   </w:t>
      </w:r>
      <w:r w:rsidR="00E235B4" w:rsidRPr="00E235B4">
        <w:t xml:space="preserve"> </w:t>
      </w:r>
      <w:r w:rsidR="00E235B4">
        <w:t xml:space="preserve"> </w:t>
      </w:r>
      <w:r w:rsidR="006D77E9">
        <w:t xml:space="preserve">           </w:t>
      </w:r>
      <w:r>
        <w:t xml:space="preserve">                                    </w:t>
      </w:r>
      <w:r w:rsidR="006D77E9">
        <w:t xml:space="preserve"> </w:t>
      </w:r>
      <w:r w:rsidR="004E7E9B" w:rsidRPr="00E235B4">
        <w:t>Ana Markač</w:t>
      </w:r>
      <w:r>
        <w:t>, v.r.</w:t>
      </w:r>
    </w:p>
    <w:p w:rsidRDefault="0055636D" w:rsidP="008F03DE" w:rsidR="0055636D" w:rsidRPr="00E235B4"/>
    <w:p w:rsidRDefault="0055636D" w:rsidP="008F03DE" w:rsidR="0055636D" w:rsidRPr="00E235B4"/>
    <w:p w:rsidRDefault="00E235B4" w:rsidP="008F03DE" w:rsidR="00E235B4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8F3AD6" w:rsidR="008F3AD6" w:rsidRPr="00E235B4">
      <w:r w:rsidRPr="00E235B4">
        <w:t xml:space="preserve"> Dostaviti : </w:t>
      </w:r>
    </w:p>
    <w:p w:rsidRDefault="00901D99" w:rsidP="009068CC" w:rsidR="00901D99">
      <w:pPr>
        <w:numPr>
          <w:ilvl w:val="0"/>
          <w:numId w:val="1"/>
        </w:numPr>
      </w:pPr>
      <w:r>
        <w:t>likvidatoru</w:t>
      </w:r>
      <w:r w:rsidR="00247BF5">
        <w:t xml:space="preserve"> Borisu Žakuli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9C0FF2" w:rsidR="00842CEB" w:rsidRPr="00E235B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464BDD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2712EC">
      <w:t>601/16-5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03E1F"/>
    <w:rsid w:val="0013102B"/>
    <w:rsid w:val="001840A0"/>
    <w:rsid w:val="001A363B"/>
    <w:rsid w:val="001C347E"/>
    <w:rsid w:val="0020672D"/>
    <w:rsid w:val="00243782"/>
    <w:rsid w:val="00247BF5"/>
    <w:rsid w:val="002712EC"/>
    <w:rsid w:val="00281BC7"/>
    <w:rsid w:val="003024D4"/>
    <w:rsid w:val="00323F63"/>
    <w:rsid w:val="00342BE6"/>
    <w:rsid w:val="003C6DA5"/>
    <w:rsid w:val="00453E80"/>
    <w:rsid w:val="00464BDD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AA6C3A"/>
    <w:rsid w:val="00B310F0"/>
    <w:rsid w:val="00B65045"/>
    <w:rsid w:val="00BB4F73"/>
    <w:rsid w:val="00BE6E59"/>
    <w:rsid w:val="00C04252"/>
    <w:rsid w:val="00C30170"/>
    <w:rsid w:val="00C85781"/>
    <w:rsid w:val="00C9120F"/>
    <w:rsid w:val="00CE4F1B"/>
    <w:rsid w:val="00D05C92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4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B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B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B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B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4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B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B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B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B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DIVINE ETERNITY j.d.o.o. u likvidaciji, MEDULIN</izvorni_sadrzaj>
    <derivirana_varijabla naziv="DomainObject.Predmet.ProtustrankaFormated_1">  DIVINE ETERNITY j.d.o.o. u likvidaciji, MEDULIN</derivirana_varijabla>
  </DomainObject.Predmet.ProtustrankaFormated>
  <DomainObject.Predmet.ProtustrankaFormatedOIB>
    <izvorni_sadrzaj>  DIVINE ETERNITY j.d.o.o. u likvidaciji, MEDULIN, OIB 99293817261</izvorni_sadrzaj>
    <derivirana_varijabla naziv="DomainObject.Predmet.ProtustrankaFormatedOIB_1">  DIVINE ETERNITY j.d.o.o. u likvidaciji, MEDULIN, OIB 99293817261</derivirana_varijabla>
  </DomainObject.Predmet.ProtustrankaFormatedOIB>
  <DomainObject.Predmet.ProtustrankaFormatedWithAdress>
    <izvorni_sadrzaj> DIVINE ETERNITY j.d.o.o. u likvidaciji, MEDULIN, Funtana 1, 52100 Medulin</izvorni_sadrzaj>
    <derivirana_varijabla naziv="DomainObject.Predmet.ProtustrankaFormatedWithAdress_1"> DIVINE ETERNITY j.d.o.o. u likvidaciji, MEDULIN, Funtana 1, 52100 Medulin</derivirana_varijabla>
  </DomainObject.Predmet.ProtustrankaFormatedWithAdress>
  <DomainObject.Predmet.ProtustrankaFormatedWithAdressOIB>
    <izvorni_sadrzaj> DIVINE ETERNITY j.d.o.o. u likvidaciji, MEDULIN, OIB 99293817261, Funtana 1, 52100 Medulin</izvorni_sadrzaj>
    <derivirana_varijabla naziv="DomainObject.Predmet.ProtustrankaFormatedWithAdressOIB_1"> DIVINE ETERNITY j.d.o.o. u likvidaciji, MEDULIN, OIB 99293817261, Funtana 1, 52100 Medulin</derivirana_varijabla>
  </DomainObject.Predmet.ProtustrankaFormatedWithAdressOIB>
  <DomainObject.Predmet.ProtustrankaWithAdress>
    <izvorni_sadrzaj>DIVINE ETERNITY j.d.o.o. u likvidaciji, MEDULIN Funtana 1, 52100 Medulin</izvorni_sadrzaj>
    <derivirana_varijabla naziv="DomainObject.Predmet.ProtustrankaWithAdress_1">DIVINE ETERNITY j.d.o.o. u likvidaciji, MEDULIN Funtana 1, 52100 Medulin</derivirana_varijabla>
  </DomainObject.Predmet.ProtustrankaWithAdress>
  <DomainObject.Predmet.ProtustrankaWithAdressOIB>
    <izvorni_sadrzaj>DIVINE ETERNITY j.d.o.o. u likvidaciji, MEDULIN, OIB 99293817261, Funtana 1, 52100 Medulin</izvorni_sadrzaj>
    <derivirana_varijabla naziv="DomainObject.Predmet.ProtustrankaWithAdressOIB_1">DIVINE ETERNITY j.d.o.o. u likvidaciji, MEDULIN, OIB 99293817261, Funtana 1, 52100 Medulin</derivirana_varijabla>
  </DomainObject.Predmet.ProtustrankaWithAdressOIB>
  <DomainObject.Predmet.ProtustrankaNazivFormated>
    <izvorni_sadrzaj>DIVINE ETERNITY j.d.o.o. u likvidaciji, MEDULIN</izvorni_sadrzaj>
    <derivirana_varijabla naziv="DomainObject.Predmet.ProtustrankaNazivFormated_1">DIVINE ETERNITY j.d.o.o. u likvidaciji, MEDULIN</derivirana_varijabla>
  </DomainObject.Predmet.ProtustrankaNazivFormated>
  <DomainObject.Predmet.ProtustrankaNazivFormatedOIB>
    <izvorni_sadrzaj>DIVINE ETERNITY j.d.o.o. u likvidaciji, MEDULIN, OIB 99293817261</izvorni_sadrzaj>
    <derivirana_varijabla naziv="DomainObject.Predmet.ProtustrankaNazivFormatedOIB_1">DIVINE ETERNITY j.d.o.o. u likvidaciji, MEDULIN, OIB 99293817261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DIVINE ETERNITY j.d.o.o. u likvidaciji, MEDULIN</item>
    </izvorni_sadrzaj>
    <derivirana_varijabla naziv="DomainObject.Predmet.ProtuStrankaListFormated_1">
      <item>DIVINE ETERNITY j.d.o.o. u likvidaciji, MEDULIN</item>
    </derivirana_varijabla>
  </DomainObject.Predmet.ProtuStrankaListFormated>
  <DomainObject.Predmet.ProtuStrankaListFormatedOIB>
    <izvorni_sadrzaj>
      <item>DIVINE ETERNITY j.d.o.o. u likvidaciji, MEDULIN, OIB 99293817261</item>
    </izvorni_sadrzaj>
    <derivirana_varijabla naziv="DomainObject.Predmet.ProtuStrankaListFormatedOIB_1">
      <item>DIVINE ETERNITY j.d.o.o. u likvidaciji, MEDULIN, OIB 99293817261</item>
    </derivirana_varijabla>
  </DomainObject.Predmet.ProtuStrankaListFormatedOIB>
  <DomainObject.Predmet.ProtuStrankaListFormatedWithAdress>
    <izvorni_sadrzaj>
      <item>DIVINE ETERNITY j.d.o.o. u likvidaciji, MEDULIN, Funtana 1, 52100 Medulin</item>
    </izvorni_sadrzaj>
    <derivirana_varijabla naziv="DomainObject.Predmet.ProtuStrankaListFormatedWithAdress_1">
      <item>DIVINE ETERNITY j.d.o.o. u likvidaciji, MEDULIN, Funtana 1, 52100 Medulin</item>
    </derivirana_varijabla>
  </DomainObject.Predmet.ProtuStrankaListFormatedWithAdress>
  <DomainObject.Predmet.ProtuStrankaListFormatedWithAdressOIB>
    <izvorni_sadrzaj>
      <item>DIVINE ETERNITY j.d.o.o. u likvidaciji, MEDULIN, OIB 99293817261, Funtana 1, 52100 Medulin</item>
    </izvorni_sadrzaj>
    <derivirana_varijabla naziv="DomainObject.Predmet.ProtuStrankaListFormatedWithAdressOIB_1">
      <item>DIVINE ETERNITY j.d.o.o. u likvidaciji, MEDULIN, OIB 99293817261, Funtana 1, 52100 Medulin</item>
    </derivirana_varijabla>
  </DomainObject.Predmet.ProtuStrankaListFormatedWithAdressOIB>
  <DomainObject.Predmet.ProtuStrankaListNazivFormated>
    <izvorni_sadrzaj>
      <item>DIVINE ETERNITY j.d.o.o. u likvidaciji, MEDULIN</item>
    </izvorni_sadrzaj>
    <derivirana_varijabla naziv="DomainObject.Predmet.ProtuStrankaListNazivFormated_1">
      <item>DIVINE ETERNITY j.d.o.o. u likvidaciji, MEDULIN</item>
    </derivirana_varijabla>
  </DomainObject.Predmet.ProtuStrankaListNazivFormated>
  <DomainObject.Predmet.ProtuStrankaListNazivFormatedOIB>
    <izvorni_sadrzaj>
      <item>DIVINE ETERNITY j.d.o.o. u likvidaciji, MEDULIN, OIB 99293817261</item>
    </izvorni_sadrzaj>
    <derivirana_varijabla naziv="DomainObject.Predmet.ProtuStrankaListNazivFormatedOIB_1">
      <item>DIVINE ETERNITY j.d.o.o. u likvidaciji, MEDULIN, OIB 99293817261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DIVINE ETERNITY j.d.o.o. u likvidaciji, MEDULIN</izvorni_sadrzaj>
    <derivirana_varijabla naziv="DomainObject.Predmet.ProtustrankaIDrugi_1">DIVINE ETERNITY j.d.o.o. u likvidaciji,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DIVINE ETERNITY j.d.o.o. u likvidaciji, MEDULIN, OIB 99293817261, Funtana 1, 52100 Medulin</izvorni_sadrzaj>
    <derivirana_varijabla naziv="DomainObject.Predmet.ProtustrankaIDrugiAdressOIB_1">DIVINE ETERNITY j.d.o.o. u likvidaciji, MEDULIN, OIB 99293817261, Funtana 1,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DIVINE ETERNITY j.d.o.o. u likvidaciji, MEDULIN</item>
      <item>FINANCIJSKA AGENCIJA, RC RIJEKA, PODRUŽNICA PULA, PULA</item>
    </izvorni_sadrzaj>
    <derivirana_varijabla naziv="DomainObject.Predmet.SudioniciListNaziv_1">
      <item>DIVINE ETERNITY j.d.o.o. u likvidaciji, MEDULIN</item>
      <item>FINANCIJSKA AGENCIJA, RC RIJEKA, PODRUŽNICA PULA, PULA</item>
    </derivirana_varijabla>
  </DomainObject.Predmet.SudioniciListNaziv>
  <DomainObject.Predmet.SudioniciListAdressOIB>
    <izvorni_sadrzaj>
      <item>DIVINE ETERNITY j.d.o.o. u likvidaciji, MEDULIN, OIB 99293817261, Funtana 1,52100 Medulin</item>
      <item>FINANCIJSKA AGENCIJA, RC RIJEKA, PODRUŽNICA PULA, PULA, OIB 85821130368, Giardini 5,52100 Pula</item>
    </izvorni_sadrzaj>
    <derivirana_varijabla naziv="DomainObject.Predmet.SudioniciListAdressOIB_1">
      <item>DIVINE ETERNITY j.d.o.o. u likvidaciji, MEDULIN, OIB 99293817261, Funtana 1,52100 Medulin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99293817261</item>
      <item>, OIB 85821130368</item>
    </izvorni_sadrzaj>
    <derivirana_varijabla naziv="DomainObject.Predmet.SudioniciListNazivOIB_1">
      <item>, OIB 99293817261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6B51F-8117-4C2D-A1B9-5B63FFB72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1183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2016-07-12T11:58:00Z</dcterms:created>
  <dc:creator>Ardena Bajlo</dc:creator>
  <cp:lastModifiedBy>Merlina Klišmanić</cp:lastModifiedBy>
  <cp:lastPrinted>2016-07-12T12:04:00Z</cp:lastPrinted>
  <dcterms:modified xmlns:xsi="http://www.w3.org/2001/XMLSchema-instance" xsi:type="dcterms:W3CDTF">2016-07-13T11:53:00Z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