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F13194" w:rsidR="005344FD" w:rsidRPr="00E003B6">
            <w:pPr>
              <w:jc w:val="right"/>
              <w:rPr>
                <w:noProof/>
                <w:sz w:val="24"/>
                <w:szCs w:val="24"/>
              </w:rPr>
            </w:pPr>
            <w:r>
              <w:rPr>
                <w:noProof/>
                <w:sz w:val="24"/>
                <w:szCs w:val="24"/>
              </w:rPr>
              <w:t>Poslovni broj: 11.St-</w:t>
            </w:r>
            <w:r w:rsidR="00661C98">
              <w:rPr>
                <w:noProof/>
                <w:sz w:val="24"/>
                <w:szCs w:val="24"/>
              </w:rPr>
              <w:t>5</w:t>
            </w:r>
            <w:r w:rsidR="00D34F8E">
              <w:rPr>
                <w:noProof/>
                <w:sz w:val="24"/>
                <w:szCs w:val="24"/>
              </w:rPr>
              <w:t>5</w:t>
            </w:r>
            <w:r w:rsidR="00F13194">
              <w:rPr>
                <w:noProof/>
                <w:sz w:val="24"/>
                <w:szCs w:val="24"/>
              </w:rPr>
              <w:t>3</w:t>
            </w:r>
            <w:r w:rsidR="003D6917">
              <w:rPr>
                <w:noProof/>
                <w:sz w:val="24"/>
                <w:szCs w:val="24"/>
              </w:rPr>
              <w:t>/2018-1</w:t>
            </w:r>
            <w:r w:rsidR="00F13194">
              <w:rPr>
                <w:noProof/>
                <w:sz w:val="24"/>
                <w:szCs w:val="24"/>
              </w:rPr>
              <w:t>3</w:t>
            </w:r>
          </w:p>
        </w:tc>
      </w:tr>
    </w:tbl>
    <w:p w14:textId="e4587e1" w14:paraId="e4587e1"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F13194" w:rsidRPr="00F13194">
        <w:rPr>
          <w:szCs w:val="24"/>
          <w:lang w:val="hr-HR"/>
        </w:rPr>
        <w:t>GALEB d.o.o., OIB: 62773794309, Split, Kneza Višeslava 12</w:t>
      </w:r>
      <w:r w:rsidR="005A14B9">
        <w:rPr>
          <w:szCs w:val="24"/>
          <w:lang w:val="hr-HR"/>
        </w:rPr>
        <w:t xml:space="preserve">, </w:t>
      </w:r>
      <w:r w:rsidR="0027538E">
        <w:rPr>
          <w:szCs w:val="24"/>
          <w:lang w:val="hr-HR"/>
        </w:rPr>
        <w:t>1</w:t>
      </w:r>
      <w:r w:rsidR="00DC405B">
        <w:rPr>
          <w:szCs w:val="24"/>
          <w:lang w:val="hr-HR"/>
        </w:rPr>
        <w:t>9</w:t>
      </w:r>
      <w:r w:rsidR="0027538E">
        <w:rPr>
          <w:szCs w:val="24"/>
          <w:lang w:val="hr-HR"/>
        </w:rPr>
        <w:t>.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F13194"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13194" w:rsidRPr="00F13194">
        <w:rPr>
          <w:lang w:val="hr-HR"/>
        </w:rPr>
        <w:t>Leo</w:t>
      </w:r>
      <w:r w:rsidR="00F13194">
        <w:rPr>
          <w:lang w:val="hr-HR"/>
        </w:rPr>
        <w:t xml:space="preserve">pold Botteri, OIB: 61912151500, </w:t>
      </w:r>
      <w:r w:rsidR="00F13194" w:rsidRPr="00F13194">
        <w:rPr>
          <w:lang w:val="hr-HR"/>
        </w:rPr>
        <w:t xml:space="preserve">Split, Kneza Višeslava 5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13194">
        <w:rPr>
          <w:lang w:val="hr-HR"/>
        </w:rPr>
        <w:t>553</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13194">
        <w:t>553</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F13194" w:rsidP="00F13194" w:rsidR="00F13194" w:rsidRPr="00F13194">
      <w:pPr>
        <w:ind w:firstLine="709"/>
        <w:jc w:val="both"/>
        <w:rPr>
          <w:szCs w:val="24"/>
        </w:rPr>
      </w:pPr>
      <w:r w:rsidRPr="00F13194">
        <w:rPr>
          <w:szCs w:val="24"/>
        </w:rPr>
        <w:t xml:space="preserve">Financijska agencija, Regionalni centar Split podnijela je ovom sudu 27. srpnja 2018. prijedlog za otvaranje stečajnog postupka nad dužnikom </w:t>
      </w:r>
      <w:r w:rsidRPr="00F13194">
        <w:rPr>
          <w:rFonts w:cs="Times New Roman" w:eastAsia="Times New Roman"/>
          <w:szCs w:val="24"/>
          <w:lang w:eastAsia="hr-HR"/>
        </w:rPr>
        <w:t xml:space="preserve">GALEB d.o.o., OIB: 62773794309, Split, Kneza Višeslava 12, </w:t>
      </w:r>
      <w:r w:rsidRPr="00F13194">
        <w:rPr>
          <w:szCs w:val="24"/>
        </w:rPr>
        <w:t xml:space="preserve"> navodeći da dužnik ima jednog zaposlenog, a da na dan 24. srpnja 2018. u Očevidniku redoslijeda osnova za plaćanje, ima evidentirane neizvršene osnove za plaćanje u neprekinutom razdoblju od 120 dana, u ukupnom iznosu od 110.634,50 kn.</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B03B2D">
        <w:rPr>
          <w:szCs w:val="24"/>
        </w:rPr>
        <w:t>5</w:t>
      </w:r>
      <w:r w:rsidR="00D34F8E">
        <w:rPr>
          <w:szCs w:val="24"/>
        </w:rPr>
        <w:t>5</w:t>
      </w:r>
      <w:r w:rsidR="00F13194">
        <w:rPr>
          <w:szCs w:val="24"/>
        </w:rPr>
        <w:t>3</w:t>
      </w:r>
      <w:r w:rsidRPr="003D6917">
        <w:rPr>
          <w:szCs w:val="24"/>
        </w:rPr>
        <w:t>/2018</w:t>
      </w:r>
      <w:r w:rsidR="00F338FD">
        <w:rPr>
          <w:szCs w:val="24"/>
        </w:rPr>
        <w:t>-</w:t>
      </w:r>
      <w:r w:rsidR="00661C98">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 xml:space="preserve">prema </w:t>
      </w:r>
      <w:r w:rsidR="00661C98">
        <w:t>prijedlogu</w:t>
      </w:r>
      <w:r w:rsidR="00E552AD">
        <w:t xml:space="preserve"> </w:t>
      </w:r>
      <w:r w:rsidR="00EA22A2" w:rsidRPr="001003B7">
        <w:t>FIN</w:t>
      </w:r>
      <w:r w:rsidR="008F7717" w:rsidRPr="001003B7">
        <w:t>A</w:t>
      </w:r>
      <w:r w:rsidR="00EA22A2" w:rsidRPr="001003B7">
        <w:t xml:space="preserve">-e za </w:t>
      </w:r>
      <w:r w:rsidR="00661C98">
        <w:t>otvaranje</w:t>
      </w:r>
      <w:r w:rsidR="00F53790">
        <w:t xml:space="preserve"> </w:t>
      </w:r>
      <w:r w:rsidR="00EA22A2" w:rsidRPr="001003B7">
        <w:t>stečajnog postupka zaprimljen</w:t>
      </w:r>
      <w:r w:rsidR="00F57002" w:rsidRPr="001003B7">
        <w:t>o</w:t>
      </w:r>
      <w:r w:rsidR="00E94CA7">
        <w:t>m</w:t>
      </w:r>
      <w:r w:rsidR="00D8173C">
        <w:t xml:space="preserve"> kod ovoga suda </w:t>
      </w:r>
      <w:r w:rsidR="00D34F8E">
        <w:t>27. srpnja</w:t>
      </w:r>
      <w:r w:rsidR="00B03B2D">
        <w:t xml:space="preserve"> 2018</w:t>
      </w:r>
      <w:r w:rsidR="00D8173C">
        <w:t>.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F13194" w:rsidRPr="00F13194">
        <w:t>Leopold Botteri</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w:t>
      </w:r>
      <w:r w:rsidR="00661C98">
        <w:t>i</w:t>
      </w:r>
      <w:r w:rsidR="00F13194">
        <w:t>o</w:t>
      </w:r>
      <w:r w:rsidR="00D34F8E">
        <w:t xml:space="preserve">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F13194" w:rsidRPr="00F13194">
        <w:t>Leopold</w:t>
      </w:r>
      <w:r w:rsidR="00F13194">
        <w:t>a</w:t>
      </w:r>
      <w:r w:rsidR="00F13194" w:rsidRPr="00F13194">
        <w:t xml:space="preserve"> Botteri</w:t>
      </w:r>
      <w:r w:rsidR="00F13194">
        <w:t>a</w:t>
      </w:r>
      <w:r w:rsidR="005A14B9">
        <w:t>,</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 xml:space="preserve">Zakona o parničnom postupku („Narodne novine“ broj 53/91, 91/92, 112/99, 88/01, 117/03, </w:t>
      </w:r>
      <w:r w:rsidR="0034057E" w:rsidRPr="001003B7">
        <w:rPr>
          <w:szCs w:val="24"/>
        </w:rPr>
        <w:lastRenderedPageBreak/>
        <w:t>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w:t>
      </w:r>
      <w:r w:rsidR="00DC405B">
        <w:rPr>
          <w:szCs w:val="24"/>
        </w:rPr>
        <w:t>9</w:t>
      </w:r>
      <w:r w:rsidR="00D8173C">
        <w:rPr>
          <w:szCs w:val="24"/>
        </w:rPr>
        <w:t>.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05077D">
      <w:pPr>
        <w:ind w:left="6372"/>
        <w:jc w:val="center"/>
      </w:pPr>
      <w:r w:rsidRPr="001003B7">
        <w:t>Ana Golub Gruić</w:t>
      </w:r>
      <w:r w:rsidR="0005077D">
        <w:t>, v.r.</w:t>
      </w:r>
    </w:p>
    <w:p w:rsidRDefault="0005077D" w:rsidP="008832A6" w:rsidR="0005077D">
      <w:pPr>
        <w:jc w:val="right"/>
      </w:pPr>
      <w:r>
        <w:t>za točnost otpravka – ovlašteni službenik</w:t>
      </w:r>
    </w:p>
    <w:p w:rsidRDefault="0005077D" w:rsidP="008832A6" w:rsidR="0005077D">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77D"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B03B2D">
      <w:t>5</w:t>
    </w:r>
    <w:r w:rsidR="00D34F8E">
      <w:t>5</w:t>
    </w:r>
    <w:r w:rsidR="00F13194">
      <w:t>3</w:t>
    </w:r>
    <w:r w:rsidR="00DD493B">
      <w:t>/2018-1</w:t>
    </w:r>
    <w:r w:rsidR="00F13194">
      <w:t>3</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5077D"/>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14B9"/>
    <w:rsid w:val="005A5E03"/>
    <w:rsid w:val="005A69DA"/>
    <w:rsid w:val="005A7F1C"/>
    <w:rsid w:val="005D3D52"/>
    <w:rsid w:val="005D67F6"/>
    <w:rsid w:val="005D6AD7"/>
    <w:rsid w:val="005F7B8A"/>
    <w:rsid w:val="00626AFC"/>
    <w:rsid w:val="00627F9B"/>
    <w:rsid w:val="006473CE"/>
    <w:rsid w:val="00655821"/>
    <w:rsid w:val="006563AD"/>
    <w:rsid w:val="00661C98"/>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03B2D"/>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4F8E"/>
    <w:rsid w:val="00D37671"/>
    <w:rsid w:val="00D42BFD"/>
    <w:rsid w:val="00D47671"/>
    <w:rsid w:val="00D55337"/>
    <w:rsid w:val="00D6024C"/>
    <w:rsid w:val="00D8173C"/>
    <w:rsid w:val="00D821AC"/>
    <w:rsid w:val="00D8229E"/>
    <w:rsid w:val="00DA0FF8"/>
    <w:rsid w:val="00DA4B4E"/>
    <w:rsid w:val="00DB0070"/>
    <w:rsid w:val="00DC405B"/>
    <w:rsid w:val="00DC5471"/>
    <w:rsid w:val="00DD0D50"/>
    <w:rsid w:val="00DD493B"/>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13194"/>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05077D"/>
    <w:rPr>
      <w:color w:val="808080"/>
      <w:bdr w:space="0" w:sz="0" w:color="auto" w:val="none"/>
      <w:shd w:fill="auto" w:color="auto" w:val="clear"/>
    </w:rPr>
  </w:style>
  <w:style w:customStyle="true" w:styleId="eSPISCCParagraphDefaultFont" w:type="character">
    <w:name w:val="eSPIS_CC_Paragraph Default Font"/>
    <w:basedOn w:val="Zadanifontodlomka"/>
    <w:rsid w:val="0005077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5077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5077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5077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05077D"/>
    <w:rPr>
      <w:color w:val="808080"/>
      <w:bdr w:color="auto" w:space="0" w:sz="0" w:val="none"/>
      <w:shd w:color="auto" w:fill="auto" w:val="clear"/>
    </w:rPr>
  </w:style>
  <w:style w:customStyle="1" w:styleId="eSPISCCParagraphDefaultFont" w:type="character">
    <w:name w:val="eSPIS_CC_Paragraph Default Font"/>
    <w:basedOn w:val="Zadanifontodlomka"/>
    <w:rsid w:val="0005077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5077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5077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5077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St-553/2018</izvorni_sadrzaj>
    <derivirana_varijabla naziv="DomainObject.Predmet.OznakaBroj_1">St-553/2018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GALEB d.o.o. za usluge, turistička agencija</izvorni_sadrzaj>
    <derivirana_varijabla naziv="DomainObject.Predmet.ProtustrankaFormated_1">  GALEB d.o.o. za usluge, turistička agencija</derivirana_varijabla>
  </DomainObject.Predmet.ProtustrankaFormated>
  <DomainObject.Predmet.ProtustrankaFormatedOIB>
    <izvorni_sadrzaj>  GALEB d.o.o. za usluge, turistička agencija, OIB 62773794309</izvorni_sadrzaj>
    <derivirana_varijabla naziv="DomainObject.Predmet.ProtustrankaFormatedOIB_1">  GALEB d.o.o. za usluge, turistička agencija, OIB 62773794309</derivirana_varijabla>
  </DomainObject.Predmet.ProtustrankaFormatedOIB>
  <DomainObject.Predmet.ProtustrankaFormatedWithAdress>
    <izvorni_sadrzaj> GALEB d.o.o. za usluge, turistička agencija, Kneza Višeslava 12, 21000 Split</izvorni_sadrzaj>
    <derivirana_varijabla naziv="DomainObject.Predmet.ProtustrankaFormatedWithAdress_1"> GALEB d.o.o. za usluge, turistička agencija, Kneza Višeslava 12, 21000 Split</derivirana_varijabla>
  </DomainObject.Predmet.ProtustrankaFormatedWithAdress>
  <DomainObject.Predmet.ProtustrankaFormatedWithAdressOIB>
    <izvorni_sadrzaj> GALEB d.o.o. za usluge, turistička agencija, OIB 62773794309, Kneza Višeslava 12, 21000 Split</izvorni_sadrzaj>
    <derivirana_varijabla naziv="DomainObject.Predmet.ProtustrankaFormatedWithAdressOIB_1"> GALEB d.o.o. za usluge, turistička agencija, OIB 62773794309, Kneza Višeslava 12, 21000 Split</derivirana_varijabla>
  </DomainObject.Predmet.ProtustrankaFormatedWithAdressOIB>
  <DomainObject.Predmet.ProtustrankaWithAdress>
    <izvorni_sadrzaj>GALEB d.o.o. za usluge, turistička agencija Kneza Višeslava 12, 21000 Split</izvorni_sadrzaj>
    <derivirana_varijabla naziv="DomainObject.Predmet.ProtustrankaWithAdress_1">GALEB d.o.o. za usluge, turistička agencija Kneza Višeslava 12, 21000 Split</derivirana_varijabla>
  </DomainObject.Predmet.ProtustrankaWithAdress>
  <DomainObject.Predmet.ProtustrankaWithAdressOIB>
    <izvorni_sadrzaj>GALEB d.o.o. za usluge, turistička agencija, OIB 62773794309, Kneza Višeslava 12, 21000 Split</izvorni_sadrzaj>
    <derivirana_varijabla naziv="DomainObject.Predmet.ProtustrankaWithAdressOIB_1">GALEB d.o.o. za usluge, turistička agencija, OIB 62773794309, Kneza Višeslava 12, 21000 Split</derivirana_varijabla>
  </DomainObject.Predmet.ProtustrankaWithAdressOIB>
  <DomainObject.Predmet.ProtustrankaNazivFormated>
    <izvorni_sadrzaj>GALEB d.o.o. za usluge, turistička agencija</izvorni_sadrzaj>
    <derivirana_varijabla naziv="DomainObject.Predmet.ProtustrankaNazivFormated_1">GALEB d.o.o. za usluge, turistička agencija</derivirana_varijabla>
  </DomainObject.Predmet.ProtustrankaNazivFormated>
  <DomainObject.Predmet.ProtustrankaNazivFormatedOIB>
    <izvorni_sadrzaj>GALEB d.o.o. za usluge, turistička agencija, OIB 62773794309</izvorni_sadrzaj>
    <derivirana_varijabla naziv="DomainObject.Predmet.ProtustrankaNazivFormatedOIB_1">GALEB d.o.o. za usluge, turistička agencija, OIB 62773794309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110634.50</izvorni_sadrzaj>
    <derivirana_varijabla naziv="DomainObject.Predmet.TrenutnaVrijednost_1">110634.50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GALEB d.o.o. za usluge, turistička agencija</item>
    </izvorni_sadrzaj>
    <derivirana_varijabla naziv="DomainObject.Predmet.ProtuStrankaListFormated_1">
      <item>GALEB d.o.o. za usluge, turistička agencija</item>
    </derivirana_varijabla>
  </DomainObject.Predmet.ProtuStrankaListFormated>
  <DomainObject.Predmet.ProtuStrankaListFormatedOIB>
    <izvorni_sadrzaj>
      <item>GALEB d.o.o. za usluge, turistička agencija, OIB 62773794309</item>
    </izvorni_sadrzaj>
    <derivirana_varijabla naziv="DomainObject.Predmet.ProtuStrankaListFormatedOIB_1">
      <item>GALEB d.o.o. za usluge, turistička agencija, OIB 62773794309</item>
    </derivirana_varijabla>
  </DomainObject.Predmet.ProtuStrankaListFormatedOIB>
  <DomainObject.Predmet.ProtuStrankaListFormatedWithAdress>
    <izvorni_sadrzaj>
      <item>GALEB d.o.o. za usluge, turistička agencija, Kneza Višeslava 12, 21000 Split</item>
    </izvorni_sadrzaj>
    <derivirana_varijabla naziv="DomainObject.Predmet.ProtuStrankaListFormatedWithAdress_1">
      <item>GALEB d.o.o. za usluge, turistička agencija, Kneza Višeslava 12, 21000 Split</item>
    </derivirana_varijabla>
  </DomainObject.Predmet.ProtuStrankaListFormatedWithAdress>
  <DomainObject.Predmet.ProtuStrankaListFormatedWithAdressOIB>
    <izvorni_sadrzaj>
      <item>GALEB d.o.o. za usluge, turistička agencija, OIB 62773794309, Kneza Višeslava 12, 21000 Split</item>
    </izvorni_sadrzaj>
    <derivirana_varijabla naziv="DomainObject.Predmet.ProtuStrankaListFormatedWithAdressOIB_1">
      <item>GALEB d.o.o. za usluge, turistička agencija, OIB 62773794309, Kneza Višeslava 12, 21000 Split</item>
    </derivirana_varijabla>
  </DomainObject.Predmet.ProtuStrankaListFormatedWithAdressOIB>
  <DomainObject.Predmet.ProtuStrankaListNazivFormated>
    <izvorni_sadrzaj>
      <item>GALEB d.o.o. za usluge, turistička agencija</item>
    </izvorni_sadrzaj>
    <derivirana_varijabla naziv="DomainObject.Predmet.ProtuStrankaListNazivFormated_1">
      <item>GALEB d.o.o. za usluge, turistička agencija</item>
    </derivirana_varijabla>
  </DomainObject.Predmet.ProtuStrankaListNazivFormated>
  <DomainObject.Predmet.ProtuStrankaListNazivFormatedOIB>
    <izvorni_sadrzaj>
      <item>GALEB d.o.o. za usluge, turistička agencija, OIB 62773794309</item>
    </izvorni_sadrzaj>
    <derivirana_varijabla naziv="DomainObject.Predmet.ProtuStrankaListNazivFormatedOIB_1">
      <item>GALEB d.o.o. za usluge, turistička agencija, OIB 62773794309</item>
    </derivirana_varijabla>
  </DomainObject.Predmet.ProtuStrankaListNazivFormatedOIB>
  <DomainObject.Predmet.OstaliListFormated>
    <izvorni_sadrzaj>
      <item>Leopold Botteri</item>
    </izvorni_sadrzaj>
    <derivirana_varijabla naziv="DomainObject.Predmet.OstaliListFormated_1">
      <item>Leopold Botteri</item>
    </derivirana_varijabla>
  </DomainObject.Predmet.OstaliListFormated>
  <DomainObject.Predmet.OstaliListFormatedOIB>
    <izvorni_sadrzaj>
      <item>Leopold Botteri, OIB 61912151500</item>
    </izvorni_sadrzaj>
    <derivirana_varijabla naziv="DomainObject.Predmet.OstaliListFormatedOIB_1">
      <item>Leopold Botteri, OIB 61912151500</item>
    </derivirana_varijabla>
  </DomainObject.Predmet.OstaliListFormatedOIB>
  <DomainObject.Predmet.OstaliListFormatedWithAdress>
    <izvorni_sadrzaj>
      <item>Leopold Botteri, Kneza Višeslava 5, 21000 Split</item>
    </izvorni_sadrzaj>
    <derivirana_varijabla naziv="DomainObject.Predmet.OstaliListFormatedWithAdress_1">
      <item>Leopold Botteri, Kneza Višeslava 5, 21000 Split</item>
    </derivirana_varijabla>
  </DomainObject.Predmet.OstaliListFormatedWithAdress>
  <DomainObject.Predmet.OstaliListFormatedWithAdressOIB>
    <izvorni_sadrzaj>
      <item>Leopold Botteri, OIB 61912151500, Kneza Višeslava 5, 21000 Split</item>
    </izvorni_sadrzaj>
    <derivirana_varijabla naziv="DomainObject.Predmet.OstaliListFormatedWithAdressOIB_1">
      <item>Leopold Botteri, OIB 61912151500, Kneza Višeslava 5, 21000 Split</item>
    </derivirana_varijabla>
  </DomainObject.Predmet.OstaliListFormatedWithAdressOIB>
  <DomainObject.Predmet.OstaliListNazivFormated>
    <izvorni_sadrzaj>
      <item>Leopold Botteri</item>
    </izvorni_sadrzaj>
    <derivirana_varijabla naziv="DomainObject.Predmet.OstaliListNazivFormated_1">
      <item>Leopold Botteri</item>
    </derivirana_varijabla>
  </DomainObject.Predmet.OstaliListNazivFormated>
  <DomainObject.Predmet.OstaliListNazivFormatedOIB>
    <izvorni_sadrzaj>
      <item>Leopold Botteri, OIB 61912151500</item>
    </izvorni_sadrzaj>
    <derivirana_varijabla naziv="DomainObject.Predmet.OstaliListNazivFormatedOIB_1">
      <item>Leopold Botteri, OIB 61912151500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GALEB d.o.o. za usluge, turistička agencija</izvorni_sadrzaj>
    <derivirana_varijabla naziv="DomainObject.Predmet.ProtustrankaIDrugi_1">GALEB d.o.o. za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GALEB d.o.o. za usluge, turistička agencija, OIB 62773794309, Kneza Višeslava 12, 21000 Split</izvorni_sadrzaj>
    <derivirana_varijabla naziv="DomainObject.Predmet.ProtustrankaIDrugiAdressOIB_1">GALEB d.o.o. za usluge, turistička agencija, OIB 62773794309, Kneza Višeslava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d.o.o. za usluge, turistička agencija</item>
      <item>FINANCIJSKA AGENCIJA, RC SPLIT</item>
      <item>Leopold Botteri</item>
    </izvorni_sadrzaj>
    <derivirana_varijabla naziv="DomainObject.Predmet.SudioniciListNaziv_1">
      <item>GALEB d.o.o. za usluge, turistička agencija</item>
      <item>FINANCIJSKA AGENCIJA, RC SPLIT</item>
      <item>Leopold Botteri</item>
    </derivirana_varijabla>
  </DomainObject.Predmet.SudioniciListNaziv>
  <DomainObject.Predmet.SudioniciListAdressOIB>
    <izvorni_sadrzaj>
      <item>GALEB d.o.o. za usluge, turistička agencija, OIB 62773794309, Kneza Višeslava 12,21000 Split</item>
      <item>FINANCIJSKA AGENCIJA, RC SPLIT, OIB 85821130368, Mažuranićevo šetalište 24 b,21000 Split</item>
      <item>Leopold Botteri, OIB 61912151500, Kneza Višeslava 5,21000 Split</item>
    </izvorni_sadrzaj>
    <derivirana_varijabla naziv="DomainObject.Predmet.SudioniciListAdressOIB_1">
      <item>GALEB d.o.o. za usluge, turistička agencija, OIB 62773794309, Kneza Višeslava 12,21000 Split</item>
      <item>FINANCIJSKA AGENCIJA, RC SPLIT, OIB 85821130368, Mažuranićevo šetalište 24 b,21000 Split</item>
      <item>Leopold Botteri, OIB 61912151500, Kneza Višeslava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62773794309</item>
      <item>, OIB 85821130368</item>
      <item>, OIB 61912151500</item>
    </izvorni_sadrzaj>
    <derivirana_varijabla naziv="DomainObject.Predmet.SudioniciListNazivOIB_1">
      <item>, OIB 62773794309</item>
      <item>, OIB 85821130368</item>
      <item>, OIB 61912151500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St-553/2018-4</izvorni_sadrzaj>
    <derivirana_varijabla naziv="DomainObject.PredzadnjaOdlukaIzPredmeta.Oznaka_1">St-553/2018-4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1395AE-A1B6-478C-B247-9FACE3C7DC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1026</properties:Words>
  <properties:Characters>5662</properties:Characters>
  <properties:Lines>110</properties:Lines>
  <properties:Paragraphs>30</properties:Paragraphs>
  <properties:TotalTime>207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2018-12-19T12:32:00Z</cp:lastPrinted>
  <dcterms:modified xmlns:xsi="http://www.w3.org/2001/XMLSchema-instance" xsi:type="dcterms:W3CDTF">2018-12-19T12:32:00Z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(St-553-2018 poziv na predujam zz 1.000.docx)</vt:lpwstr>
  </prop:property>
  <prop:property name="CC_coloring" pid="4" fmtid="{D5CDD505-2E9C-101B-9397-08002B2CF9AE}">
    <vt:bool>false</vt:bool>
  </prop:property>
  <prop:property name="BrojStranica" pid="5" fmtid="{D5CDD505-2E9C-101B-9397-08002B2CF9AE}">
    <vt:i4>3</vt:i4>
  </prop:property>
</prop:Properties>
</file>