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b91e" w14:paraId="bcdb91e" w:rsidRDefault="0049724D" w:rsidP="0049724D" w:rsidR="0049724D" w:rsidRPr="00B22EEE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>
        <w:rPr>
          <w:rFonts w:eastAsia="Questrial" w:hAnsi="Times New Roman" w:ascii="Times New Roman"/>
          <w:sz w:val="24"/>
          <w:szCs w:val="24"/>
        </w:rPr>
        <w:t>45/15-244</w:t>
      </w:r>
    </w:p>
    <w:p w:rsidRDefault="0049724D" w:rsidP="0049724D" w:rsidR="0049724D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B22EEE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724D" w:rsidP="0049724D" w:rsidR="0049724D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49724D" w:rsidP="0049724D" w:rsidR="0049724D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49724D" w:rsidP="0049724D" w:rsidR="0049724D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9724D" w:rsidP="0049724D" w:rsidR="004972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</w:p>
    <w:p w:rsidRDefault="0049724D" w:rsidP="0049724D" w:rsidR="0049724D" w:rsidRPr="00B22EEE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49724D" w:rsidP="0049724D" w:rsidR="0049724D" w:rsidRPr="009359AE">
      <w:pPr>
        <w:pStyle w:val="Bezproreda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9359AE">
        <w:rPr>
          <w:rFonts w:eastAsia="Questrial" w:hAnsi="Times New Roman" w:ascii="Times New Roman"/>
          <w:sz w:val="24"/>
          <w:szCs w:val="24"/>
        </w:rPr>
        <w:t>R J E Š E N J E</w:t>
      </w:r>
    </w:p>
    <w:p w:rsidRDefault="0049724D" w:rsidP="0049724D" w:rsidR="0049724D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49724D" w:rsidP="0049724D" w:rsidR="0049724D" w:rsidRPr="005D20F8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49724D" w:rsidP="0049724D" w:rsidR="0049724D" w:rsidRPr="005D20F8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5D20F8">
        <w:rPr>
          <w:rFonts w:hAnsi="Times New Roman" w:ascii="Times New Roman"/>
          <w:sz w:val="24"/>
          <w:szCs w:val="24"/>
        </w:rPr>
        <w:tab/>
        <w:t xml:space="preserve">       Trgovački sud u Osijeku  po stečajnom sucu Nadi Roso, u stečajnom postupku nad dužnikom </w:t>
      </w:r>
      <w:r w:rsidRPr="005D20F8">
        <w:rPr>
          <w:rFonts w:hAnsi="Times New Roman" w:ascii="Times New Roman"/>
          <w:b/>
          <w:sz w:val="24"/>
          <w:szCs w:val="24"/>
        </w:rPr>
        <w:t>DOM d.o.o. „u stečaju“ Darda, Vatroslava Lisinskog 7, OIB: 80841651614, MBS: 030075466</w:t>
      </w:r>
      <w:r w:rsidRPr="005D20F8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5D20F8">
        <w:rPr>
          <w:rFonts w:eastAsia="Questrial" w:hAnsi="Times New Roman" w:ascii="Times New Roman"/>
          <w:sz w:val="24"/>
          <w:szCs w:val="24"/>
        </w:rPr>
        <w:t>dana 5. listopada 2018. g.,</w:t>
      </w:r>
    </w:p>
    <w:p w:rsidRDefault="00355170" w:rsidP="001E716B" w:rsidR="00355170" w:rsidRPr="00280218">
      <w:pPr>
        <w:jc w:val="both"/>
      </w:pPr>
    </w:p>
    <w:p w:rsidRDefault="001E716B" w:rsidP="001E716B" w:rsidR="001E716B" w:rsidRPr="00280218">
      <w:pPr>
        <w:pStyle w:val="Naslov1"/>
        <w:rPr>
          <w:b w:val="false"/>
          <w:sz w:val="24"/>
        </w:rPr>
      </w:pPr>
      <w:r w:rsidRPr="00280218">
        <w:rPr>
          <w:b w:val="false"/>
          <w:sz w:val="24"/>
        </w:rPr>
        <w:t>r i j e š i o   j e</w:t>
      </w:r>
    </w:p>
    <w:p w:rsidRDefault="00355170" w:rsidP="002563BF" w:rsidR="00355170" w:rsidRPr="00280218"/>
    <w:p w:rsidRDefault="001E716B" w:rsidP="00280218" w:rsidR="001E716B" w:rsidRPr="00280218">
      <w:pPr>
        <w:ind w:firstLine="708"/>
        <w:jc w:val="both"/>
      </w:pPr>
      <w:r w:rsidRPr="00280218">
        <w:t xml:space="preserve">1. Određuje se ročište za diobu kupovnine </w:t>
      </w:r>
      <w:r w:rsidR="00D94794" w:rsidRPr="00280218">
        <w:t>u odnosu na prodan</w:t>
      </w:r>
      <w:r w:rsidR="00524ECE" w:rsidRPr="00280218">
        <w:t>e</w:t>
      </w:r>
      <w:r w:rsidR="00D94794" w:rsidRPr="00280218">
        <w:t xml:space="preserve"> nekretnin</w:t>
      </w:r>
      <w:r w:rsidR="00524ECE" w:rsidRPr="00280218">
        <w:t>e</w:t>
      </w:r>
      <w:r w:rsidR="00D94794" w:rsidRPr="00280218">
        <w:t xml:space="preserve"> stečajnog dužnika upisan</w:t>
      </w:r>
      <w:r w:rsidR="00524ECE" w:rsidRPr="00280218">
        <w:t>e</w:t>
      </w:r>
      <w:r w:rsidR="00D94794" w:rsidRPr="00280218">
        <w:t xml:space="preserve"> </w:t>
      </w:r>
      <w:r w:rsidR="00524ECE" w:rsidRPr="00280218">
        <w:t xml:space="preserve">kod Zemljišnoknjižni odjel </w:t>
      </w:r>
      <w:r w:rsidR="0049724D">
        <w:t>Osijek</w:t>
      </w:r>
      <w:r w:rsidR="00280218">
        <w:t xml:space="preserve"> </w:t>
      </w:r>
      <w:r w:rsidR="00280218" w:rsidRPr="00280218">
        <w:rPr>
          <w:b/>
        </w:rPr>
        <w:t xml:space="preserve">zk. ul. </w:t>
      </w:r>
      <w:r w:rsidR="0049724D">
        <w:rPr>
          <w:b/>
        </w:rPr>
        <w:t>7116 k.o. Osijek kč. br. 10781/6 poslovna zgrada i ekonomsko dvorište, Ul. Jablanova 43, 5500 m2</w:t>
      </w:r>
      <w:r w:rsidR="00524ECE" w:rsidRPr="00280218">
        <w:t xml:space="preserve"> </w:t>
      </w:r>
      <w:r w:rsidR="00524ECE" w:rsidRPr="00280218">
        <w:rPr>
          <w:b/>
          <w:vertAlign w:val="superscript"/>
        </w:rPr>
        <w:t xml:space="preserve"> </w:t>
      </w:r>
      <w:r w:rsidRPr="00280218">
        <w:t>za dan</w:t>
      </w:r>
    </w:p>
    <w:p w:rsidRDefault="001E716B" w:rsidP="001E716B" w:rsidR="001E716B" w:rsidRPr="00280218">
      <w:pPr>
        <w:ind w:left="705"/>
        <w:jc w:val="both"/>
      </w:pPr>
    </w:p>
    <w:p w:rsidRDefault="0049724D" w:rsidP="001E716B" w:rsidR="001E716B">
      <w:pPr>
        <w:ind w:left="705"/>
        <w:jc w:val="center"/>
        <w:rPr>
          <w:b/>
        </w:rPr>
      </w:pPr>
      <w:r>
        <w:rPr>
          <w:b/>
        </w:rPr>
        <w:t>25. listopad</w:t>
      </w:r>
      <w:r w:rsidR="00280218">
        <w:rPr>
          <w:b/>
        </w:rPr>
        <w:t xml:space="preserve"> 2018. g.</w:t>
      </w:r>
      <w:r w:rsidR="00D47052" w:rsidRPr="00280218">
        <w:rPr>
          <w:b/>
        </w:rPr>
        <w:t xml:space="preserve"> s početkom u 1</w:t>
      </w:r>
      <w:r w:rsidR="007D791B" w:rsidRPr="00280218">
        <w:rPr>
          <w:b/>
        </w:rPr>
        <w:t>0,</w:t>
      </w:r>
      <w:r>
        <w:rPr>
          <w:b/>
        </w:rPr>
        <w:t>30</w:t>
      </w:r>
      <w:r w:rsidR="001E716B" w:rsidRPr="00280218">
        <w:rPr>
          <w:b/>
        </w:rPr>
        <w:t xml:space="preserve"> s</w:t>
      </w:r>
      <w:r w:rsidR="001E716B">
        <w:rPr>
          <w:b/>
        </w:rPr>
        <w:t>ati</w:t>
      </w:r>
      <w:r w:rsidR="00280218">
        <w:rPr>
          <w:b/>
        </w:rPr>
        <w:t xml:space="preserve"> </w:t>
      </w:r>
    </w:p>
    <w:p w:rsidRDefault="00280218" w:rsidP="00280218" w:rsidR="00280218" w:rsidRPr="0013288D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3288D">
        <w:rPr>
          <w:rFonts w:hAnsi="Times New Roman" w:ascii="Times New Roman"/>
          <w:b/>
          <w:sz w:val="24"/>
          <w:szCs w:val="24"/>
        </w:rPr>
        <w:t>u prostorijama Trgovačkog suda u Osijeku,</w:t>
      </w:r>
    </w:p>
    <w:p w:rsidRDefault="00280218" w:rsidP="00280218" w:rsidR="0028021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3288D">
        <w:rPr>
          <w:rFonts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hAnsi="Times New Roman" w:ascii="Times New Roman"/>
          <w:b/>
          <w:sz w:val="24"/>
          <w:szCs w:val="24"/>
        </w:rPr>
        <w:t>36/II</w:t>
      </w:r>
      <w:r w:rsidRPr="0013288D">
        <w:rPr>
          <w:rFonts w:hAnsi="Times New Roman" w:ascii="Times New Roman"/>
          <w:b/>
          <w:sz w:val="24"/>
          <w:szCs w:val="24"/>
        </w:rPr>
        <w:t>.</w:t>
      </w:r>
    </w:p>
    <w:p w:rsidRDefault="001E716B" w:rsidP="0049724D" w:rsidR="001E716B">
      <w:pPr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49724D">
      <w:pPr>
        <w:ind w:left="705"/>
      </w:pPr>
      <w:r>
        <w:rPr>
          <w:b/>
        </w:rPr>
        <w:t xml:space="preserve">                                                      </w:t>
      </w:r>
      <w:r w:rsidR="001E716B" w:rsidRPr="0049724D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49724D">
        <w:t>5. listopada 2018. g.</w:t>
      </w:r>
    </w:p>
    <w:p w:rsidRDefault="007122EE" w:rsidP="007122EE" w:rsidR="007122EE">
      <w:pPr>
        <w:jc w:val="center"/>
      </w:pPr>
    </w:p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 w:rsidR="00280218">
        <w:t>STEČAJNA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280218">
        <w:t xml:space="preserve"> 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7122EE" w:rsidP="001E716B" w:rsidR="007122EE"/>
    <w:p w:rsidRDefault="001E716B" w:rsidP="001E716B" w:rsidR="001E716B">
      <w:r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2563BF">
        <w:t>a</w:t>
      </w:r>
      <w:r>
        <w:t xml:space="preserve"> upravitelj</w:t>
      </w:r>
      <w:r w:rsidR="002563BF">
        <w:t>ica</w:t>
      </w:r>
      <w:r w:rsidR="00D94794">
        <w:t xml:space="preserve"> </w:t>
      </w:r>
      <w:r w:rsidR="007D791B">
        <w:t xml:space="preserve"> </w:t>
      </w:r>
      <w:r w:rsidR="0049724D">
        <w:t>Boja Stanković</w:t>
      </w:r>
    </w:p>
    <w:p w:rsidRDefault="0049724D" w:rsidP="007D791B" w:rsidR="007D791B">
      <w:pPr>
        <w:numPr>
          <w:ilvl w:val="0"/>
          <w:numId w:val="2"/>
        </w:numPr>
      </w:pPr>
      <w:r>
        <w:t>za Zagrebačku banku d.d. pun. odvjetnici iz OD Hanžeković i partneri d.o.o., Radnička cesta 22, Zagreb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r w:rsidR="007D791B">
        <w:t>ogl. pl.</w:t>
      </w:r>
      <w:r w:rsidR="00E676B1">
        <w:t xml:space="preserve"> </w:t>
      </w:r>
      <w:r w:rsidR="00524ECE">
        <w:t xml:space="preserve">uz podnesak st. uprav. od </w:t>
      </w:r>
      <w:r w:rsidR="0049724D">
        <w:t>19.9.2018. g. – u spisu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49724D">
        <w:t>25.10.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0218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24D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0B68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0B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0B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B6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B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B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0B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0B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B6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B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B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St-45/2015-236</izvorni_sadrzaj>
    <derivirana_varijabla naziv="DomainObject.PredzadnjaOdlukaIzPredmeta.Oznaka_1">St-45/2015-236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264</properties:Words>
  <properties:Characters>1305</properties:Characters>
  <properties:Lines>95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2018-10-05T10:23:00Z</dcterms:created>
  <dc:creator>hermanj</dc:creator>
  <cp:lastModifiedBy>Danijela Sekulić</cp:lastModifiedBy>
  <cp:lastPrinted>2018-10-05T10:22:00Z</cp:lastPrinted>
  <dcterms:modified xmlns:xsi="http://www.w3.org/2001/XMLSchema-instance" xsi:type="dcterms:W3CDTF">2018-10-05T10:23:00Z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(DOM.docx)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