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a148" w14:paraId="01da148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655A7A">
        <w:rPr>
          <w:sz w:val="22"/>
          <w:szCs w:val="22"/>
        </w:rPr>
        <w:t>199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655A7A">
        <w:t>SPECTATOR ALFA d.o.o. za trgovinu i usluge, Zagreb, Oreškovićeva 21</w:t>
      </w:r>
      <w:r w:rsidR="004E4E4D">
        <w:t>,</w:t>
      </w:r>
      <w:r w:rsidR="00411517" w:rsidRPr="004E4E4D">
        <w:t xml:space="preserve"> MBS: </w:t>
      </w:r>
      <w:r w:rsidR="00655A7A">
        <w:t>080769412,</w:t>
      </w:r>
      <w:r w:rsidR="00411517" w:rsidRPr="004E4E4D">
        <w:t xml:space="preserve"> OIB: </w:t>
      </w:r>
      <w:r w:rsidR="00655A7A">
        <w:t>81642674407</w:t>
      </w:r>
      <w:r w:rsidR="004E4E4D">
        <w:t>,</w:t>
      </w:r>
      <w:r w:rsidR="00B5690D" w:rsidRPr="004E4E4D">
        <w:t xml:space="preserve"> </w:t>
      </w:r>
      <w:r w:rsidR="00454B5F" w:rsidRPr="004E4E4D">
        <w:t xml:space="preserve">dana </w:t>
      </w:r>
      <w:r w:rsidR="008C4385" w:rsidRPr="004E4E4D">
        <w:t xml:space="preserve">13.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D11146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655A7A">
        <w:t>SPECTATOR ALFA d.o.o. za trgovinu i usluge, Zagreb, Oreškovićeva 21,</w:t>
      </w:r>
      <w:r w:rsidR="00655A7A" w:rsidRPr="004E4E4D">
        <w:t xml:space="preserve"> MBS: </w:t>
      </w:r>
      <w:r w:rsidR="00655A7A">
        <w:t>080769412,</w:t>
      </w:r>
      <w:r w:rsidR="00655A7A" w:rsidRPr="004E4E4D">
        <w:t xml:space="preserve"> OIB: </w:t>
      </w:r>
      <w:r w:rsidR="00655A7A">
        <w:t>81642674407.</w:t>
      </w:r>
    </w:p>
    <w:p w:rsidRDefault="00655A7A" w:rsidP="00D11146" w:rsidR="00655A7A" w:rsidRPr="004E4E4D">
      <w:pPr>
        <w:jc w:val="both"/>
      </w:pPr>
    </w:p>
    <w:p w:rsidRDefault="004E4E4D" w:rsidP="00EE08FE" w:rsidR="00655A7A" w:rsidRPr="00EE08FE">
      <w:pPr>
        <w:jc w:val="both"/>
      </w:pPr>
      <w:r>
        <w:t xml:space="preserve">  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655A7A" w:rsidRPr="00EE08FE">
        <w:t>Domagoj Repač, Zagreb, Đorđićeva 24, OIB: 24977406612</w:t>
      </w:r>
      <w:r w:rsidR="00655A7A">
        <w:t>.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655A7A" w:rsidRPr="00655A7A">
        <w:t xml:space="preserve"> </w:t>
      </w:r>
      <w:r w:rsidR="00655A7A">
        <w:t>SPECTATOR ALFA d.o.o. za trgovinu i usluge, Zagreb, Oreškovićeva 21,</w:t>
      </w:r>
      <w:r w:rsidR="00655A7A" w:rsidRPr="004E4E4D">
        <w:t xml:space="preserve"> MBS: </w:t>
      </w:r>
      <w:r w:rsidR="00655A7A">
        <w:t>080769412,</w:t>
      </w:r>
      <w:r w:rsidR="00655A7A" w:rsidRPr="004E4E4D">
        <w:t xml:space="preserve"> OIB: </w:t>
      </w:r>
      <w:r w:rsidR="00655A7A">
        <w:t>81642674407,</w:t>
      </w:r>
      <w:r w:rsidR="00D11146" w:rsidRPr="004E4E4D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4E4E4D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655A7A">
        <w:t>8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E4E4D" w:rsidRPr="004E4E4D">
        <w:t xml:space="preserve"> </w:t>
      </w:r>
      <w:r w:rsidR="00655A7A">
        <w:t>SPECTATOR ALFA d.o.o. za trgovinu i usluge, Zagreb, Oreškovićeva 21,</w:t>
      </w:r>
      <w:r w:rsidR="00655A7A" w:rsidRPr="004E4E4D">
        <w:t xml:space="preserve"> MBS: </w:t>
      </w:r>
      <w:r w:rsidR="00655A7A">
        <w:t>080769412,</w:t>
      </w:r>
      <w:r w:rsidR="00655A7A" w:rsidRPr="004E4E4D">
        <w:t xml:space="preserve"> OIB: </w:t>
      </w:r>
      <w:r w:rsidR="00655A7A">
        <w:t xml:space="preserve">81642674407, </w:t>
      </w:r>
      <w:r w:rsidR="00046C09" w:rsidRPr="004E4E4D">
        <w:t xml:space="preserve">te pozvao članove uprave dužnika na podnošenje javnobilježničkog ovjerovljenog prokaznog popisa imovine i obveza dužnika na propisanom obrascu u roku od 15 dana i vjerovnike da u roku od 45 dana 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4E4E4D" w:rsidP="00046C09" w:rsidR="004E4E4D" w:rsidRPr="004E4E4D">
      <w:pPr>
        <w:jc w:val="both"/>
      </w:pPr>
    </w:p>
    <w:p w:rsidRDefault="00ED0633" w:rsidP="00ED0633" w:rsidR="00ED0633" w:rsidRPr="004E4E4D">
      <w:pPr>
        <w:jc w:val="right"/>
      </w:pPr>
      <w:r w:rsidRPr="004E4E4D">
        <w:lastRenderedPageBreak/>
        <w:t>6 St-</w:t>
      </w:r>
      <w:r w:rsidR="00655A7A">
        <w:t>199</w:t>
      </w:r>
      <w:r w:rsidR="004E4E4D">
        <w:t>/17-4</w:t>
      </w:r>
    </w:p>
    <w:p w:rsidRDefault="00ED0633" w:rsidP="00ED0633" w:rsidR="00ED0633" w:rsidRPr="004E4E4D">
      <w:pPr>
        <w:jc w:val="center"/>
      </w:pPr>
      <w:r w:rsidRPr="004E4E4D">
        <w:t>2</w:t>
      </w:r>
    </w:p>
    <w:p w:rsidRDefault="00ED0633" w:rsidP="00046C09" w:rsidR="00ED0633" w:rsidRPr="004E4E4D">
      <w:pPr>
        <w:jc w:val="both"/>
      </w:pPr>
    </w:p>
    <w:p w:rsidRDefault="00ED0633" w:rsidP="00046C09" w:rsidR="00ED0633" w:rsidRPr="004E4E4D">
      <w:pPr>
        <w:jc w:val="both"/>
      </w:pPr>
    </w:p>
    <w:p w:rsidRDefault="008C4385" w:rsidP="00CC0773" w:rsidR="008C4385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655A7A">
        <w:t>8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8C4385" w:rsidRPr="004E4E4D">
        <w:t>13.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655A7A" w:rsidP="00655A7A" w:rsidR="00655A7A" w:rsidRPr="00F61DDE">
      <w:r w:rsidRPr="00F61DDE">
        <w:t>Marija Galić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  </w:t>
      </w:r>
      <w:r w:rsidRPr="00F61DDE">
        <w:tab/>
      </w:r>
      <w:r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e-ogl. pl.</w:t>
      </w:r>
      <w:r w:rsidRPr="00F61DDE">
        <w:tab/>
      </w:r>
      <w:r w:rsidRPr="00F61DDE">
        <w:tab/>
      </w:r>
    </w:p>
    <w:p w:rsidRDefault="00655A7A" w:rsidP="00655A7A" w:rsidR="00655A7A" w:rsidRPr="00F61DDE">
      <w:pPr>
        <w:tabs>
          <w:tab w:pos="5235" w:val="left"/>
        </w:tabs>
        <w:jc w:val="both"/>
      </w:pPr>
    </w:p>
    <w:p w:rsidRDefault="00655A7A" w:rsidP="00655A7A" w:rsidR="00655A7A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655A7A" w:rsidP="00655A7A" w:rsidR="00655A7A" w:rsidRPr="00F61DDE">
      <w:pPr>
        <w:jc w:val="both"/>
      </w:pPr>
      <w:r w:rsidRPr="00F61DDE">
        <w:t>5. registar suda - ovdje</w:t>
      </w:r>
    </w:p>
    <w:p w:rsidRDefault="00655A7A" w:rsidP="00655A7A" w:rsidR="00655A7A" w:rsidRPr="00F61DDE">
      <w:pPr>
        <w:tabs>
          <w:tab w:pos="1545" w:val="left"/>
        </w:tabs>
        <w:jc w:val="both"/>
      </w:pPr>
      <w:r>
        <w:t>6. kal. 25</w:t>
      </w:r>
      <w:r w:rsidRPr="00F61DDE">
        <w:t>.4.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p w:rsidRDefault="008B7386" w:rsidP="00CC0773" w:rsidR="008B7386" w:rsidRPr="004E4E4D">
      <w:pPr>
        <w:jc w:val="both"/>
      </w:pPr>
    </w:p>
    <w:p w:rsidRDefault="001C3D0B" w:rsidP="00CC0773" w:rsidR="001C3D0B" w:rsidRPr="004E4E4D">
      <w:pPr>
        <w:jc w:val="both"/>
      </w:pPr>
    </w:p>
    <w:sectPr w:rsidSect="008C4385" w:rsidR="001C3D0B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363" w:rsidP="00E5585D" w:rsidR="00316363">
      <w:r>
        <w:separator/>
      </w:r>
    </w:p>
  </w:endnote>
  <w:endnote w:id="0" w:type="continuationSeparator">
    <w:p w:rsidRDefault="00316363" w:rsidP="00E5585D" w:rsidR="0031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363" w:rsidP="00E5585D" w:rsidR="00316363">
      <w:r>
        <w:separator/>
      </w:r>
    </w:p>
  </w:footnote>
  <w:footnote w:id="0" w:type="continuationSeparator">
    <w:p w:rsidRDefault="00316363" w:rsidP="00E5585D" w:rsidR="0031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385" w:rsidP="008C4385" w:rsidR="008C4385">
    <w:pPr>
      <w:pStyle w:val="Zaglavlje"/>
    </w:pP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E4E4D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431FE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SPECTATOR ALFA d.o.o.</izvorni_sadrzaj>
    <derivirana_varijabla naziv="DomainObject.Predmet.ProtustrankaFormated_1">  SPECTATOR ALFA d.o.o.</derivirana_varijabla>
  </DomainObject.Predmet.ProtustrankaFormated>
  <DomainObject.Predmet.ProtustrankaFormatedOIB>
    <izvorni_sadrzaj>  SPECTATOR ALFA d.o.o., OIB 81642674407</izvorni_sadrzaj>
    <derivirana_varijabla naziv="DomainObject.Predmet.ProtustrankaFormatedOIB_1">  SPECTATOR ALFA d.o.o., OIB 81642674407</derivirana_varijabla>
  </DomainObject.Predmet.ProtustrankaFormatedOIB>
  <DomainObject.Predmet.ProtustrankaFormatedWithAdress>
    <izvorni_sadrzaj> SPECTATOR ALFA d.o.o., Oreškovićeva 21, 10000 Zagreb</izvorni_sadrzaj>
    <derivirana_varijabla naziv="DomainObject.Predmet.ProtustrankaFormatedWithAdress_1"> SPECTATOR ALFA d.o.o., Oreškovićeva 21, 10000 Zagreb</derivirana_varijabla>
  </DomainObject.Predmet.ProtustrankaFormatedWithAdress>
  <DomainObject.Predmet.ProtustrankaFormatedWithAdressOIB>
    <izvorni_sadrzaj> SPECTATOR ALFA d.o.o., OIB 81642674407, Oreškovićeva 21, 10000 Zagreb</izvorni_sadrzaj>
    <derivirana_varijabla naziv="DomainObject.Predmet.ProtustrankaFormatedWithAdressOIB_1"> SPECTATOR ALFA d.o.o., OIB 81642674407, Oreškovićeva 21, 10000 Zagreb</derivirana_varijabla>
  </DomainObject.Predmet.ProtustrankaFormatedWithAdressOIB>
  <DomainObject.Predmet.ProtustrankaWithAdress>
    <izvorni_sadrzaj>SPECTATOR ALFA d.o.o. Oreškovićeva 21, 10000 Zagreb</izvorni_sadrzaj>
    <derivirana_varijabla naziv="DomainObject.Predmet.ProtustrankaWithAdress_1">SPECTATOR ALFA d.o.o. Oreškovićeva 21, 10000 Zagreb</derivirana_varijabla>
  </DomainObject.Predmet.ProtustrankaWithAdress>
  <DomainObject.Predmet.ProtustrankaWithAdressOIB>
    <izvorni_sadrzaj>SPECTATOR ALFA d.o.o., OIB 81642674407, Oreškovićeva 21, 10000 Zagreb</izvorni_sadrzaj>
    <derivirana_varijabla naziv="DomainObject.Predmet.ProtustrankaWithAdressOIB_1">SPECTATOR ALFA d.o.o., OIB 81642674407, Oreškovićeva 21, 10000 Zagreb</derivirana_varijabla>
  </DomainObject.Predmet.ProtustrankaWithAdressOIB>
  <DomainObject.Predmet.ProtustrankaNazivFormated>
    <izvorni_sadrzaj>SPECTATOR ALFA d.o.o.</izvorni_sadrzaj>
    <derivirana_varijabla naziv="DomainObject.Predmet.ProtustrankaNazivFormated_1">SPECTATOR ALFA d.o.o.</derivirana_varijabla>
  </DomainObject.Predmet.ProtustrankaNazivFormated>
  <DomainObject.Predmet.ProtustrankaNazivFormatedOIB>
    <izvorni_sadrzaj>SPECTATOR ALFA d.o.o., OIB 81642674407</izvorni_sadrzaj>
    <derivirana_varijabla naziv="DomainObject.Predmet.ProtustrankaNazivFormatedOIB_1">SPECTATOR ALFA d.o.o., OIB 81642674407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SPECTATOR ALFA d.o.o.</item>
    </izvorni_sadrzaj>
    <derivirana_varijabla naziv="DomainObject.Predmet.ProtuStrankaListFormated_1">
      <item>SPECTATOR ALFA d.o.o.</item>
    </derivirana_varijabla>
  </DomainObject.Predmet.ProtuStrankaListFormated>
  <DomainObject.Predmet.ProtuStrankaListFormatedOIB>
    <izvorni_sadrzaj>
      <item>SPECTATOR ALFA d.o.o., OIB 81642674407</item>
    </izvorni_sadrzaj>
    <derivirana_varijabla naziv="DomainObject.Predmet.ProtuStrankaListFormatedOIB_1">
      <item>SPECTATOR ALFA d.o.o., OIB 81642674407</item>
    </derivirana_varijabla>
  </DomainObject.Predmet.ProtuStrankaListFormatedOIB>
  <DomainObject.Predmet.ProtuStrankaListFormatedWithAdress>
    <izvorni_sadrzaj>
      <item>SPECTATOR ALFA d.o.o., Oreškovićeva 21, 10000 Zagreb</item>
    </izvorni_sadrzaj>
    <derivirana_varijabla naziv="DomainObject.Predmet.ProtuStrankaListFormatedWithAdress_1">
      <item>SPECTATOR ALFA d.o.o., Oreškovićeva 21, 10000 Zagreb</item>
    </derivirana_varijabla>
  </DomainObject.Predmet.ProtuStrankaListFormatedWithAdress>
  <DomainObject.Predmet.ProtuStrankaListFormatedWithAdressOIB>
    <izvorni_sadrzaj>
      <item>SPECTATOR ALFA d.o.o., OIB 81642674407, Oreškovićeva 21, 10000 Zagreb</item>
    </izvorni_sadrzaj>
    <derivirana_varijabla naziv="DomainObject.Predmet.ProtuStrankaListFormatedWithAdressOIB_1">
      <item>SPECTATOR ALFA d.o.o., OIB 81642674407, Oreškovićeva 21, 10000 Zagreb</item>
    </derivirana_varijabla>
  </DomainObject.Predmet.ProtuStrankaListFormatedWithAdressOIB>
  <DomainObject.Predmet.ProtuStrankaListNazivFormated>
    <izvorni_sadrzaj>
      <item>SPECTATOR ALFA d.o.o.</item>
    </izvorni_sadrzaj>
    <derivirana_varijabla naziv="DomainObject.Predmet.ProtuStrankaListNazivFormated_1">
      <item>SPECTATOR ALFA d.o.o.</item>
    </derivirana_varijabla>
  </DomainObject.Predmet.ProtuStrankaListNazivFormated>
  <DomainObject.Predmet.ProtuStrankaListNazivFormatedOIB>
    <izvorni_sadrzaj>
      <item>SPECTATOR ALFA d.o.o., OIB 81642674407</item>
    </izvorni_sadrzaj>
    <derivirana_varijabla naziv="DomainObject.Predmet.ProtuStrankaListNazivFormatedOIB_1">
      <item>SPECTATOR ALFA d.o.o., OIB 81642674407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SPECTATOR ALFA d.o.o.</izvorni_sadrzaj>
    <derivirana_varijabla naziv="DomainObject.Predmet.ProtustrankaIDrugi_1">SPECTATOR ALFA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SPECTATOR ALFA d.o.o., OIB 81642674407, Oreškovićeva 21, 10000 Zagreb</izvorni_sadrzaj>
    <derivirana_varijabla naziv="DomainObject.Predmet.ProtustrankaIDrugiAdressOIB_1">SPECTATOR ALFA d.o.o., OIB 81642674407,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SPECTATOR ALFA d.o.o.</item>
      <item>FINA Regionalni centar Zagreb</item>
    </izvorni_sadrzaj>
    <derivirana_varijabla naziv="DomainObject.Predmet.SudioniciListNaziv_1">
      <item>SPECTATOR ALFA d.o.o.</item>
      <item>FINA Regionalni centar Zagreb</item>
    </derivirana_varijabla>
  </DomainObject.Predmet.SudioniciListNaziv>
  <DomainObject.Predmet.SudioniciListAdressOIB>
    <izvorni_sadrzaj>
      <item>SPECTATOR ALFA d.o.o., OIB 81642674407, Oreškovićeva 21,10000 Zagreb</item>
      <item>FINA Regionalni centar Zagreb, OIB 85821130368, Trg svibanjskih žrtava 1995. br. 1,10000 Zagreb</item>
    </izvorni_sadrzaj>
    <derivirana_varijabla naziv="DomainObject.Predmet.SudioniciListAdressOIB_1">
      <item>SPECTATOR ALFA d.o.o., OIB 81642674407, Oreškovićeva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81642674407</item>
      <item>, OIB 85821130368</item>
    </izvorni_sadrzaj>
    <derivirana_varijabla naziv="DomainObject.Predmet.SudioniciListNazivOIB_1">
      <item>, OIB 81642674407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EA4D6-4685-41F2-B77B-841AADCC6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2002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2017-04-13T07:30:00Z</dcterms:created>
  <dc:creator>grgicv</dc:creator>
  <cp:lastModifiedBy>Marija Galić</cp:lastModifiedBy>
  <cp:lastPrinted>2017-04-13T07:29:00Z</cp:lastPrinted>
  <dcterms:modified xmlns:xsi="http://www.w3.org/2001/XMLSchema-instance" xsi:type="dcterms:W3CDTF">2017-04-13T07:31:00Z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