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13f8" w14:paraId="e4713f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67EF5">
        <w:rPr>
          <w:lang w:val="hr-HR"/>
        </w:rPr>
        <w:t>6</w:t>
      </w:r>
      <w:r w:rsidR="00981FA3">
        <w:rPr>
          <w:lang w:val="hr-HR"/>
        </w:rPr>
        <w:t>2</w:t>
      </w:r>
      <w:r w:rsidR="005B4912">
        <w:rPr>
          <w:lang w:val="hr-HR"/>
        </w:rPr>
        <w:t>7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B4912">
        <w:rPr>
          <w:lang w:val="hr-HR"/>
        </w:rPr>
        <w:t xml:space="preserve">BALTICA </w:t>
      </w:r>
      <w:r w:rsidR="005351C7">
        <w:rPr>
          <w:lang w:val="hr-HR"/>
        </w:rPr>
        <w:t xml:space="preserve"> dru</w:t>
      </w:r>
      <w:r w:rsidR="00A67EF5">
        <w:rPr>
          <w:lang w:val="hr-HR"/>
        </w:rPr>
        <w:t xml:space="preserve">štvo s ograničenom odgovornošću za </w:t>
      </w:r>
      <w:r w:rsidR="004D55E1">
        <w:rPr>
          <w:lang w:val="hr-HR"/>
        </w:rPr>
        <w:t>restauraciju umjetnina i predmeta od drveta</w:t>
      </w:r>
      <w:r w:rsidR="00A67EF5">
        <w:rPr>
          <w:lang w:val="hr-HR"/>
        </w:rPr>
        <w:t xml:space="preserve">, </w:t>
      </w:r>
      <w:r w:rsidR="005B4912">
        <w:rPr>
          <w:lang w:val="hr-HR"/>
        </w:rPr>
        <w:t>Andraševec, Kožuhova 18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5B4912">
        <w:rPr>
          <w:lang w:val="hr-HR"/>
        </w:rPr>
        <w:t>080673211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5B4912">
        <w:rPr>
          <w:lang w:val="hr-HR"/>
        </w:rPr>
        <w:t>00073615366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67EF5">
        <w:rPr>
          <w:lang w:val="hr-HR"/>
        </w:rPr>
        <w:t>6</w:t>
      </w:r>
      <w:r w:rsidR="00981FA3">
        <w:rPr>
          <w:lang w:val="hr-HR"/>
        </w:rPr>
        <w:t>2</w:t>
      </w:r>
      <w:r w:rsidR="005B4912">
        <w:rPr>
          <w:lang w:val="hr-HR"/>
        </w:rPr>
        <w:t>7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A620AC">
        <w:rPr>
          <w:lang w:val="hr-HR"/>
        </w:rPr>
        <w:t>1. rujna</w:t>
      </w:r>
      <w:r w:rsidRPr="000664E3">
        <w:rPr>
          <w:lang w:val="hr-HR"/>
        </w:rPr>
        <w:t xml:space="preserve"> 201</w:t>
      </w:r>
      <w:r w:rsidR="00FF4F39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B4912">
        <w:rPr>
          <w:lang w:val="hr-HR"/>
        </w:rPr>
        <w:t>3.950,27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B4912">
        <w:rPr>
          <w:lang w:val="hr-HR"/>
        </w:rPr>
        <w:t>Nedeljko Veverec</w:t>
      </w:r>
      <w:r w:rsidR="005351C7">
        <w:rPr>
          <w:lang w:val="hr-HR"/>
        </w:rPr>
        <w:t xml:space="preserve">, iz </w:t>
      </w:r>
      <w:r w:rsidR="005B4912">
        <w:rPr>
          <w:lang w:val="hr-HR"/>
        </w:rPr>
        <w:t>Andraševca</w:t>
      </w:r>
      <w:r w:rsidR="005351C7">
        <w:rPr>
          <w:lang w:val="hr-HR"/>
        </w:rPr>
        <w:t xml:space="preserve">, </w:t>
      </w:r>
      <w:r w:rsidR="005B4912">
        <w:rPr>
          <w:lang w:val="hr-HR"/>
        </w:rPr>
        <w:t>Kožuhova 18</w:t>
      </w:r>
      <w:r w:rsidR="00543FD0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B4912">
        <w:rPr>
          <w:lang w:val="hr-HR"/>
        </w:rPr>
        <w:t>69831302800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U Bjelovaru,</w:t>
      </w:r>
      <w:r w:rsidR="00E93EAD">
        <w:rPr>
          <w:lang w:val="hr-HR"/>
        </w:rPr>
        <w:t>23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</w:t>
      </w:r>
      <w:r w:rsidR="00FF4F39">
        <w:rPr>
          <w:lang w:val="hr-HR"/>
        </w:rPr>
        <w:t>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E93EAD">
        <w:rPr>
          <w:lang w:val="hr-HR"/>
        </w:rPr>
        <w:t>23</w:t>
      </w:r>
      <w:r w:rsidR="00A67EF5">
        <w:rPr>
          <w:lang w:val="hr-HR"/>
        </w:rPr>
        <w:t>.05.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232" w:rsidR="007A1232">
      <w:r>
        <w:separator/>
      </w:r>
    </w:p>
  </w:endnote>
  <w:endnote w:id="0" w:type="continuationSeparator">
    <w:p w:rsidRDefault="007A1232" w:rsidR="007A1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232" w:rsidR="007A1232">
      <w:r>
        <w:separator/>
      </w:r>
    </w:p>
  </w:footnote>
  <w:footnote w:id="0" w:type="continuationSeparator">
    <w:p w:rsidRDefault="007A1232" w:rsidR="007A1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F31BB"/>
    <w:rsid w:val="0032457F"/>
    <w:rsid w:val="003E0954"/>
    <w:rsid w:val="003E56D2"/>
    <w:rsid w:val="004525DA"/>
    <w:rsid w:val="004629E7"/>
    <w:rsid w:val="004B7E8E"/>
    <w:rsid w:val="004D55E1"/>
    <w:rsid w:val="0052619D"/>
    <w:rsid w:val="005351C7"/>
    <w:rsid w:val="00543FD0"/>
    <w:rsid w:val="005A21BE"/>
    <w:rsid w:val="005B4912"/>
    <w:rsid w:val="00605F99"/>
    <w:rsid w:val="006107FD"/>
    <w:rsid w:val="00617995"/>
    <w:rsid w:val="00674F9D"/>
    <w:rsid w:val="006767EE"/>
    <w:rsid w:val="006B32F7"/>
    <w:rsid w:val="007A1232"/>
    <w:rsid w:val="007E27E0"/>
    <w:rsid w:val="008259B1"/>
    <w:rsid w:val="00831DA7"/>
    <w:rsid w:val="008A217A"/>
    <w:rsid w:val="008E00AB"/>
    <w:rsid w:val="008E1678"/>
    <w:rsid w:val="008E3DB0"/>
    <w:rsid w:val="0097587E"/>
    <w:rsid w:val="00981FA3"/>
    <w:rsid w:val="00985844"/>
    <w:rsid w:val="009F1B25"/>
    <w:rsid w:val="00A475FF"/>
    <w:rsid w:val="00A620AC"/>
    <w:rsid w:val="00A67EF5"/>
    <w:rsid w:val="00A73B9E"/>
    <w:rsid w:val="00AB4255"/>
    <w:rsid w:val="00AF0B23"/>
    <w:rsid w:val="00B24E12"/>
    <w:rsid w:val="00B53C1D"/>
    <w:rsid w:val="00B7583B"/>
    <w:rsid w:val="00B97F89"/>
    <w:rsid w:val="00BE2EE0"/>
    <w:rsid w:val="00C10334"/>
    <w:rsid w:val="00C435AB"/>
    <w:rsid w:val="00C765CD"/>
    <w:rsid w:val="00CA6057"/>
    <w:rsid w:val="00CD08D1"/>
    <w:rsid w:val="00CD6B0C"/>
    <w:rsid w:val="00D1424D"/>
    <w:rsid w:val="00D46E25"/>
    <w:rsid w:val="00D81A66"/>
    <w:rsid w:val="00DC7979"/>
    <w:rsid w:val="00E8008F"/>
    <w:rsid w:val="00E93EAD"/>
    <w:rsid w:val="00E97333"/>
    <w:rsid w:val="00EC2C0D"/>
    <w:rsid w:val="00F12ADC"/>
    <w:rsid w:val="00F178C7"/>
    <w:rsid w:val="00F7033E"/>
    <w:rsid w:val="00F77D17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F3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1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1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1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1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F3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1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1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1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1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BALTICA d.o.o. zastupanog po punomoćniku Nedeljko Veverec</izvorni_sadrzaj>
    <derivirana_varijabla naziv="DomainObject.Predmet.ProtustrankaFormated_1">  BALTICA d.o.o. zastupanog po punomoćniku Nedeljko Veverec</derivirana_varijabla>
  </DomainObject.Predmet.ProtustrankaFormated>
  <DomainObject.Predmet.ProtustrankaFormatedOIB>
    <izvorni_sadrzaj>  BALTICA d.o.o., OIB 00073615366 zastupanog po punomoćniku Nedeljko Veverec</izvorni_sadrzaj>
    <derivirana_varijabla naziv="DomainObject.Predmet.ProtustrankaFormatedOIB_1">  BALTICA d.o.o., OIB 00073615366 zastupanog po punomoćniku Nedeljko Veverec</derivirana_varijabla>
  </DomainObject.Predmet.ProtustrankaFormatedOIB>
  <DomainObject.Predmet.ProtustrankaFormatedWithAdress>
    <izvorni_sadrzaj> BALTICA d.o.o., Kožuhova 18, 49243 Andraševec zastupanog po punomoćniku Nedeljko Veverec</izvorni_sadrzaj>
    <derivirana_varijabla naziv="DomainObject.Predmet.ProtustrankaFormatedWithAdress_1"> BALTICA d.o.o., Kožuhova 18, 49243 Andraševec zastupanog po punomoćniku Nedeljko Veverec</derivirana_varijabla>
  </DomainObject.Predmet.ProtustrankaFormatedWithAdress>
  <DomainObject.Predmet.ProtustrankaFormatedWithAdressOIB>
    <izvorni_sadrzaj> BALTICA d.o.o., OIB 00073615366, Kožuhova 18, 49243 Andraševec zastupanog po punomoćniku Nedeljko Veverec</izvorni_sadrzaj>
    <derivirana_varijabla naziv="DomainObject.Predmet.ProtustrankaFormatedWithAdressOIB_1"> BALTICA d.o.o., OIB 00073615366, Kožuhova 18, 49243 Andraševec zastupanog po punomoćniku Nedeljko Veverec</derivirana_varijabla>
  </DomainObject.Predmet.ProtustrankaFormatedWithAdressOIB>
  <DomainObject.Predmet.ProtustrankaWithAdress>
    <izvorni_sadrzaj>BALTICA d.o.o. Kožuhova 18, 49243 Andraševec</izvorni_sadrzaj>
    <derivirana_varijabla naziv="DomainObject.Predmet.ProtustrankaWithAdress_1">BALTICA d.o.o. Kožuhova 18, 49243 Andraševec</derivirana_varijabla>
  </DomainObject.Predmet.ProtustrankaWithAdress>
  <DomainObject.Predmet.ProtustrankaWithAdressOIB>
    <izvorni_sadrzaj>BALTICA d.o.o., OIB 00073615366, Kožuhova 18, 49243 Andraševec</izvorni_sadrzaj>
    <derivirana_varijabla naziv="DomainObject.Predmet.ProtustrankaWithAdressOIB_1">BALTICA d.o.o., OIB 00073615366, Kožuhova 18, 49243 Andraševec</derivirana_varijabla>
  </DomainObject.Predmet.ProtustrankaWithAdressOIB>
  <DomainObject.Predmet.ProtustrankaNazivFormated>
    <izvorni_sadrzaj>BALTICA d.o.o.</izvorni_sadrzaj>
    <derivirana_varijabla naziv="DomainObject.Predmet.ProtustrankaNazivFormated_1">BALTICA d.o.o.</derivirana_varijabla>
  </DomainObject.Predmet.ProtustrankaNazivFormated>
  <DomainObject.Predmet.ProtustrankaNazivFormatedOIB>
    <izvorni_sadrzaj>BALTICA d.o.o., OIB 00073615366</izvorni_sadrzaj>
    <derivirana_varijabla naziv="DomainObject.Predmet.ProtustrankaNazivFormatedOIB_1">BALTICA d.o.o., OIB 00073615366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BALTICA d.o.o. zastupanog po punomoćniku Nedeljko Veverec</item>
    </izvorni_sadrzaj>
    <derivirana_varijabla naziv="DomainObject.Predmet.ProtuStrankaListFormated_1">
      <item>BALTICA d.o.o. zastupanog po punomoćniku Nedeljko Veverec</item>
    </derivirana_varijabla>
  </DomainObject.Predmet.ProtuStrankaListFormated>
  <DomainObject.Predmet.ProtuStrankaListFormatedOIB>
    <izvorni_sadrzaj>
      <item>BALTICA d.o.o., OIB 00073615366 zastupanog po punomoćniku Nedeljko Veverec</item>
    </izvorni_sadrzaj>
    <derivirana_varijabla naziv="DomainObject.Predmet.ProtuStrankaListFormatedOIB_1">
      <item>BALTICA d.o.o., OIB 00073615366 zastupanog po punomoćniku Nedeljko Veverec</item>
    </derivirana_varijabla>
  </DomainObject.Predmet.ProtuStrankaListFormatedOIB>
  <DomainObject.Predmet.ProtuStrankaListFormatedWithAdress>
    <izvorni_sadrzaj>
      <item>BALTICA d.o.o., Kožuhova 18, 49243 Andraševec zastupanog po punomoćniku Nedeljko Veverec</item>
    </izvorni_sadrzaj>
    <derivirana_varijabla naziv="DomainObject.Predmet.ProtuStrankaListFormatedWithAdress_1">
      <item>BALTICA d.o.o., Kožuhova 18, 49243 Andraševec zastupanog po punomoćniku Nedeljko Veverec</item>
    </derivirana_varijabla>
  </DomainObject.Predmet.ProtuStrankaListFormatedWithAdress>
  <DomainObject.Predmet.ProtuStrankaListFormatedWithAdressOIB>
    <izvorni_sadrzaj>
      <item>BALTICA d.o.o., OIB 00073615366, Kožuhova 18, 49243 Andraševec zastupanog po punomoćniku Nedeljko Veverec</item>
    </izvorni_sadrzaj>
    <derivirana_varijabla naziv="DomainObject.Predmet.ProtuStrankaListFormatedWithAdressOIB_1">
      <item>BALTICA d.o.o., OIB 00073615366, Kožuhova 18, 49243 Andraševec zastupanog po punomoćniku Nedeljko Veverec</item>
    </derivirana_varijabla>
  </DomainObject.Predmet.ProtuStrankaListFormatedWithAdressOIB>
  <DomainObject.Predmet.ProtuStrankaListNazivFormated>
    <izvorni_sadrzaj>
      <item>BALTICA d.o.o.</item>
    </izvorni_sadrzaj>
    <derivirana_varijabla naziv="DomainObject.Predmet.ProtuStrankaListNazivFormated_1">
      <item>BALTICA d.o.o.</item>
    </derivirana_varijabla>
  </DomainObject.Predmet.ProtuStrankaListNazivFormated>
  <DomainObject.Predmet.ProtuStrankaListNazivFormatedOIB>
    <izvorni_sadrzaj>
      <item>BALTICA d.o.o., OIB 00073615366</item>
    </izvorni_sadrzaj>
    <derivirana_varijabla naziv="DomainObject.Predmet.ProtuStrankaListNazivFormatedOIB_1">
      <item>BALTICA d.o.o., OIB 00073615366</item>
    </derivirana_varijabla>
  </DomainObject.Predmet.ProtuStrankaListNazivFormatedOIB>
  <DomainObject.Predmet.OstaliListFormated>
    <izvorni_sadrzaj>
      <item>Nedeljko Veverec punomoćnik sudionika u postupku BALTICA d.o.o.</item>
    </izvorni_sadrzaj>
    <derivirana_varijabla naziv="DomainObject.Predmet.OstaliListFormated_1">
      <item>Nedeljko Veverec punomoćnik sudionika u postupku BALTICA d.o.o.</item>
    </derivirana_varijabla>
  </DomainObject.Predmet.OstaliListFormated>
  <DomainObject.Predmet.OstaliListFormatedOIB>
    <izvorni_sadrzaj>
      <item>Nedeljko Veverec, OIB 69831302800 punomoćnik sudionika u postupku BALTICA d.o.o.</item>
    </izvorni_sadrzaj>
    <derivirana_varijabla naziv="DomainObject.Predmet.OstaliListFormatedOIB_1">
      <item>Nedeljko Veverec, OIB 69831302800 punomoćnik sudionika u postupku BALTICA d.o.o.</item>
    </derivirana_varijabla>
  </DomainObject.Predmet.OstaliListFormatedOIB>
  <DomainObject.Predmet.OstaliListFormatedWithAdress>
    <izvorni_sadrzaj>
      <item>Nedeljko Veverec, Kožuhova 18, 49243 Andraševec punomoćnik sudionika u postupku BALTICA d.o.o.</item>
    </izvorni_sadrzaj>
    <derivirana_varijabla naziv="DomainObject.Predmet.OstaliListFormatedWithAdress_1">
      <item>Nedeljko Veverec, Kožuhova 18, 49243 Andraševec punomoćnik sudionika u postupku BALTICA d.o.o.</item>
    </derivirana_varijabla>
  </DomainObject.Predmet.OstaliListFormatedWithAdress>
  <DomainObject.Predmet.OstaliListFormatedWithAdressOIB>
    <izvorni_sadrzaj>
      <item>Nedeljko Veverec, OIB 69831302800, Kožuhova 18, 49243 Andraševec punomoćnik sudionika u postupku BALTICA d.o.o.</item>
    </izvorni_sadrzaj>
    <derivirana_varijabla naziv="DomainObject.Predmet.OstaliListFormatedWithAdressOIB_1">
      <item>Nedeljko Veverec, OIB 69831302800, Kožuhova 18, 49243 Andraševec punomoćnik sudionika u postupku BALTICA d.o.o.</item>
    </derivirana_varijabla>
  </DomainObject.Predmet.OstaliListFormatedWithAdressOIB>
  <DomainObject.Predmet.OstaliListNazivFormated>
    <izvorni_sadrzaj>
      <item>Nedeljko Veverec</item>
    </izvorni_sadrzaj>
    <derivirana_varijabla naziv="DomainObject.Predmet.OstaliListNazivFormated_1">
      <item>Nedeljko Veverec</item>
    </derivirana_varijabla>
  </DomainObject.Predmet.OstaliListNazivFormated>
  <DomainObject.Predmet.OstaliListNazivFormatedOIB>
    <izvorni_sadrzaj>
      <item>Nedeljko Veverec, OIB 69831302800</item>
    </izvorni_sadrzaj>
    <derivirana_varijabla naziv="DomainObject.Predmet.OstaliListNazivFormatedOIB_1">
      <item>Nedeljko Veverec, OIB 69831302800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BALTICA d.o.o.</izvorni_sadrzaj>
    <derivirana_varijabla naziv="DomainObject.Predmet.ProtustrankaIDrugi_1">BALTICA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BALTICA d.o.o., OIB 00073615366, Kožuhova 18, 49243 Andraševec</izvorni_sadrzaj>
    <derivirana_varijabla naziv="DomainObject.Predmet.ProtustrankaIDrugiAdressOIB_1">BALTICA d.o.o., OIB 00073615366, Kožuhova 18, 49243 Andraševec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BALTICA d.o.o.</item>
      <item>FINA Regionalni centar Zagreb</item>
      <item>Nedeljko Veverec</item>
    </izvorni_sadrzaj>
    <derivirana_varijabla naziv="DomainObject.Predmet.SudioniciListNaziv_1">
      <item>BALTICA d.o.o.</item>
      <item>FINA Regionalni centar Zagreb</item>
      <item>Nedeljko Veverec</item>
    </derivirana_varijabla>
  </DomainObject.Predmet.SudioniciListNaziv>
  <DomainObject.Predmet.SudioniciListAdressOIB>
    <izvorni_sadrzaj>
      <item>BALTICA d.o.o., OIB 00073615366, Kožuhova 18,49243 Andraševec</item>
      <item>FINA Regionalni centar Zagreb, OIB 85821130368, Trg svibanjskih žrtava 1995. 1,10000 Zagreb</item>
      <item>Nedeljko Veverec, OIB 69831302800, Kožuhova 18,49243 Andraševec</item>
    </izvorni_sadrzaj>
    <derivirana_varijabla naziv="DomainObject.Predmet.SudioniciListAdressOIB_1">
      <item>BALTICA d.o.o., OIB 00073615366, Kožuhova 18,49243 Andraševec</item>
      <item>FINA Regionalni centar Zagreb, OIB 85821130368, Trg svibanjskih žrtava 1995. 1,10000 Zagreb</item>
      <item>Nedeljko Veverec, OIB 69831302800, Kožuhova 18,49243 Andraševec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00073615366</item>
      <item>, OIB 85821130368</item>
      <item>, OIB 69831302800</item>
    </izvorni_sadrzaj>
    <derivirana_varijabla naziv="DomainObject.Predmet.SudioniciListNazivOIB_1">
      <item>, OIB 00073615366</item>
      <item>, OIB 85821130368</item>
      <item>, OIB 69831302800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DDC7C-43D8-4F24-BEF5-720915406F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1750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2016-05-19T09:41:00Z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2016-05-23T06:36:00Z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