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28599" w14:paraId="4d28599" w:rsidRDefault="00325F0D" w:rsidP="00325F0D" w:rsidR="00325F0D" w:rsidRPr="0063239F">
      <w:pPr>
        <w:pStyle w:val="Bezproreda"/>
        <w15:collapsed w:val="false"/>
        <w:rPr>
          <w:rFonts w:hAnsi="Times New Roman" w:ascii="Times New Roman"/>
          <w:b/>
          <w:sz w:val="24"/>
          <w:szCs w:val="24"/>
          <w:lang w:val="hr-BA"/>
        </w:rPr>
      </w:pPr>
      <w:bookmarkStart w:name="_GoBack" w:id="0"/>
      <w:bookmarkEnd w:id="0"/>
      <w:r w:rsidRPr="0063239F">
        <w:rPr>
          <w:rFonts w:hAnsi="Times New Roman" w:ascii="Times New Roman"/>
          <w:b/>
          <w:sz w:val="24"/>
          <w:szCs w:val="24"/>
          <w:lang w:val="hr-BA"/>
        </w:rPr>
        <w:t>DELTA BLATO d.o.o.-u stečaju</w:t>
      </w:r>
    </w:p>
    <w:p w:rsidRDefault="00325F0D" w:rsidP="00325F0D" w:rsidR="00325F0D" w:rsidRPr="0063239F">
      <w:pPr>
        <w:pStyle w:val="Bezproreda"/>
        <w:rPr>
          <w:rFonts w:eastAsia="Times New Roman" w:hAnsi="Times New Roman" w:ascii="Times New Roman"/>
          <w:b/>
          <w:bCs/>
          <w:color w:val="000000"/>
          <w:sz w:val="24"/>
          <w:szCs w:val="24"/>
          <w:lang w:eastAsia="hr-HR"/>
        </w:rPr>
      </w:pPr>
      <w:r w:rsidRPr="0063239F">
        <w:rPr>
          <w:rFonts w:eastAsia="Times New Roman" w:hAnsi="Times New Roman" w:ascii="Times New Roman"/>
          <w:b/>
          <w:bCs/>
          <w:color w:val="000000"/>
          <w:sz w:val="24"/>
          <w:szCs w:val="24"/>
          <w:lang w:eastAsia="hr-HR"/>
        </w:rPr>
        <w:t>OIB:  02734240858</w:t>
      </w:r>
    </w:p>
    <w:p w:rsidRDefault="00325F0D" w:rsidP="00325F0D" w:rsidR="00325F0D">
      <w:pPr>
        <w:pStyle w:val="Bezproreda"/>
        <w:rPr>
          <w:rFonts w:eastAsia="Times New Roman" w:hAnsi="Times New Roman" w:ascii="Times New Roman"/>
          <w:b/>
          <w:bCs/>
          <w:color w:val="000000"/>
          <w:sz w:val="24"/>
          <w:szCs w:val="24"/>
          <w:lang w:eastAsia="hr-HR"/>
        </w:rPr>
      </w:pPr>
      <w:r w:rsidRPr="0063239F">
        <w:rPr>
          <w:rFonts w:eastAsia="Times New Roman" w:hAnsi="Times New Roman" w:ascii="Times New Roman"/>
          <w:b/>
          <w:bCs/>
          <w:color w:val="000000"/>
          <w:sz w:val="24"/>
          <w:szCs w:val="24"/>
          <w:lang w:eastAsia="hr-HR"/>
        </w:rPr>
        <w:t>ZAGREB, Karlovačka cesta br 24</w:t>
      </w:r>
    </w:p>
    <w:p w:rsidRDefault="00325F0D" w:rsidP="00325F0D" w:rsidR="00325F0D">
      <w:pPr>
        <w:pStyle w:val="Bezproreda"/>
        <w:jc w:val="right"/>
        <w:rPr>
          <w:b/>
          <w:lang w:val="hr-BA"/>
        </w:rPr>
      </w:pPr>
      <w:r>
        <w:rPr>
          <w:b/>
          <w:lang w:val="hr-BA"/>
        </w:rPr>
        <w:t xml:space="preserve">TRGOVAČKI SUD U ZAGREBU </w:t>
      </w:r>
    </w:p>
    <w:p w:rsidRDefault="00325F0D" w:rsidP="00325F0D" w:rsidR="00325F0D">
      <w:pPr>
        <w:pStyle w:val="Bezproreda"/>
        <w:jc w:val="right"/>
        <w:rPr>
          <w:b/>
          <w:lang w:val="hr-BA"/>
        </w:rPr>
      </w:pPr>
      <w:r>
        <w:rPr>
          <w:b/>
          <w:lang w:val="hr-BA"/>
        </w:rPr>
        <w:t>ST- 5877/16</w:t>
      </w:r>
    </w:p>
    <w:p w:rsidRDefault="00325F0D" w:rsidP="006D68A1" w:rsidR="00325F0D">
      <w:pPr>
        <w:spacing w:after="0"/>
        <w:jc w:val="center"/>
        <w:rPr>
          <w:rFonts w:hAnsi="Times New Roman" w:ascii="Times New Roman"/>
          <w:sz w:val="24"/>
          <w:szCs w:val="24"/>
        </w:rPr>
      </w:pPr>
    </w:p>
    <w:p w:rsidRDefault="00325F0D" w:rsidP="006D68A1" w:rsidR="00325F0D">
      <w:pPr>
        <w:spacing w:after="0"/>
        <w:jc w:val="center"/>
        <w:rPr>
          <w:rFonts w:hAnsi="Times New Roman" w:ascii="Times New Roman"/>
          <w:sz w:val="24"/>
          <w:szCs w:val="24"/>
        </w:rPr>
      </w:pPr>
    </w:p>
    <w:p w:rsidRDefault="000E1F39" w:rsidP="006D68A1" w:rsidR="000E1F39" w:rsidRPr="00325F0D">
      <w:pPr>
        <w:spacing w:after="0"/>
        <w:jc w:val="center"/>
        <w:rPr>
          <w:rFonts w:hAnsi="Times New Roman" w:ascii="Times New Roman"/>
          <w:sz w:val="24"/>
          <w:szCs w:val="24"/>
        </w:rPr>
      </w:pPr>
      <w:r w:rsidRPr="00325F0D">
        <w:rPr>
          <w:rFonts w:hAnsi="Times New Roman" w:ascii="Times New Roman"/>
          <w:sz w:val="24"/>
          <w:szCs w:val="24"/>
        </w:rPr>
        <w:t>Obrazac 20.</w:t>
      </w:r>
    </w:p>
    <w:p w:rsidRDefault="00825A6F" w:rsidP="006D68A1" w:rsidR="00825A6F" w:rsidRPr="00325F0D">
      <w:pPr>
        <w:spacing w:after="0"/>
        <w:jc w:val="center"/>
        <w:rPr>
          <w:rFonts w:hAnsi="Times New Roman" w:ascii="Times New Roman"/>
          <w:sz w:val="24"/>
          <w:szCs w:val="24"/>
        </w:rPr>
      </w:pPr>
    </w:p>
    <w:p w:rsidRDefault="00825A6F" w:rsidP="006D68A1" w:rsidR="00825A6F" w:rsidRPr="00325F0D">
      <w:pPr>
        <w:spacing w:after="0"/>
        <w:jc w:val="center"/>
        <w:rPr>
          <w:rFonts w:hAnsi="Times New Roman" w:ascii="Times New Roman"/>
          <w:sz w:val="24"/>
          <w:szCs w:val="24"/>
        </w:rPr>
      </w:pPr>
    </w:p>
    <w:p w:rsidRDefault="000E1F39" w:rsidP="003F00C9" w:rsidR="00C868CE" w:rsidRPr="005C1E9D">
      <w:pPr>
        <w:spacing w:after="0"/>
        <w:jc w:val="center"/>
        <w:rPr>
          <w:rFonts w:hAnsi="Times New Roman" w:ascii="Times New Roman"/>
          <w:b/>
          <w:sz w:val="24"/>
          <w:szCs w:val="24"/>
        </w:rPr>
      </w:pPr>
      <w:r w:rsidRPr="005C1E9D">
        <w:rPr>
          <w:rFonts w:hAnsi="Times New Roman" w:ascii="Times New Roman"/>
          <w:b/>
          <w:sz w:val="24"/>
          <w:szCs w:val="24"/>
        </w:rPr>
        <w:t>IZVJEŠĆE STEČAJN</w:t>
      </w:r>
      <w:r w:rsidR="00EB4EE5" w:rsidRPr="005C1E9D">
        <w:rPr>
          <w:rFonts w:hAnsi="Times New Roman" w:ascii="Times New Roman"/>
          <w:b/>
          <w:sz w:val="24"/>
          <w:szCs w:val="24"/>
        </w:rPr>
        <w:t>OG</w:t>
      </w:r>
      <w:r w:rsidRPr="005C1E9D">
        <w:rPr>
          <w:rFonts w:hAnsi="Times New Roman" w:ascii="Times New Roman"/>
          <w:b/>
          <w:sz w:val="24"/>
          <w:szCs w:val="24"/>
        </w:rPr>
        <w:t xml:space="preserve"> UPRAVITELJ</w:t>
      </w:r>
      <w:r w:rsidR="00433073" w:rsidRPr="005C1E9D">
        <w:rPr>
          <w:rFonts w:hAnsi="Times New Roman" w:ascii="Times New Roman"/>
          <w:b/>
          <w:sz w:val="24"/>
          <w:szCs w:val="24"/>
        </w:rPr>
        <w:t>A</w:t>
      </w:r>
      <w:r w:rsidRPr="005C1E9D">
        <w:rPr>
          <w:rFonts w:hAnsi="Times New Roman" w:ascii="Times New Roman"/>
          <w:b/>
          <w:sz w:val="24"/>
          <w:szCs w:val="24"/>
        </w:rPr>
        <w:t xml:space="preserve"> </w:t>
      </w:r>
      <w:r w:rsidR="003F00C9" w:rsidRPr="005C1E9D">
        <w:rPr>
          <w:rFonts w:hAnsi="Times New Roman" w:ascii="Times New Roman"/>
          <w:b/>
          <w:sz w:val="24"/>
          <w:szCs w:val="24"/>
        </w:rPr>
        <w:t>ZA IZVJEŠTAJN</w:t>
      </w:r>
      <w:r w:rsidR="00825A6F" w:rsidRPr="005C1E9D">
        <w:rPr>
          <w:rFonts w:hAnsi="Times New Roman" w:ascii="Times New Roman"/>
          <w:b/>
          <w:sz w:val="24"/>
          <w:szCs w:val="24"/>
        </w:rPr>
        <w:t xml:space="preserve">O ROČIŠTE ZAKAZANO ZA DAN </w:t>
      </w:r>
      <w:r w:rsidR="00325F0D" w:rsidRPr="005C1E9D">
        <w:rPr>
          <w:rFonts w:hAnsi="Times New Roman" w:ascii="Times New Roman"/>
          <w:b/>
          <w:sz w:val="24"/>
          <w:szCs w:val="24"/>
        </w:rPr>
        <w:t>24. listopada 2017</w:t>
      </w:r>
    </w:p>
    <w:p w:rsidRDefault="001148DC" w:rsidP="003F00C9" w:rsidR="001148DC" w:rsidRPr="00325F0D">
      <w:pPr>
        <w:spacing w:after="0"/>
        <w:jc w:val="center"/>
        <w:rPr>
          <w:rFonts w:hAnsi="Times New Roman" w:ascii="Times New Roman"/>
          <w:sz w:val="24"/>
          <w:szCs w:val="24"/>
        </w:rPr>
      </w:pPr>
    </w:p>
    <w:p w:rsidRDefault="00825A6F" w:rsidP="003F00C9" w:rsidR="00825A6F" w:rsidRPr="00325F0D">
      <w:pPr>
        <w:spacing w:after="0"/>
        <w:jc w:val="center"/>
        <w:rPr>
          <w:rFonts w:hAnsi="Times New Roman" w:ascii="Times New Roman"/>
          <w:sz w:val="24"/>
          <w:szCs w:val="24"/>
        </w:rPr>
      </w:pPr>
    </w:p>
    <w:p w:rsidRDefault="000E1F39" w:rsidP="006D68A1" w:rsidR="006D68A1" w:rsidRPr="005C1E9D">
      <w:pPr>
        <w:spacing w:after="0"/>
        <w:jc w:val="center"/>
        <w:rPr>
          <w:rFonts w:hAnsi="Times New Roman" w:ascii="Times New Roman"/>
          <w:sz w:val="24"/>
          <w:szCs w:val="24"/>
        </w:rPr>
      </w:pPr>
      <w:r w:rsidRPr="005C1E9D">
        <w:rPr>
          <w:rFonts w:hAnsi="Times New Roman" w:ascii="Times New Roman"/>
          <w:sz w:val="24"/>
          <w:szCs w:val="24"/>
        </w:rPr>
        <w:t>O TIJEKU STEČAJNOGA POSTUPKA I STANJU STEČAJNE MASE</w:t>
      </w:r>
      <w:r w:rsidR="003F00C9" w:rsidRPr="005C1E9D">
        <w:rPr>
          <w:rFonts w:hAnsi="Times New Roman" w:ascii="Times New Roman"/>
          <w:sz w:val="24"/>
          <w:szCs w:val="24"/>
        </w:rPr>
        <w:t>, GOSPODARSKOM POLOŽAJU DUŽNIKA I PRIJEDLOZIMA ZA DALJNJI TIJEK POSTUPKA</w:t>
      </w:r>
    </w:p>
    <w:p w:rsidRDefault="003F00C9" w:rsidP="006D68A1" w:rsidR="003F00C9" w:rsidRPr="005C1E9D">
      <w:pPr>
        <w:spacing w:after="0"/>
        <w:jc w:val="center"/>
        <w:rPr>
          <w:rFonts w:hAnsi="Times New Roman" w:ascii="Times New Roman"/>
          <w:sz w:val="24"/>
          <w:szCs w:val="24"/>
        </w:rPr>
      </w:pPr>
    </w:p>
    <w:p w:rsidRDefault="006D68A1" w:rsidP="000E1F39" w:rsidR="006D68A1" w:rsidRPr="005C1E9D">
      <w:pPr>
        <w:jc w:val="center"/>
        <w:rPr>
          <w:rFonts w:hAnsi="Times New Roman" w:ascii="Times New Roman"/>
          <w:sz w:val="24"/>
          <w:szCs w:val="24"/>
        </w:rPr>
      </w:pPr>
    </w:p>
    <w:p w:rsidRDefault="004071AC" w:rsidP="004071AC" w:rsidR="004071AC" w:rsidRPr="005C1E9D">
      <w:pPr>
        <w:rPr>
          <w:rFonts w:hAnsi="Times New Roman" w:ascii="Times New Roman"/>
          <w:sz w:val="24"/>
          <w:szCs w:val="24"/>
          <w:lang w:val="pl-PL"/>
        </w:rPr>
      </w:pPr>
      <w:r w:rsidRPr="005C1E9D">
        <w:rPr>
          <w:rFonts w:hAnsi="Times New Roman" w:ascii="Times New Roman"/>
          <w:sz w:val="24"/>
          <w:szCs w:val="24"/>
          <w:lang w:val="pl-PL"/>
        </w:rPr>
        <w:t xml:space="preserve">Nadležni trgovački sud : Trgovački sud u </w:t>
      </w:r>
      <w:r w:rsidR="00EB4EE5" w:rsidRPr="005C1E9D">
        <w:rPr>
          <w:rFonts w:hAnsi="Times New Roman" w:ascii="Times New Roman"/>
          <w:sz w:val="24"/>
          <w:szCs w:val="24"/>
          <w:lang w:val="pl-PL"/>
        </w:rPr>
        <w:t>Zagrebu</w:t>
      </w:r>
    </w:p>
    <w:p w:rsidRDefault="004071AC" w:rsidP="00163A8F" w:rsidR="00163A8F" w:rsidRPr="005C1E9D">
      <w:pPr>
        <w:rPr>
          <w:rFonts w:hAnsi="Times New Roman" w:ascii="Times New Roman"/>
          <w:bCs/>
          <w:sz w:val="24"/>
          <w:szCs w:val="24"/>
        </w:rPr>
      </w:pPr>
      <w:r w:rsidRPr="005C1E9D">
        <w:rPr>
          <w:rFonts w:hAnsi="Times New Roman" w:ascii="Times New Roman"/>
          <w:sz w:val="24"/>
          <w:szCs w:val="24"/>
          <w:lang w:val="pl-PL"/>
        </w:rPr>
        <w:t>Poslovni broj spisa:</w:t>
      </w:r>
      <w:r w:rsidR="00163A8F" w:rsidRPr="005C1E9D">
        <w:rPr>
          <w:rFonts w:hAnsi="Times New Roman" w:ascii="Times New Roman"/>
          <w:bCs/>
          <w:sz w:val="24"/>
          <w:szCs w:val="24"/>
        </w:rPr>
        <w:t xml:space="preserve"> St-5877/16-25</w:t>
      </w:r>
    </w:p>
    <w:p w:rsidRDefault="004071AC" w:rsidP="004071AC" w:rsidR="004071AC" w:rsidRPr="005C1E9D">
      <w:pPr>
        <w:rPr>
          <w:rFonts w:hAnsi="Times New Roman" w:ascii="Times New Roman"/>
          <w:sz w:val="24"/>
          <w:szCs w:val="24"/>
          <w:lang w:val="pl-PL"/>
        </w:rPr>
      </w:pPr>
    </w:p>
    <w:p w:rsidRDefault="004071AC" w:rsidP="008104D4" w:rsidR="004071AC" w:rsidRPr="005C1E9D">
      <w:pPr>
        <w:spacing w:after="0"/>
        <w:ind w:right="-427"/>
        <w:rPr>
          <w:rFonts w:hAnsi="Times New Roman" w:ascii="Times New Roman"/>
          <w:sz w:val="24"/>
          <w:szCs w:val="24"/>
          <w:lang w:val="pl-PL"/>
        </w:rPr>
      </w:pPr>
      <w:r w:rsidRPr="005C1E9D">
        <w:rPr>
          <w:rFonts w:hAnsi="Times New Roman" w:ascii="Times New Roman"/>
          <w:sz w:val="24"/>
          <w:szCs w:val="24"/>
          <w:lang w:val="pl-PL"/>
        </w:rPr>
        <w:t>Dužnik:</w:t>
      </w:r>
      <w:r w:rsidR="007A1D83" w:rsidRPr="005C1E9D">
        <w:rPr>
          <w:rFonts w:hAnsi="Times New Roman" w:ascii="Times New Roman"/>
          <w:sz w:val="24"/>
          <w:szCs w:val="24"/>
        </w:rPr>
        <w:t xml:space="preserve"> </w:t>
      </w:r>
      <w:r w:rsidR="00163A8F" w:rsidRPr="005C1E9D">
        <w:rPr>
          <w:rFonts w:hAnsi="Times New Roman" w:ascii="Times New Roman"/>
          <w:sz w:val="24"/>
          <w:szCs w:val="24"/>
        </w:rPr>
        <w:t>DELTA BLATO d.o.o</w:t>
      </w:r>
      <w:r w:rsidR="008104D4" w:rsidRPr="005C1E9D">
        <w:rPr>
          <w:rFonts w:hAnsi="Times New Roman" w:ascii="Times New Roman"/>
          <w:sz w:val="24"/>
          <w:szCs w:val="24"/>
        </w:rPr>
        <w:t>-u stečaju .</w:t>
      </w:r>
      <w:r w:rsidR="00163A8F" w:rsidRPr="005C1E9D">
        <w:rPr>
          <w:rFonts w:hAnsi="Times New Roman" w:ascii="Times New Roman"/>
          <w:sz w:val="24"/>
          <w:szCs w:val="24"/>
        </w:rPr>
        <w:t xml:space="preserve">, Karlovačka cesta 24, Zagreb, OIB: 02734240858,  MBS: 080721146,  </w:t>
      </w:r>
      <w:r w:rsidRPr="005C1E9D">
        <w:rPr>
          <w:rFonts w:hAnsi="Times New Roman" w:ascii="Times New Roman"/>
          <w:sz w:val="24"/>
          <w:szCs w:val="24"/>
          <w:lang w:val="pl-PL"/>
        </w:rPr>
        <w:t xml:space="preserve"> </w:t>
      </w:r>
    </w:p>
    <w:p w:rsidRDefault="00C61253" w:rsidP="004071AC" w:rsidR="00C61253" w:rsidRPr="005C1E9D">
      <w:pPr>
        <w:rPr>
          <w:rFonts w:hAnsi="Times New Roman" w:ascii="Times New Roman"/>
          <w:sz w:val="24"/>
          <w:szCs w:val="24"/>
          <w:lang w:val="pl-PL"/>
        </w:rPr>
      </w:pPr>
    </w:p>
    <w:p w:rsidRDefault="004071AC" w:rsidP="004071AC" w:rsidR="004071AC" w:rsidRPr="005C1E9D">
      <w:pPr>
        <w:rPr>
          <w:rFonts w:hAnsi="Times New Roman" w:ascii="Times New Roman"/>
          <w:sz w:val="24"/>
          <w:szCs w:val="24"/>
          <w:lang w:val="pl-PL"/>
        </w:rPr>
      </w:pPr>
      <w:r w:rsidRPr="005C1E9D">
        <w:rPr>
          <w:rFonts w:hAnsi="Times New Roman" w:ascii="Times New Roman"/>
          <w:sz w:val="24"/>
          <w:szCs w:val="24"/>
          <w:lang w:val="pl-PL"/>
        </w:rPr>
        <w:t xml:space="preserve">I.  TIJEK STEČAJNOGA POSTUPKA U RAZDOBLJU OD DANA OTVARANJA STEČAJNOG </w:t>
      </w:r>
      <w:r w:rsidR="0079568D" w:rsidRPr="005C1E9D">
        <w:rPr>
          <w:rFonts w:hAnsi="Times New Roman" w:ascii="Times New Roman"/>
          <w:sz w:val="24"/>
          <w:szCs w:val="24"/>
          <w:lang w:val="pl-PL"/>
        </w:rPr>
        <w:t xml:space="preserve">    </w:t>
      </w:r>
      <w:r w:rsidRPr="005C1E9D">
        <w:rPr>
          <w:rFonts w:hAnsi="Times New Roman" w:ascii="Times New Roman"/>
          <w:sz w:val="24"/>
          <w:szCs w:val="24"/>
          <w:lang w:val="pl-PL"/>
        </w:rPr>
        <w:t xml:space="preserve">POSTUPKA </w:t>
      </w:r>
      <w:bookmarkStart w:name="_Hlk494846087" w:id="1"/>
      <w:r w:rsidR="00163A8F" w:rsidRPr="005C1E9D">
        <w:rPr>
          <w:rFonts w:hAnsi="Times New Roman" w:ascii="Times New Roman"/>
          <w:sz w:val="24"/>
          <w:szCs w:val="24"/>
        </w:rPr>
        <w:t xml:space="preserve">26. srpnja 2017. g. </w:t>
      </w:r>
      <w:bookmarkEnd w:id="1"/>
      <w:r w:rsidR="00071029" w:rsidRPr="005C1E9D">
        <w:rPr>
          <w:rFonts w:hAnsi="Times New Roman" w:ascii="Times New Roman"/>
          <w:sz w:val="24"/>
          <w:szCs w:val="24"/>
          <w:lang w:val="pl-PL"/>
        </w:rPr>
        <w:t xml:space="preserve">DO DANA PISANJA IZVJEŠĆA </w:t>
      </w:r>
      <w:r w:rsidR="00163A8F" w:rsidRPr="005C1E9D">
        <w:rPr>
          <w:rFonts w:hAnsi="Times New Roman" w:ascii="Times New Roman"/>
          <w:sz w:val="24"/>
          <w:szCs w:val="24"/>
          <w:lang w:val="pl-PL"/>
        </w:rPr>
        <w:t xml:space="preserve">9 </w:t>
      </w:r>
      <w:r w:rsidR="007A1D83" w:rsidRPr="005C1E9D">
        <w:rPr>
          <w:rFonts w:hAnsi="Times New Roman" w:ascii="Times New Roman"/>
          <w:sz w:val="24"/>
          <w:szCs w:val="24"/>
          <w:lang w:val="pl-PL"/>
        </w:rPr>
        <w:t>.</w:t>
      </w:r>
      <w:r w:rsidR="00163A8F" w:rsidRPr="005C1E9D">
        <w:rPr>
          <w:rFonts w:hAnsi="Times New Roman" w:ascii="Times New Roman"/>
          <w:sz w:val="24"/>
          <w:szCs w:val="24"/>
          <w:lang w:val="pl-PL"/>
        </w:rPr>
        <w:t xml:space="preserve">LISTOPADA </w:t>
      </w:r>
      <w:r w:rsidR="007A1D83" w:rsidRPr="005C1E9D">
        <w:rPr>
          <w:rFonts w:hAnsi="Times New Roman" w:ascii="Times New Roman"/>
          <w:sz w:val="24"/>
          <w:szCs w:val="24"/>
          <w:lang w:val="pl-PL"/>
        </w:rPr>
        <w:t>j 2017.</w:t>
      </w:r>
    </w:p>
    <w:p w:rsidRDefault="004071AC" w:rsidP="004071AC" w:rsidR="004071AC" w:rsidRPr="005C1E9D">
      <w:pPr>
        <w:rPr>
          <w:rFonts w:hAnsi="Times New Roman" w:ascii="Times New Roman"/>
          <w:sz w:val="24"/>
          <w:szCs w:val="24"/>
          <w:lang w:val="pl-PL"/>
        </w:rPr>
      </w:pPr>
    </w:p>
    <w:p w:rsidRDefault="004071AC" w:rsidP="004071AC" w:rsidR="00F2307F" w:rsidRPr="005C1E9D">
      <w:pPr>
        <w:rPr>
          <w:rFonts w:hAnsi="Times New Roman" w:ascii="Times New Roman"/>
          <w:b/>
          <w:sz w:val="24"/>
          <w:szCs w:val="24"/>
        </w:rPr>
      </w:pPr>
      <w:r w:rsidRPr="005C1E9D">
        <w:rPr>
          <w:rFonts w:hAnsi="Times New Roman" w:ascii="Times New Roman"/>
          <w:sz w:val="24"/>
          <w:szCs w:val="24"/>
          <w:lang w:val="pl-PL"/>
        </w:rPr>
        <w:t xml:space="preserve"> </w:t>
      </w:r>
      <w:r w:rsidR="00F2307F" w:rsidRPr="005C1E9D">
        <w:rPr>
          <w:rFonts w:hAnsi="Times New Roman" w:ascii="Times New Roman"/>
          <w:b/>
          <w:sz w:val="24"/>
          <w:szCs w:val="24"/>
        </w:rPr>
        <w:t>Uzroci i razlozi otvaranja stečajnog postupka</w:t>
      </w:r>
    </w:p>
    <w:p w:rsidRDefault="00CF12AF" w:rsidP="004071AC" w:rsidR="00CF12AF" w:rsidRPr="005C1E9D">
      <w:pPr>
        <w:rPr>
          <w:rFonts w:hAnsi="Times New Roman" w:ascii="Times New Roman"/>
          <w:sz w:val="24"/>
          <w:szCs w:val="24"/>
        </w:rPr>
      </w:pPr>
    </w:p>
    <w:p w:rsidRDefault="007A1D83" w:rsidP="005C1E9D" w:rsidR="00CF12AF" w:rsidRPr="005C1E9D">
      <w:pPr>
        <w:spacing w:after="0"/>
        <w:jc w:val="both"/>
        <w:rPr>
          <w:rFonts w:hAnsi="Times New Roman" w:ascii="Times New Roman"/>
          <w:sz w:val="24"/>
          <w:szCs w:val="24"/>
        </w:rPr>
      </w:pPr>
      <w:r w:rsidRPr="005C1E9D">
        <w:rPr>
          <w:rFonts w:hAnsi="Times New Roman" w:ascii="Times New Roman"/>
          <w:sz w:val="24"/>
          <w:szCs w:val="24"/>
        </w:rPr>
        <w:t>Stečajni postupak otvoren</w:t>
      </w:r>
      <w:r w:rsidR="006F2985" w:rsidRPr="005C1E9D">
        <w:rPr>
          <w:rFonts w:hAnsi="Times New Roman" w:ascii="Times New Roman"/>
          <w:sz w:val="24"/>
          <w:szCs w:val="24"/>
        </w:rPr>
        <w:t xml:space="preserve"> je </w:t>
      </w:r>
      <w:r w:rsidR="004C5BA6" w:rsidRPr="005C1E9D">
        <w:rPr>
          <w:rFonts w:hAnsi="Times New Roman" w:ascii="Times New Roman"/>
          <w:sz w:val="24"/>
          <w:szCs w:val="24"/>
        </w:rPr>
        <w:t xml:space="preserve"> rješenjem </w:t>
      </w:r>
      <w:r w:rsidR="006F2985" w:rsidRPr="005C1E9D">
        <w:rPr>
          <w:rFonts w:hAnsi="Times New Roman" w:ascii="Times New Roman"/>
          <w:sz w:val="24"/>
          <w:szCs w:val="24"/>
        </w:rPr>
        <w:t xml:space="preserve">Trgovačkog suda u Zagrebu dana </w:t>
      </w:r>
      <w:r w:rsidR="004C5BA6" w:rsidRPr="005C1E9D">
        <w:rPr>
          <w:rFonts w:hAnsi="Times New Roman" w:ascii="Times New Roman"/>
          <w:sz w:val="24"/>
          <w:szCs w:val="24"/>
        </w:rPr>
        <w:t xml:space="preserve"> </w:t>
      </w:r>
      <w:r w:rsidR="00163A8F" w:rsidRPr="005C1E9D">
        <w:rPr>
          <w:rFonts w:hAnsi="Times New Roman" w:ascii="Times New Roman"/>
          <w:sz w:val="24"/>
          <w:szCs w:val="24"/>
        </w:rPr>
        <w:t xml:space="preserve">26. srpnja 2017.  </w:t>
      </w:r>
      <w:r w:rsidR="004C5BA6" w:rsidRPr="005C1E9D">
        <w:rPr>
          <w:rFonts w:hAnsi="Times New Roman" w:ascii="Times New Roman"/>
          <w:sz w:val="24"/>
          <w:szCs w:val="24"/>
        </w:rPr>
        <w:t xml:space="preserve">  godine</w:t>
      </w:r>
      <w:r w:rsidR="002E2A8F" w:rsidRPr="005C1E9D">
        <w:rPr>
          <w:rFonts w:hAnsi="Times New Roman" w:ascii="Times New Roman"/>
          <w:sz w:val="24"/>
          <w:szCs w:val="24"/>
        </w:rPr>
        <w:t xml:space="preserve"> </w:t>
      </w:r>
      <w:r w:rsidRPr="005C1E9D">
        <w:rPr>
          <w:rFonts w:hAnsi="Times New Roman" w:ascii="Times New Roman"/>
          <w:sz w:val="24"/>
          <w:szCs w:val="24"/>
        </w:rPr>
        <w:t xml:space="preserve"> na temelju prijedloga Financijske agencije od dana 7.</w:t>
      </w:r>
      <w:r w:rsidR="00163A8F" w:rsidRPr="005C1E9D">
        <w:rPr>
          <w:rFonts w:hAnsi="Times New Roman" w:ascii="Times New Roman"/>
          <w:sz w:val="24"/>
          <w:szCs w:val="24"/>
        </w:rPr>
        <w:t xml:space="preserve">rujna  </w:t>
      </w:r>
      <w:r w:rsidRPr="005C1E9D">
        <w:rPr>
          <w:rFonts w:hAnsi="Times New Roman" w:ascii="Times New Roman"/>
          <w:sz w:val="24"/>
          <w:szCs w:val="24"/>
        </w:rPr>
        <w:t xml:space="preserve"> 2016 godine zbog blokade računa od 120 dana i nepodmirenih obveza u iznosu od </w:t>
      </w:r>
      <w:r w:rsidR="00163A8F" w:rsidRPr="005C1E9D">
        <w:rPr>
          <w:rFonts w:hAnsi="Times New Roman" w:ascii="Times New Roman"/>
          <w:sz w:val="24"/>
          <w:szCs w:val="24"/>
        </w:rPr>
        <w:t xml:space="preserve">624.107,69 </w:t>
      </w:r>
      <w:r w:rsidRPr="005C1E9D">
        <w:rPr>
          <w:rFonts w:hAnsi="Times New Roman" w:ascii="Times New Roman"/>
          <w:sz w:val="24"/>
          <w:szCs w:val="24"/>
        </w:rPr>
        <w:t>kn</w:t>
      </w:r>
      <w:r w:rsidR="00CF12AF" w:rsidRPr="005C1E9D">
        <w:rPr>
          <w:rFonts w:hAnsi="Times New Roman" w:ascii="Times New Roman"/>
          <w:sz w:val="24"/>
          <w:szCs w:val="24"/>
        </w:rPr>
        <w:t xml:space="preserve">, </w:t>
      </w:r>
      <w:r w:rsidR="00010AC2" w:rsidRPr="005C1E9D">
        <w:rPr>
          <w:rFonts w:hAnsi="Times New Roman" w:ascii="Times New Roman"/>
          <w:sz w:val="24"/>
          <w:szCs w:val="24"/>
        </w:rPr>
        <w:t xml:space="preserve"> a sve prema Očevidniku redoslijeda osnova za plaćanje na dan podnošenja prijedloga</w:t>
      </w:r>
      <w:r w:rsidRPr="005C1E9D">
        <w:rPr>
          <w:rFonts w:hAnsi="Times New Roman" w:ascii="Times New Roman"/>
          <w:sz w:val="24"/>
          <w:szCs w:val="24"/>
        </w:rPr>
        <w:t xml:space="preserve">. </w:t>
      </w:r>
    </w:p>
    <w:p w:rsidRDefault="00CF12AF" w:rsidP="005C1E9D" w:rsidR="00CF12AF" w:rsidRPr="005C1E9D">
      <w:pPr>
        <w:spacing w:after="0"/>
        <w:jc w:val="both"/>
        <w:rPr>
          <w:rFonts w:hAnsi="Times New Roman" w:ascii="Times New Roman"/>
          <w:sz w:val="24"/>
          <w:szCs w:val="24"/>
        </w:rPr>
      </w:pPr>
    </w:p>
    <w:p w:rsidRDefault="007A1D83" w:rsidP="005C1E9D" w:rsidR="00C30990" w:rsidRPr="005C1E9D">
      <w:pPr>
        <w:ind w:firstLine="708"/>
        <w:jc w:val="both"/>
        <w:rPr>
          <w:rFonts w:hAnsi="Times New Roman" w:ascii="Times New Roman"/>
          <w:sz w:val="24"/>
          <w:szCs w:val="24"/>
        </w:rPr>
      </w:pPr>
      <w:r w:rsidRPr="005C1E9D">
        <w:rPr>
          <w:rFonts w:hAnsi="Times New Roman" w:ascii="Times New Roman"/>
          <w:sz w:val="24"/>
          <w:szCs w:val="24"/>
        </w:rPr>
        <w:t xml:space="preserve">Rješenjem </w:t>
      </w:r>
      <w:r w:rsidR="00C30990" w:rsidRPr="005C1E9D">
        <w:rPr>
          <w:rFonts w:hAnsi="Times New Roman" w:ascii="Times New Roman"/>
          <w:sz w:val="24"/>
          <w:szCs w:val="24"/>
        </w:rPr>
        <w:t xml:space="preserve">St-5877/16 </w:t>
      </w:r>
      <w:r w:rsidRPr="005C1E9D">
        <w:rPr>
          <w:rFonts w:hAnsi="Times New Roman" w:ascii="Times New Roman"/>
          <w:sz w:val="24"/>
          <w:szCs w:val="24"/>
        </w:rPr>
        <w:t xml:space="preserve">od </w:t>
      </w:r>
      <w:r w:rsidR="00C30990" w:rsidRPr="005C1E9D">
        <w:rPr>
          <w:rFonts w:hAnsi="Times New Roman" w:ascii="Times New Roman"/>
          <w:sz w:val="24"/>
          <w:szCs w:val="24"/>
        </w:rPr>
        <w:t>dana 04. svibnja  2017. g.</w:t>
      </w:r>
      <w:r w:rsidRPr="005C1E9D">
        <w:rPr>
          <w:rFonts w:hAnsi="Times New Roman" w:ascii="Times New Roman"/>
          <w:sz w:val="24"/>
          <w:szCs w:val="24"/>
        </w:rPr>
        <w:t>.godine pokrenut je prethodni postupak za utvrđivanje uvjeta za otvaranje stečajnog postupka.</w:t>
      </w:r>
      <w:r w:rsidR="00010AC2" w:rsidRPr="005C1E9D">
        <w:rPr>
          <w:rFonts w:hAnsi="Times New Roman" w:ascii="Times New Roman"/>
          <w:sz w:val="24"/>
          <w:szCs w:val="24"/>
        </w:rPr>
        <w:t xml:space="preserve"> </w:t>
      </w:r>
      <w:r w:rsidR="00C30990" w:rsidRPr="005C1E9D">
        <w:rPr>
          <w:rFonts w:hAnsi="Times New Roman" w:ascii="Times New Roman"/>
          <w:sz w:val="24"/>
          <w:szCs w:val="24"/>
        </w:rPr>
        <w:t xml:space="preserve">Prema potvrdi FINE na od 30.06.2017.g. godine žiro račun dužnika blokiran je neprekidno 417 dana, na dan 30.06.2017., a nepodmirene obveze iznose 755.097,25 kn. </w:t>
      </w:r>
    </w:p>
    <w:p w:rsidRDefault="00C30990" w:rsidP="005C1E9D" w:rsidR="00C30990" w:rsidRPr="005C1E9D">
      <w:pPr>
        <w:ind w:firstLine="708"/>
        <w:jc w:val="both"/>
        <w:rPr>
          <w:rFonts w:hAnsi="Times New Roman" w:ascii="Times New Roman"/>
          <w:sz w:val="24"/>
          <w:szCs w:val="24"/>
        </w:rPr>
      </w:pPr>
      <w:r w:rsidRPr="005C1E9D">
        <w:rPr>
          <w:rFonts w:hAnsi="Times New Roman" w:ascii="Times New Roman"/>
          <w:sz w:val="24"/>
          <w:szCs w:val="24"/>
        </w:rPr>
        <w:t xml:space="preserve">Budući da dužnik </w:t>
      </w:r>
      <w:r w:rsidR="005C1E9D">
        <w:rPr>
          <w:rFonts w:hAnsi="Times New Roman" w:ascii="Times New Roman"/>
          <w:sz w:val="24"/>
          <w:szCs w:val="24"/>
        </w:rPr>
        <w:t xml:space="preserve">zbog bolesti odgovorne osobe odnosno vlasnika tvrtke,  </w:t>
      </w:r>
      <w:r w:rsidRPr="005C1E9D">
        <w:rPr>
          <w:rFonts w:hAnsi="Times New Roman" w:ascii="Times New Roman"/>
          <w:sz w:val="24"/>
          <w:szCs w:val="24"/>
        </w:rPr>
        <w:t>nije udovoljio traženju suda i dostavio prokazni popis imovine dužnika, ovaj sud je službenim putem utvrdio postojanje imovine uvidom u odgovarajuće upisnike i javne knjige o pravima dužnika.</w:t>
      </w:r>
    </w:p>
    <w:p w:rsidRDefault="00C30990" w:rsidP="005C1E9D" w:rsidR="00C30990" w:rsidRPr="005C1E9D">
      <w:pPr>
        <w:ind w:firstLine="708"/>
        <w:jc w:val="both"/>
        <w:rPr>
          <w:rFonts w:hAnsi="Times New Roman" w:ascii="Times New Roman"/>
          <w:sz w:val="24"/>
          <w:szCs w:val="24"/>
        </w:rPr>
      </w:pPr>
      <w:r w:rsidRPr="005C1E9D">
        <w:rPr>
          <w:rFonts w:hAnsi="Times New Roman" w:ascii="Times New Roman"/>
          <w:sz w:val="24"/>
          <w:szCs w:val="24"/>
        </w:rPr>
        <w:t xml:space="preserve">Prema čl. 5 Stečajnog zakona (NN 71/15) nad pravnom osobom stečaj se može otvoriti samo ako se utvrdi postojanje kojeg od zakonom predviđenih razloga, a razlozi su nesposobnost za plaćanje i prezaduženost. Prema odredbi čl. 6  st. 4 SZ-a smatra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w:t>
      </w:r>
      <w:r w:rsidRPr="005C1E9D">
        <w:rPr>
          <w:rFonts w:hAnsi="Times New Roman" w:ascii="Times New Roman"/>
          <w:sz w:val="24"/>
          <w:szCs w:val="24"/>
        </w:rPr>
        <w:lastRenderedPageBreak/>
        <w:t>postojanje okolnosti iz st. 2 o tome da je dužnik nesposoban za plaćanje dokazuje se potvrdom pravne osobe koja za dužnika obavlja poslove platnog prometa.</w:t>
      </w:r>
    </w:p>
    <w:p w:rsidRDefault="00C30990" w:rsidP="005C1E9D" w:rsidR="00C30990" w:rsidRPr="005C1E9D">
      <w:pPr>
        <w:ind w:firstLine="708"/>
        <w:jc w:val="both"/>
        <w:rPr>
          <w:rFonts w:hAnsi="Times New Roman" w:ascii="Times New Roman"/>
          <w:sz w:val="24"/>
          <w:szCs w:val="24"/>
        </w:rPr>
      </w:pPr>
      <w:r w:rsidRPr="005C1E9D">
        <w:rPr>
          <w:rFonts w:hAnsi="Times New Roman" w:ascii="Times New Roman"/>
          <w:sz w:val="24"/>
          <w:szCs w:val="24"/>
        </w:rPr>
        <w:t xml:space="preserve">Kako iz potvrde pravne osobe koja obavlja poslove platnog prometa proizlazi da je žiro račun dužnika blokiran, pa je prema tome isti nesposoban za plaćanje te se smatra utvrđenim  postojanje stečajnog razloga iz čl. 6 st. 4 SZ-a. </w:t>
      </w:r>
      <w:r w:rsidR="00E207D2" w:rsidRPr="005C1E9D">
        <w:rPr>
          <w:rFonts w:hAnsi="Times New Roman" w:ascii="Times New Roman"/>
          <w:sz w:val="24"/>
          <w:szCs w:val="24"/>
        </w:rPr>
        <w:t xml:space="preserve">Stoga je valjalo temeljem istog članka, a u vezi sa čl. 128 i 129  Stečajnog zakona s danom 26. srpnja 2017. g. otvoren stečani postupak </w:t>
      </w:r>
    </w:p>
    <w:p w:rsidRDefault="00E207D2" w:rsidP="005C1E9D" w:rsidR="00E207D2" w:rsidRPr="005C1E9D">
      <w:pPr>
        <w:jc w:val="both"/>
        <w:rPr>
          <w:rFonts w:hAnsi="Times New Roman" w:ascii="Times New Roman"/>
          <w:sz w:val="24"/>
          <w:szCs w:val="24"/>
        </w:rPr>
      </w:pPr>
    </w:p>
    <w:p w:rsidRDefault="00A31EDA" w:rsidP="005C1E9D" w:rsidR="00023C6D" w:rsidRPr="005C1E9D">
      <w:pPr>
        <w:jc w:val="both"/>
        <w:rPr>
          <w:rFonts w:hAnsi="Times New Roman" w:ascii="Times New Roman"/>
          <w:b/>
          <w:sz w:val="24"/>
          <w:szCs w:val="24"/>
        </w:rPr>
      </w:pPr>
      <w:r w:rsidRPr="005C1E9D">
        <w:rPr>
          <w:rFonts w:hAnsi="Times New Roman" w:ascii="Times New Roman"/>
          <w:b/>
          <w:sz w:val="24"/>
          <w:szCs w:val="24"/>
        </w:rPr>
        <w:t>I</w:t>
      </w:r>
      <w:r w:rsidR="00A22CD7" w:rsidRPr="005C1E9D">
        <w:rPr>
          <w:rFonts w:hAnsi="Times New Roman" w:ascii="Times New Roman"/>
          <w:b/>
          <w:sz w:val="24"/>
          <w:szCs w:val="24"/>
        </w:rPr>
        <w:t>.</w:t>
      </w:r>
      <w:r w:rsidRPr="005C1E9D">
        <w:rPr>
          <w:rFonts w:hAnsi="Times New Roman" w:ascii="Times New Roman"/>
          <w:b/>
          <w:sz w:val="24"/>
          <w:szCs w:val="24"/>
        </w:rPr>
        <w:t xml:space="preserve">   O</w:t>
      </w:r>
      <w:r w:rsidR="00A22CD7" w:rsidRPr="005C1E9D">
        <w:rPr>
          <w:rFonts w:hAnsi="Times New Roman" w:ascii="Times New Roman"/>
          <w:b/>
          <w:sz w:val="24"/>
          <w:szCs w:val="24"/>
        </w:rPr>
        <w:t>pći podaci o društvu</w:t>
      </w:r>
    </w:p>
    <w:p w:rsidRDefault="00023C6D" w:rsidP="005C1E9D" w:rsidR="00E207D2" w:rsidRPr="005C1E9D">
      <w:pPr>
        <w:jc w:val="both"/>
        <w:rPr>
          <w:rFonts w:hAnsi="Times New Roman" w:ascii="Times New Roman"/>
          <w:sz w:val="24"/>
          <w:szCs w:val="24"/>
        </w:rPr>
      </w:pPr>
      <w:r w:rsidRPr="005C1E9D">
        <w:rPr>
          <w:rFonts w:hAnsi="Times New Roman" w:ascii="Times New Roman"/>
          <w:sz w:val="24"/>
          <w:szCs w:val="24"/>
        </w:rPr>
        <w:t>Prema stanju upisa u sudski registar kod Trgovačkog suda u Za</w:t>
      </w:r>
      <w:r w:rsidR="00354CF7" w:rsidRPr="005C1E9D">
        <w:rPr>
          <w:rFonts w:hAnsi="Times New Roman" w:ascii="Times New Roman"/>
          <w:sz w:val="24"/>
          <w:szCs w:val="24"/>
        </w:rPr>
        <w:t xml:space="preserve">grebu, trgovačko </w:t>
      </w:r>
      <w:r w:rsidR="00E207D2" w:rsidRPr="005C1E9D">
        <w:rPr>
          <w:rFonts w:hAnsi="Times New Roman" w:ascii="Times New Roman"/>
          <w:sz w:val="24"/>
          <w:szCs w:val="24"/>
        </w:rPr>
        <w:t xml:space="preserve">DELTA BLATO d.o.o., Karlovačka cesta 24, Zagreb,  </w:t>
      </w:r>
      <w:r w:rsidRPr="005C1E9D">
        <w:rPr>
          <w:rFonts w:hAnsi="Times New Roman" w:ascii="Times New Roman"/>
          <w:sz w:val="24"/>
          <w:szCs w:val="24"/>
        </w:rPr>
        <w:t>registri</w:t>
      </w:r>
      <w:r w:rsidR="00354CF7" w:rsidRPr="005C1E9D">
        <w:rPr>
          <w:rFonts w:hAnsi="Times New Roman" w:ascii="Times New Roman"/>
          <w:sz w:val="24"/>
          <w:szCs w:val="24"/>
        </w:rPr>
        <w:t xml:space="preserve">rano je pod brojem </w:t>
      </w:r>
      <w:r w:rsidR="00E207D2" w:rsidRPr="005C1E9D">
        <w:rPr>
          <w:rFonts w:hAnsi="Times New Roman" w:ascii="Times New Roman"/>
          <w:sz w:val="24"/>
          <w:szCs w:val="24"/>
        </w:rPr>
        <w:t>MBS: 080721146  OIB: 02734240858</w:t>
      </w:r>
      <w:r w:rsidRPr="005C1E9D">
        <w:rPr>
          <w:rFonts w:hAnsi="Times New Roman" w:ascii="Times New Roman"/>
          <w:sz w:val="24"/>
          <w:szCs w:val="24"/>
        </w:rPr>
        <w:t xml:space="preserve">. </w:t>
      </w:r>
    </w:p>
    <w:p w:rsidRDefault="00023C6D" w:rsidP="005C1E9D" w:rsidR="00023C6D" w:rsidRPr="005C1E9D">
      <w:pPr>
        <w:jc w:val="both"/>
        <w:rPr>
          <w:rFonts w:hAnsi="Times New Roman" w:ascii="Times New Roman"/>
          <w:sz w:val="24"/>
          <w:szCs w:val="24"/>
        </w:rPr>
      </w:pPr>
      <w:r w:rsidRPr="005C1E9D">
        <w:rPr>
          <w:rFonts w:hAnsi="Times New Roman" w:ascii="Times New Roman"/>
          <w:sz w:val="24"/>
          <w:szCs w:val="24"/>
        </w:rPr>
        <w:t>Temeljni kapi</w:t>
      </w:r>
      <w:r w:rsidR="00354CF7" w:rsidRPr="005C1E9D">
        <w:rPr>
          <w:rFonts w:hAnsi="Times New Roman" w:ascii="Times New Roman"/>
          <w:sz w:val="24"/>
          <w:szCs w:val="24"/>
        </w:rPr>
        <w:t xml:space="preserve">tal društva iznosi </w:t>
      </w:r>
      <w:r w:rsidR="00E207D2" w:rsidRPr="005C1E9D">
        <w:rPr>
          <w:rFonts w:hAnsi="Times New Roman" w:ascii="Times New Roman"/>
          <w:sz w:val="24"/>
          <w:szCs w:val="24"/>
        </w:rPr>
        <w:t>6.884.900,00 kuna</w:t>
      </w:r>
      <w:r w:rsidRPr="005C1E9D">
        <w:rPr>
          <w:rFonts w:hAnsi="Times New Roman" w:ascii="Times New Roman"/>
          <w:sz w:val="24"/>
          <w:szCs w:val="24"/>
        </w:rPr>
        <w:t xml:space="preserve">. U trenutku otvaranja stečajnog postupka direktor društva bio je gosp. </w:t>
      </w:r>
      <w:r w:rsidR="00E207D2" w:rsidRPr="005C1E9D">
        <w:rPr>
          <w:rFonts w:hAnsi="Times New Roman" w:ascii="Times New Roman"/>
          <w:sz w:val="24"/>
          <w:szCs w:val="24"/>
        </w:rPr>
        <w:t>Ivica Kovačević, OIB: 00256047224 Zagreb, 3. Pile 29</w:t>
      </w:r>
    </w:p>
    <w:p w:rsidRDefault="00522107" w:rsidP="005C1E9D" w:rsidR="0040094A" w:rsidRPr="005C1E9D">
      <w:pPr>
        <w:jc w:val="both"/>
        <w:rPr>
          <w:rFonts w:hAnsi="Times New Roman" w:ascii="Times New Roman"/>
          <w:sz w:val="24"/>
          <w:szCs w:val="24"/>
        </w:rPr>
      </w:pPr>
      <w:r w:rsidRPr="005C1E9D">
        <w:rPr>
          <w:rFonts w:hAnsi="Times New Roman" w:ascii="Times New Roman"/>
          <w:sz w:val="24"/>
          <w:szCs w:val="24"/>
        </w:rPr>
        <w:t xml:space="preserve">Osnovna djelatnost društva </w:t>
      </w:r>
      <w:r w:rsidR="002B0D6D" w:rsidRPr="005C1E9D">
        <w:rPr>
          <w:rFonts w:hAnsi="Times New Roman" w:ascii="Times New Roman"/>
          <w:sz w:val="24"/>
          <w:szCs w:val="24"/>
        </w:rPr>
        <w:t xml:space="preserve">je pružanje usluga i  trgovina </w:t>
      </w:r>
    </w:p>
    <w:p w:rsidRDefault="002B0D6D" w:rsidP="005C1E9D" w:rsidR="00CF66F7" w:rsidRPr="005C1E9D">
      <w:pPr>
        <w:jc w:val="both"/>
        <w:rPr>
          <w:rFonts w:hAnsi="Times New Roman" w:ascii="Times New Roman"/>
          <w:sz w:val="24"/>
          <w:szCs w:val="24"/>
        </w:rPr>
      </w:pPr>
      <w:r w:rsidRPr="005C1E9D">
        <w:rPr>
          <w:rFonts w:hAnsi="Times New Roman" w:ascii="Times New Roman"/>
          <w:sz w:val="24"/>
          <w:szCs w:val="24"/>
        </w:rPr>
        <w:t>Predmet poslovanja u sudskom registru je  upisano</w:t>
      </w:r>
      <w:r w:rsidR="00CF66F7" w:rsidRPr="005C1E9D">
        <w:rPr>
          <w:rFonts w:hAnsi="Times New Roman" w:ascii="Times New Roman"/>
          <w:sz w:val="24"/>
          <w:szCs w:val="24"/>
        </w:rPr>
        <w:t xml:space="preserve"> mnogo djelatnosti , te radi upoznavanja s istim upućujem na web sudskog registra , a u ovom materijalu navodim osnovne djelatnosti koje tvrtka uglavnom obavlja , a to su </w:t>
      </w:r>
    </w:p>
    <w:p w:rsidRDefault="00CF66F7" w:rsidP="005C1E9D" w:rsidR="00CF66F7" w:rsidRPr="005C1E9D">
      <w:pPr>
        <w:jc w:val="both"/>
        <w:rPr>
          <w:rFonts w:hAnsi="Times New Roman" w:ascii="Times New Roman"/>
          <w:sz w:val="24"/>
          <w:szCs w:val="24"/>
        </w:rPr>
      </w:pPr>
    </w:p>
    <w:p w:rsidRDefault="00CF66F7" w:rsidP="005C1E9D" w:rsidR="002B0D6D" w:rsidRPr="005C1E9D">
      <w:pPr>
        <w:jc w:val="both"/>
        <w:rPr>
          <w:rFonts w:hAnsi="Times New Roman" w:ascii="Times New Roman"/>
          <w:sz w:val="24"/>
          <w:szCs w:val="24"/>
        </w:rPr>
      </w:pPr>
      <w:r w:rsidRPr="005C1E9D">
        <w:rPr>
          <w:rFonts w:hAnsi="Times New Roman" w:ascii="Times New Roman"/>
          <w:sz w:val="24"/>
          <w:szCs w:val="24"/>
        </w:rPr>
        <w:t>poslovanje nekretninama i posredovanje u prometu nekretninama</w:t>
      </w:r>
    </w:p>
    <w:p w:rsidRDefault="00CF66F7" w:rsidP="005C1E9D" w:rsidR="00CF66F7" w:rsidRPr="005C1E9D">
      <w:pPr>
        <w:jc w:val="both"/>
        <w:rPr>
          <w:rFonts w:hAnsi="Times New Roman" w:ascii="Times New Roman"/>
          <w:sz w:val="24"/>
          <w:szCs w:val="24"/>
        </w:rPr>
      </w:pPr>
      <w:r w:rsidRPr="005C1E9D">
        <w:rPr>
          <w:rFonts w:hAnsi="Times New Roman" w:ascii="Times New Roman"/>
          <w:sz w:val="24"/>
          <w:szCs w:val="24"/>
        </w:rPr>
        <w:t>energetsko certificiranje, energetski pregled zgrade i redoviti pregled sustava grijanja i sustava hlađenja ili klimatizacije u zgrad</w:t>
      </w:r>
    </w:p>
    <w:p w:rsidRDefault="00CF66F7" w:rsidP="005C1E9D" w:rsidR="00CF66F7" w:rsidRPr="005C1E9D">
      <w:pPr>
        <w:jc w:val="both"/>
        <w:rPr>
          <w:rFonts w:hAnsi="Times New Roman" w:ascii="Times New Roman"/>
          <w:sz w:val="24"/>
          <w:szCs w:val="24"/>
        </w:rPr>
      </w:pPr>
      <w:r w:rsidRPr="005C1E9D">
        <w:rPr>
          <w:rFonts w:hAnsi="Times New Roman" w:ascii="Times New Roman"/>
          <w:sz w:val="24"/>
          <w:szCs w:val="24"/>
        </w:rPr>
        <w:t>kupnja i prodaja robe na domaćem i inozemnom tržištu</w:t>
      </w:r>
    </w:p>
    <w:p w:rsidRDefault="00CF66F7" w:rsidP="005C1E9D" w:rsidR="00CF66F7" w:rsidRPr="005C1E9D">
      <w:pPr>
        <w:jc w:val="both"/>
        <w:rPr>
          <w:rFonts w:hAnsi="Times New Roman" w:ascii="Times New Roman"/>
          <w:sz w:val="24"/>
          <w:szCs w:val="24"/>
        </w:rPr>
      </w:pPr>
      <w:r w:rsidRPr="005C1E9D">
        <w:rPr>
          <w:rFonts w:hAnsi="Times New Roman" w:ascii="Times New Roman"/>
          <w:sz w:val="24"/>
          <w:szCs w:val="24"/>
        </w:rPr>
        <w:t>projektiranje i građenje građevina te stručni nadzor građenja</w:t>
      </w:r>
    </w:p>
    <w:p w:rsidRDefault="00CF66F7" w:rsidP="005C1E9D" w:rsidR="00CF66F7" w:rsidRPr="005C1E9D">
      <w:pPr>
        <w:jc w:val="both"/>
        <w:rPr>
          <w:rFonts w:hAnsi="Times New Roman" w:ascii="Times New Roman"/>
          <w:sz w:val="24"/>
          <w:szCs w:val="24"/>
        </w:rPr>
      </w:pPr>
      <w:r w:rsidRPr="005C1E9D">
        <w:rPr>
          <w:rFonts w:hAnsi="Times New Roman" w:ascii="Times New Roman"/>
          <w:sz w:val="24"/>
          <w:szCs w:val="24"/>
        </w:rPr>
        <w:t>pripremanje hrane i pružanje usluga prehrane, pića i napitaka</w:t>
      </w:r>
    </w:p>
    <w:p w:rsidRDefault="00CF66F7" w:rsidP="005C1E9D" w:rsidR="00CF66F7" w:rsidRPr="005C1E9D">
      <w:pPr>
        <w:jc w:val="both"/>
        <w:rPr>
          <w:rFonts w:hAnsi="Times New Roman" w:ascii="Times New Roman"/>
          <w:sz w:val="24"/>
          <w:szCs w:val="24"/>
        </w:rPr>
      </w:pPr>
      <w:r w:rsidRPr="005C1E9D">
        <w:rPr>
          <w:rFonts w:hAnsi="Times New Roman" w:ascii="Times New Roman"/>
          <w:sz w:val="24"/>
          <w:szCs w:val="24"/>
        </w:rPr>
        <w:t>savjetovanje u vezi s poslovanjem i upravljanjem</w:t>
      </w:r>
    </w:p>
    <w:p w:rsidRDefault="00CF66F7" w:rsidP="005C1E9D" w:rsidR="00CF66F7" w:rsidRPr="005C1E9D">
      <w:pPr>
        <w:jc w:val="both"/>
        <w:rPr>
          <w:rFonts w:hAnsi="Times New Roman" w:ascii="Times New Roman"/>
          <w:sz w:val="24"/>
          <w:szCs w:val="24"/>
        </w:rPr>
      </w:pPr>
      <w:r w:rsidRPr="005C1E9D">
        <w:rPr>
          <w:rFonts w:hAnsi="Times New Roman" w:ascii="Times New Roman"/>
          <w:sz w:val="24"/>
          <w:szCs w:val="24"/>
        </w:rPr>
        <w:t>usluge industrijskog i grafičkog dizajna i dr</w:t>
      </w:r>
    </w:p>
    <w:p w:rsidRDefault="0040094A" w:rsidP="005C1E9D" w:rsidR="00522107" w:rsidRPr="005C1E9D">
      <w:pPr>
        <w:jc w:val="both"/>
        <w:rPr>
          <w:rFonts w:hAnsi="Times New Roman" w:ascii="Times New Roman"/>
          <w:sz w:val="24"/>
          <w:szCs w:val="24"/>
        </w:rPr>
      </w:pPr>
      <w:r w:rsidRPr="005C1E9D">
        <w:rPr>
          <w:rFonts w:hAnsi="Times New Roman" w:ascii="Times New Roman"/>
          <w:sz w:val="24"/>
          <w:szCs w:val="24"/>
        </w:rPr>
        <w:t>Prema podacima iz sudskog registra nakon otvaranja stečajnog postupka utvrđeno je da je društvo zadnja financijska izvješća predalo za poslovnu godinu  201</w:t>
      </w:r>
      <w:r w:rsidR="002B0D6D" w:rsidRPr="005C1E9D">
        <w:rPr>
          <w:rFonts w:hAnsi="Times New Roman" w:ascii="Times New Roman"/>
          <w:sz w:val="24"/>
          <w:szCs w:val="24"/>
        </w:rPr>
        <w:t>6</w:t>
      </w:r>
      <w:r w:rsidRPr="005C1E9D">
        <w:rPr>
          <w:rFonts w:hAnsi="Times New Roman" w:ascii="Times New Roman"/>
          <w:sz w:val="24"/>
          <w:szCs w:val="24"/>
        </w:rPr>
        <w:t xml:space="preserve"> g. </w:t>
      </w:r>
    </w:p>
    <w:p w:rsidRDefault="0040094A" w:rsidP="005C1E9D" w:rsidR="0040094A" w:rsidRPr="005C1E9D">
      <w:pPr>
        <w:jc w:val="both"/>
        <w:rPr>
          <w:rFonts w:hAnsi="Times New Roman" w:ascii="Times New Roman"/>
          <w:sz w:val="24"/>
          <w:szCs w:val="24"/>
        </w:rPr>
      </w:pPr>
    </w:p>
    <w:p w:rsidRDefault="00CF12AF" w:rsidP="005C1E9D" w:rsidR="00CF12AF" w:rsidRPr="005C1E9D">
      <w:pPr>
        <w:spacing w:after="0"/>
        <w:jc w:val="both"/>
        <w:rPr>
          <w:rFonts w:hAnsi="Times New Roman" w:ascii="Times New Roman"/>
          <w:sz w:val="24"/>
          <w:szCs w:val="24"/>
        </w:rPr>
      </w:pPr>
      <w:r w:rsidRPr="005C1E9D">
        <w:rPr>
          <w:rFonts w:hAnsi="Times New Roman" w:ascii="Times New Roman"/>
          <w:sz w:val="24"/>
          <w:szCs w:val="24"/>
        </w:rPr>
        <w:t xml:space="preserve">Nakon otvrarana stečajnog postupka </w:t>
      </w:r>
      <w:r w:rsidR="005C1E9D">
        <w:rPr>
          <w:rFonts w:hAnsi="Times New Roman" w:ascii="Times New Roman"/>
          <w:sz w:val="24"/>
          <w:szCs w:val="24"/>
        </w:rPr>
        <w:t xml:space="preserve">kao </w:t>
      </w:r>
      <w:r w:rsidRPr="005C1E9D">
        <w:rPr>
          <w:rFonts w:hAnsi="Times New Roman" w:ascii="Times New Roman"/>
          <w:sz w:val="24"/>
          <w:szCs w:val="24"/>
        </w:rPr>
        <w:t>stečajn</w:t>
      </w:r>
      <w:r w:rsidR="005C1E9D">
        <w:rPr>
          <w:rFonts w:hAnsi="Times New Roman" w:ascii="Times New Roman"/>
          <w:sz w:val="24"/>
          <w:szCs w:val="24"/>
        </w:rPr>
        <w:t>a</w:t>
      </w:r>
      <w:r w:rsidRPr="005C1E9D">
        <w:rPr>
          <w:rFonts w:hAnsi="Times New Roman" w:ascii="Times New Roman"/>
          <w:sz w:val="24"/>
          <w:szCs w:val="24"/>
        </w:rPr>
        <w:t xml:space="preserve"> upravitelj</w:t>
      </w:r>
      <w:r w:rsidR="005C1E9D">
        <w:rPr>
          <w:rFonts w:hAnsi="Times New Roman" w:ascii="Times New Roman"/>
          <w:sz w:val="24"/>
          <w:szCs w:val="24"/>
        </w:rPr>
        <w:t>ica</w:t>
      </w:r>
      <w:r w:rsidRPr="005C1E9D">
        <w:rPr>
          <w:rFonts w:hAnsi="Times New Roman" w:ascii="Times New Roman"/>
          <w:sz w:val="24"/>
          <w:szCs w:val="24"/>
        </w:rPr>
        <w:t xml:space="preserve"> </w:t>
      </w:r>
      <w:r w:rsidR="005C1E9D">
        <w:rPr>
          <w:rFonts w:hAnsi="Times New Roman" w:ascii="Times New Roman"/>
          <w:sz w:val="24"/>
          <w:szCs w:val="24"/>
        </w:rPr>
        <w:t xml:space="preserve">sam </w:t>
      </w:r>
      <w:r w:rsidRPr="005C1E9D">
        <w:rPr>
          <w:rFonts w:hAnsi="Times New Roman" w:ascii="Times New Roman"/>
          <w:sz w:val="24"/>
          <w:szCs w:val="24"/>
        </w:rPr>
        <w:t xml:space="preserve"> poduze</w:t>
      </w:r>
      <w:r w:rsidR="005C1E9D">
        <w:rPr>
          <w:rFonts w:hAnsi="Times New Roman" w:ascii="Times New Roman"/>
          <w:sz w:val="24"/>
          <w:szCs w:val="24"/>
        </w:rPr>
        <w:t>la</w:t>
      </w:r>
      <w:r w:rsidRPr="005C1E9D">
        <w:rPr>
          <w:rFonts w:hAnsi="Times New Roman" w:ascii="Times New Roman"/>
          <w:sz w:val="24"/>
          <w:szCs w:val="24"/>
        </w:rPr>
        <w:t xml:space="preserve"> slijedeće radnje</w:t>
      </w:r>
      <w:r w:rsidR="00DA30F3" w:rsidRPr="005C1E9D">
        <w:rPr>
          <w:rFonts w:hAnsi="Times New Roman" w:ascii="Times New Roman"/>
          <w:sz w:val="24"/>
          <w:szCs w:val="24"/>
        </w:rPr>
        <w:t>:</w:t>
      </w:r>
      <w:r w:rsidRPr="005C1E9D">
        <w:rPr>
          <w:rFonts w:hAnsi="Times New Roman" w:ascii="Times New Roman"/>
          <w:sz w:val="24"/>
          <w:szCs w:val="24"/>
        </w:rPr>
        <w:t xml:space="preserve"> </w:t>
      </w:r>
    </w:p>
    <w:p w:rsidRDefault="00CC1E4B" w:rsidP="005C1E9D" w:rsidR="00CC1E4B" w:rsidRPr="005C1E9D">
      <w:pPr>
        <w:spacing w:after="0"/>
        <w:jc w:val="both"/>
        <w:rPr>
          <w:rFonts w:hAnsi="Times New Roman" w:ascii="Times New Roman"/>
          <w:sz w:val="24"/>
          <w:szCs w:val="24"/>
        </w:rPr>
      </w:pPr>
    </w:p>
    <w:p w:rsidRDefault="00CC1E4B" w:rsidP="005C1E9D" w:rsidR="00643215">
      <w:pPr>
        <w:spacing w:after="0"/>
        <w:jc w:val="both"/>
        <w:rPr>
          <w:rFonts w:hAnsi="Times New Roman" w:ascii="Times New Roman"/>
          <w:sz w:val="24"/>
          <w:szCs w:val="24"/>
        </w:rPr>
      </w:pPr>
      <w:r w:rsidRPr="005C1E9D">
        <w:rPr>
          <w:rFonts w:hAnsi="Times New Roman" w:ascii="Times New Roman"/>
          <w:sz w:val="24"/>
          <w:szCs w:val="24"/>
        </w:rPr>
        <w:t>-30.07.2017 god.</w:t>
      </w:r>
      <w:r w:rsidR="00D24B1E" w:rsidRPr="005C1E9D">
        <w:rPr>
          <w:rFonts w:hAnsi="Times New Roman" w:ascii="Times New Roman"/>
          <w:sz w:val="24"/>
          <w:szCs w:val="24"/>
        </w:rPr>
        <w:t xml:space="preserve">u </w:t>
      </w:r>
      <w:r w:rsidR="00643215" w:rsidRPr="005C1E9D">
        <w:rPr>
          <w:rFonts w:hAnsi="Times New Roman" w:ascii="Times New Roman"/>
          <w:sz w:val="24"/>
          <w:szCs w:val="24"/>
        </w:rPr>
        <w:t xml:space="preserve">Slav.Brodu </w:t>
      </w:r>
      <w:r w:rsidR="00D24B1E" w:rsidRPr="005C1E9D">
        <w:rPr>
          <w:rFonts w:hAnsi="Times New Roman" w:ascii="Times New Roman"/>
          <w:sz w:val="24"/>
          <w:szCs w:val="24"/>
        </w:rPr>
        <w:t>posjetili sa me gsp.Kovačević Ivan osniv</w:t>
      </w:r>
      <w:r w:rsidR="005C1E9D">
        <w:rPr>
          <w:rFonts w:hAnsi="Times New Roman" w:ascii="Times New Roman"/>
          <w:sz w:val="24"/>
          <w:szCs w:val="24"/>
        </w:rPr>
        <w:t>č</w:t>
      </w:r>
      <w:r w:rsidR="00D24B1E" w:rsidRPr="005C1E9D">
        <w:rPr>
          <w:rFonts w:hAnsi="Times New Roman" w:ascii="Times New Roman"/>
          <w:sz w:val="24"/>
          <w:szCs w:val="24"/>
        </w:rPr>
        <w:t xml:space="preserve"> i odgovorna osoba u tvrtki Deltablato d.o.o. , te uposlenica Sandra Evačić </w:t>
      </w:r>
      <w:r w:rsidR="00643215" w:rsidRPr="005C1E9D">
        <w:rPr>
          <w:rFonts w:hAnsi="Times New Roman" w:ascii="Times New Roman"/>
          <w:sz w:val="24"/>
          <w:szCs w:val="24"/>
        </w:rPr>
        <w:t xml:space="preserve">i njihov odvjetnik gsp.Ivan Rački </w:t>
      </w:r>
      <w:r w:rsidR="00D24B1E" w:rsidRPr="005C1E9D">
        <w:rPr>
          <w:rFonts w:hAnsi="Times New Roman" w:ascii="Times New Roman"/>
          <w:sz w:val="24"/>
          <w:szCs w:val="24"/>
        </w:rPr>
        <w:t xml:space="preserve"> </w:t>
      </w:r>
      <w:r w:rsidR="00643215" w:rsidRPr="005C1E9D">
        <w:rPr>
          <w:rFonts w:hAnsi="Times New Roman" w:ascii="Times New Roman"/>
          <w:sz w:val="24"/>
          <w:szCs w:val="24"/>
        </w:rPr>
        <w:t>iz   Slav.Broda.</w:t>
      </w:r>
      <w:r w:rsidR="005C1E9D">
        <w:rPr>
          <w:rFonts w:hAnsi="Times New Roman" w:ascii="Times New Roman"/>
          <w:sz w:val="24"/>
          <w:szCs w:val="24"/>
        </w:rPr>
        <w:t xml:space="preserve">te je </w:t>
      </w:r>
      <w:r w:rsidR="00643215" w:rsidRPr="005C1E9D">
        <w:rPr>
          <w:rFonts w:hAnsi="Times New Roman" w:ascii="Times New Roman"/>
          <w:sz w:val="24"/>
          <w:szCs w:val="24"/>
        </w:rPr>
        <w:t xml:space="preserve"> održan sastanku sa slijdećim dnevnim redom </w:t>
      </w:r>
    </w:p>
    <w:p w:rsidRDefault="005C1E9D" w:rsidP="005C1E9D" w:rsidR="005C1E9D" w:rsidRPr="005C1E9D">
      <w:pPr>
        <w:spacing w:after="0"/>
        <w:jc w:val="both"/>
        <w:rPr>
          <w:rFonts w:hAnsi="Times New Roman" w:ascii="Times New Roman"/>
          <w:sz w:val="24"/>
          <w:szCs w:val="24"/>
        </w:rPr>
      </w:pPr>
    </w:p>
    <w:p w:rsidRDefault="00643215" w:rsidP="005C1E9D" w:rsidR="00643215" w:rsidRPr="005C1E9D">
      <w:pPr>
        <w:jc w:val="both"/>
        <w:rPr>
          <w:rFonts w:hAnsi="Times New Roman" w:ascii="Times New Roman"/>
          <w:bCs/>
          <w:sz w:val="24"/>
          <w:szCs w:val="24"/>
        </w:rPr>
      </w:pPr>
      <w:r w:rsidRPr="005C1E9D">
        <w:rPr>
          <w:rFonts w:hAnsi="Times New Roman" w:ascii="Times New Roman"/>
          <w:bCs/>
          <w:sz w:val="24"/>
          <w:szCs w:val="24"/>
        </w:rPr>
        <w:t>1.Upoznavanje stečajnog upravitelja sa djelatnošću , poslovanjem, imovinskom i ekonomsko-financijskim stanjem tvtke,sudsko-pravnim postupcima ,te  zaposlenosti radnika u radnom odnosu</w:t>
      </w:r>
    </w:p>
    <w:p w:rsidRDefault="00643215" w:rsidP="005C1E9D" w:rsidR="00643215" w:rsidRPr="005C1E9D">
      <w:pPr>
        <w:jc w:val="both"/>
        <w:rPr>
          <w:rFonts w:hAnsi="Times New Roman" w:ascii="Times New Roman"/>
          <w:bCs/>
          <w:sz w:val="24"/>
          <w:szCs w:val="24"/>
        </w:rPr>
      </w:pPr>
      <w:r w:rsidRPr="005C1E9D">
        <w:rPr>
          <w:rFonts w:hAnsi="Times New Roman" w:ascii="Times New Roman"/>
          <w:bCs/>
          <w:sz w:val="24"/>
          <w:szCs w:val="24"/>
        </w:rPr>
        <w:t xml:space="preserve">2.Upoznavanje vlasnika sa obavezama i pravima stečajnog upravitelja,te prestanku prava  direktora do stečaja i radnjama koje se ne smiju provoditi bez odobrenja suda i/ili skupštine i odbora vjerovnika. </w:t>
      </w:r>
    </w:p>
    <w:p w:rsidRDefault="00643215" w:rsidP="005C1E9D" w:rsidR="00643215" w:rsidRPr="005C1E9D">
      <w:pPr>
        <w:jc w:val="both"/>
        <w:rPr>
          <w:rFonts w:hAnsi="Times New Roman" w:ascii="Times New Roman"/>
          <w:sz w:val="24"/>
          <w:szCs w:val="24"/>
          <w:lang w:val="hr-BA"/>
        </w:rPr>
      </w:pPr>
      <w:r w:rsidRPr="005C1E9D">
        <w:rPr>
          <w:rFonts w:hAnsi="Times New Roman" w:ascii="Times New Roman"/>
          <w:bCs/>
          <w:sz w:val="24"/>
          <w:szCs w:val="24"/>
        </w:rPr>
        <w:t xml:space="preserve">3.Dogovor o načinu i vremenu prenosa prava i  dužnosti sa </w:t>
      </w:r>
      <w:r w:rsidRPr="005C1E9D">
        <w:rPr>
          <w:rFonts w:hAnsi="Times New Roman" w:ascii="Times New Roman"/>
          <w:sz w:val="24"/>
          <w:szCs w:val="24"/>
          <w:lang w:val="hr-BA"/>
        </w:rPr>
        <w:t>Ivice Kovačević na Nadu Reljić te dogovor o načinu nastavka rada tvrtke,tehničko-administrativnoj provedbi dokumenata , i suradnje tijekom stečaja</w:t>
      </w:r>
    </w:p>
    <w:p w:rsidRDefault="00643215" w:rsidP="005C1E9D" w:rsidR="00643215" w:rsidRPr="005C1E9D">
      <w:pPr>
        <w:spacing w:after="0"/>
        <w:jc w:val="both"/>
        <w:rPr>
          <w:rFonts w:hAnsi="Times New Roman" w:ascii="Times New Roman"/>
          <w:sz w:val="24"/>
          <w:szCs w:val="24"/>
        </w:rPr>
      </w:pPr>
      <w:r w:rsidRPr="005C1E9D">
        <w:rPr>
          <w:rFonts w:hAnsi="Times New Roman" w:ascii="Times New Roman"/>
          <w:sz w:val="24"/>
          <w:szCs w:val="24"/>
        </w:rPr>
        <w:t xml:space="preserve">O tijeku sastanka  sačinili smo zapisnik, koji je prilog ovog izvještaja a na istom sam ih upoznala i dala štampano bitne odredbe stečajnog zakona, moja ovlaštenja i zadatke koje trebam obaviti, te </w:t>
      </w:r>
      <w:r w:rsidRPr="005C1E9D">
        <w:rPr>
          <w:rFonts w:hAnsi="Times New Roman" w:ascii="Times New Roman"/>
          <w:sz w:val="24"/>
          <w:szCs w:val="24"/>
        </w:rPr>
        <w:lastRenderedPageBreak/>
        <w:t xml:space="preserve">smo se dogovorili da  dana </w:t>
      </w:r>
      <w:r w:rsidR="00992B5B" w:rsidRPr="005C1E9D">
        <w:rPr>
          <w:rFonts w:hAnsi="Times New Roman" w:ascii="Times New Roman"/>
          <w:sz w:val="24"/>
          <w:szCs w:val="24"/>
        </w:rPr>
        <w:t>31</w:t>
      </w:r>
      <w:r w:rsidRPr="005C1E9D">
        <w:rPr>
          <w:rFonts w:hAnsi="Times New Roman" w:ascii="Times New Roman"/>
          <w:sz w:val="24"/>
          <w:szCs w:val="24"/>
        </w:rPr>
        <w:t>.0</w:t>
      </w:r>
      <w:r w:rsidR="00992B5B" w:rsidRPr="005C1E9D">
        <w:rPr>
          <w:rFonts w:hAnsi="Times New Roman" w:ascii="Times New Roman"/>
          <w:sz w:val="24"/>
          <w:szCs w:val="24"/>
        </w:rPr>
        <w:t>7</w:t>
      </w:r>
      <w:r w:rsidRPr="005C1E9D">
        <w:rPr>
          <w:rFonts w:hAnsi="Times New Roman" w:ascii="Times New Roman"/>
          <w:sz w:val="24"/>
          <w:szCs w:val="24"/>
        </w:rPr>
        <w:t>. dođem u Zagreb radi preuzimanje dokumentacije,imovine te organitziranja poslova u okviru moje nadležnosti.</w:t>
      </w:r>
    </w:p>
    <w:p w:rsidRDefault="00992B5B" w:rsidP="005C1E9D" w:rsidR="00992B5B" w:rsidRPr="005C1E9D">
      <w:pPr>
        <w:spacing w:after="0"/>
        <w:jc w:val="both"/>
        <w:rPr>
          <w:rFonts w:hAnsi="Times New Roman" w:ascii="Times New Roman"/>
          <w:sz w:val="24"/>
          <w:szCs w:val="24"/>
        </w:rPr>
      </w:pPr>
    </w:p>
    <w:p w:rsidRDefault="00F83997" w:rsidP="005C1E9D" w:rsidR="00CC1E4B" w:rsidRPr="005C1E9D">
      <w:pPr>
        <w:spacing w:after="0"/>
        <w:jc w:val="both"/>
        <w:rPr>
          <w:rFonts w:hAnsi="Times New Roman" w:ascii="Times New Roman"/>
          <w:sz w:val="24"/>
          <w:szCs w:val="24"/>
        </w:rPr>
      </w:pPr>
      <w:r w:rsidRPr="00F83997">
        <w:rPr>
          <w:rFonts w:hAnsi="Times New Roman" w:ascii="Times New Roman"/>
          <w:b/>
          <w:sz w:val="24"/>
          <w:szCs w:val="24"/>
        </w:rPr>
        <w:t>1</w:t>
      </w:r>
      <w:r>
        <w:rPr>
          <w:rFonts w:hAnsi="Times New Roman" w:ascii="Times New Roman"/>
          <w:sz w:val="24"/>
          <w:szCs w:val="24"/>
        </w:rPr>
        <w:t xml:space="preserve">.   </w:t>
      </w:r>
      <w:r w:rsidR="00992B5B" w:rsidRPr="005C1E9D">
        <w:rPr>
          <w:rFonts w:hAnsi="Times New Roman" w:ascii="Times New Roman"/>
          <w:sz w:val="24"/>
          <w:szCs w:val="24"/>
        </w:rPr>
        <w:t xml:space="preserve">31.07. </w:t>
      </w:r>
      <w:r w:rsidR="00CC1E4B" w:rsidRPr="005C1E9D">
        <w:rPr>
          <w:rFonts w:hAnsi="Times New Roman" w:ascii="Times New Roman"/>
          <w:sz w:val="24"/>
          <w:szCs w:val="24"/>
        </w:rPr>
        <w:t>otputovala sam u Zagreb na adresu steč.dužnika , gdje sam provela tri dana , napravila uvid u stanje imovine, poslovanja ,održala sast</w:t>
      </w:r>
      <w:r w:rsidR="005C1E9D">
        <w:rPr>
          <w:rFonts w:hAnsi="Times New Roman" w:ascii="Times New Roman"/>
          <w:sz w:val="24"/>
          <w:szCs w:val="24"/>
        </w:rPr>
        <w:t>a</w:t>
      </w:r>
      <w:r w:rsidR="00CC1E4B" w:rsidRPr="005C1E9D">
        <w:rPr>
          <w:rFonts w:hAnsi="Times New Roman" w:ascii="Times New Roman"/>
          <w:sz w:val="24"/>
          <w:szCs w:val="24"/>
        </w:rPr>
        <w:t>nak sa osniva</w:t>
      </w:r>
      <w:r w:rsidR="005C1E9D">
        <w:rPr>
          <w:rFonts w:hAnsi="Times New Roman" w:ascii="Times New Roman"/>
          <w:sz w:val="24"/>
          <w:szCs w:val="24"/>
        </w:rPr>
        <w:t>č</w:t>
      </w:r>
      <w:r w:rsidR="00CC1E4B" w:rsidRPr="005C1E9D">
        <w:rPr>
          <w:rFonts w:hAnsi="Times New Roman" w:ascii="Times New Roman"/>
          <w:sz w:val="24"/>
          <w:szCs w:val="24"/>
        </w:rPr>
        <w:t xml:space="preserve">em </w:t>
      </w:r>
      <w:r w:rsidR="00D24B1E" w:rsidRPr="005C1E9D">
        <w:rPr>
          <w:rFonts w:hAnsi="Times New Roman" w:ascii="Times New Roman"/>
          <w:sz w:val="24"/>
          <w:szCs w:val="24"/>
        </w:rPr>
        <w:t xml:space="preserve">i </w:t>
      </w:r>
      <w:r w:rsidR="00CC1E4B" w:rsidRPr="005C1E9D">
        <w:rPr>
          <w:rFonts w:hAnsi="Times New Roman" w:ascii="Times New Roman"/>
          <w:sz w:val="24"/>
          <w:szCs w:val="24"/>
        </w:rPr>
        <w:t>do</w:t>
      </w:r>
      <w:r w:rsidR="002879A7">
        <w:rPr>
          <w:rFonts w:hAnsi="Times New Roman" w:ascii="Times New Roman"/>
          <w:sz w:val="24"/>
          <w:szCs w:val="24"/>
        </w:rPr>
        <w:t xml:space="preserve"> </w:t>
      </w:r>
      <w:r w:rsidR="00D24B1E" w:rsidRPr="005C1E9D">
        <w:rPr>
          <w:rFonts w:hAnsi="Times New Roman" w:ascii="Times New Roman"/>
          <w:sz w:val="24"/>
          <w:szCs w:val="24"/>
        </w:rPr>
        <w:t>stečaja  direktorom tvrtke gsp..Kovačević Ivicom</w:t>
      </w:r>
      <w:r w:rsidR="005C1E9D">
        <w:rPr>
          <w:rFonts w:hAnsi="Times New Roman" w:ascii="Times New Roman"/>
          <w:sz w:val="24"/>
          <w:szCs w:val="24"/>
        </w:rPr>
        <w:t xml:space="preserve"> i</w:t>
      </w:r>
      <w:r w:rsidR="00D24B1E" w:rsidRPr="005C1E9D">
        <w:rPr>
          <w:rFonts w:hAnsi="Times New Roman" w:ascii="Times New Roman"/>
          <w:sz w:val="24"/>
          <w:szCs w:val="24"/>
        </w:rPr>
        <w:t xml:space="preserve"> uposlenicom Evačić Sandrom, te donijela odluke i provela radnje koje je bilo nužno učiniti odmah ,a za koje sam ovlaštena po SZ  kao stečajni upravitelj  </w:t>
      </w:r>
      <w:r w:rsidR="005C1E9D">
        <w:rPr>
          <w:rFonts w:hAnsi="Times New Roman" w:ascii="Times New Roman"/>
          <w:sz w:val="24"/>
          <w:szCs w:val="24"/>
        </w:rPr>
        <w:t>i</w:t>
      </w:r>
      <w:r w:rsidR="00D24B1E" w:rsidRPr="005C1E9D">
        <w:rPr>
          <w:rFonts w:hAnsi="Times New Roman" w:ascii="Times New Roman"/>
          <w:sz w:val="24"/>
          <w:szCs w:val="24"/>
        </w:rPr>
        <w:t xml:space="preserve"> to kako slijedi.</w:t>
      </w:r>
    </w:p>
    <w:p w:rsidRDefault="00992B5B" w:rsidP="005C1E9D" w:rsidR="00992B5B" w:rsidRPr="005C1E9D">
      <w:pPr>
        <w:spacing w:after="0"/>
        <w:jc w:val="both"/>
        <w:rPr>
          <w:rFonts w:hAnsi="Times New Roman" w:ascii="Times New Roman"/>
          <w:sz w:val="24"/>
          <w:szCs w:val="24"/>
        </w:rPr>
      </w:pPr>
    </w:p>
    <w:p w:rsidRDefault="00992B5B" w:rsidP="005C1E9D" w:rsidR="00992B5B" w:rsidRPr="005C1E9D">
      <w:pPr>
        <w:ind w:right="-143"/>
        <w:jc w:val="both"/>
        <w:rPr>
          <w:rFonts w:hAnsi="Times New Roman" w:ascii="Times New Roman"/>
          <w:sz w:val="24"/>
          <w:szCs w:val="24"/>
        </w:rPr>
      </w:pPr>
      <w:r w:rsidRPr="005C1E9D">
        <w:rPr>
          <w:rFonts w:hAnsi="Times New Roman" w:ascii="Times New Roman"/>
          <w:sz w:val="24"/>
          <w:szCs w:val="24"/>
        </w:rPr>
        <w:t xml:space="preserve">-Sačinili smo </w:t>
      </w:r>
      <w:r w:rsidR="005C1E9D">
        <w:rPr>
          <w:rFonts w:hAnsi="Times New Roman" w:ascii="Times New Roman"/>
          <w:sz w:val="24"/>
          <w:szCs w:val="24"/>
        </w:rPr>
        <w:t>zapisnik</w:t>
      </w:r>
      <w:r w:rsidRPr="005C1E9D">
        <w:rPr>
          <w:rFonts w:hAnsi="Times New Roman" w:ascii="Times New Roman"/>
          <w:sz w:val="24"/>
          <w:szCs w:val="24"/>
        </w:rPr>
        <w:t xml:space="preserve"> stanje blagajne na dan 31.7 2017  kojim se </w:t>
      </w:r>
      <w:r w:rsidR="005C1E9D">
        <w:rPr>
          <w:rFonts w:hAnsi="Times New Roman" w:ascii="Times New Roman"/>
          <w:sz w:val="24"/>
          <w:szCs w:val="24"/>
        </w:rPr>
        <w:t>u</w:t>
      </w:r>
      <w:r w:rsidRPr="005C1E9D">
        <w:rPr>
          <w:rFonts w:hAnsi="Times New Roman" w:ascii="Times New Roman"/>
          <w:sz w:val="24"/>
          <w:szCs w:val="24"/>
        </w:rPr>
        <w:t>tvrđuje se da tvrtka nema ni u knjigovodstvu niti u stvarnosti nikakvih vrijednosti sadržanih u novcu , plemenitim metalima te  Iz tih  razloga nije bilo potrebe odlučivanja o preuzimanju načinu čuvanja i  pohrane novca, vrijednosnih papira i metala.</w:t>
      </w:r>
    </w:p>
    <w:p w:rsidRDefault="00992B5B" w:rsidP="005C1E9D" w:rsidR="00992B5B" w:rsidRPr="005C1E9D">
      <w:pPr>
        <w:spacing w:after="0"/>
        <w:jc w:val="both"/>
        <w:rPr>
          <w:rFonts w:hAnsi="Times New Roman" w:ascii="Times New Roman"/>
          <w:sz w:val="24"/>
          <w:szCs w:val="24"/>
        </w:rPr>
      </w:pPr>
    </w:p>
    <w:p w:rsidRDefault="00992B5B" w:rsidP="005C1E9D" w:rsidR="00F83997">
      <w:pPr>
        <w:spacing w:after="0"/>
        <w:jc w:val="both"/>
        <w:rPr>
          <w:rFonts w:hAnsi="Times New Roman" w:ascii="Times New Roman"/>
          <w:sz w:val="24"/>
          <w:szCs w:val="24"/>
        </w:rPr>
      </w:pPr>
      <w:r w:rsidRPr="00F83997">
        <w:rPr>
          <w:rFonts w:hAnsi="Times New Roman" w:ascii="Times New Roman"/>
          <w:b/>
          <w:sz w:val="24"/>
          <w:szCs w:val="24"/>
        </w:rPr>
        <w:t>2.</w:t>
      </w:r>
      <w:r w:rsidRPr="005C1E9D">
        <w:rPr>
          <w:rFonts w:hAnsi="Times New Roman" w:ascii="Times New Roman"/>
          <w:sz w:val="24"/>
          <w:szCs w:val="24"/>
        </w:rPr>
        <w:t xml:space="preserve"> </w:t>
      </w:r>
      <w:r w:rsidR="005C0896" w:rsidRPr="005C1E9D">
        <w:rPr>
          <w:rFonts w:hAnsi="Times New Roman" w:ascii="Times New Roman"/>
          <w:sz w:val="24"/>
          <w:szCs w:val="24"/>
        </w:rPr>
        <w:t>Na prijedlog gsp.Kovaćeviće da restoran nastavi s radom .zatražila sam da se sačini plan rada te nakon razmatranja istog i ocjene da će isti polučiti pozitivne rezultate poslovanja ,d</w:t>
      </w:r>
      <w:r w:rsidRPr="005C1E9D">
        <w:rPr>
          <w:rFonts w:hAnsi="Times New Roman" w:ascii="Times New Roman"/>
          <w:sz w:val="24"/>
          <w:szCs w:val="24"/>
        </w:rPr>
        <w:t>onijela sam odluku da tvrtka Delta-blato d.o.o.-u stečaju nastavi s radom u poslovnom prostoru i djelatnosti restoranja Bicko, na adresi Karlovačka cesta br.7 sa istim brojem radnika (</w:t>
      </w:r>
      <w:r w:rsidR="005C1E9D">
        <w:rPr>
          <w:rFonts w:hAnsi="Times New Roman" w:ascii="Times New Roman"/>
          <w:sz w:val="24"/>
          <w:szCs w:val="24"/>
        </w:rPr>
        <w:t>9</w:t>
      </w:r>
      <w:r w:rsidRPr="005C1E9D">
        <w:rPr>
          <w:rFonts w:hAnsi="Times New Roman" w:ascii="Times New Roman"/>
          <w:sz w:val="24"/>
          <w:szCs w:val="24"/>
        </w:rPr>
        <w:t xml:space="preserve"> ) </w:t>
      </w:r>
      <w:r w:rsidR="005C1E9D">
        <w:rPr>
          <w:rFonts w:hAnsi="Times New Roman" w:ascii="Times New Roman"/>
          <w:sz w:val="24"/>
          <w:szCs w:val="24"/>
        </w:rPr>
        <w:t xml:space="preserve"> </w:t>
      </w:r>
      <w:r w:rsidRPr="005C1E9D">
        <w:rPr>
          <w:rFonts w:hAnsi="Times New Roman" w:ascii="Times New Roman"/>
          <w:sz w:val="24"/>
          <w:szCs w:val="24"/>
        </w:rPr>
        <w:t>kao na dan ot</w:t>
      </w:r>
      <w:r w:rsidR="00236C8A" w:rsidRPr="005C1E9D">
        <w:rPr>
          <w:rFonts w:hAnsi="Times New Roman" w:ascii="Times New Roman"/>
          <w:sz w:val="24"/>
          <w:szCs w:val="24"/>
        </w:rPr>
        <w:t xml:space="preserve">varanja stečaja </w:t>
      </w:r>
      <w:r w:rsidR="005C1E9D">
        <w:rPr>
          <w:rFonts w:hAnsi="Times New Roman" w:ascii="Times New Roman"/>
          <w:sz w:val="24"/>
          <w:szCs w:val="24"/>
        </w:rPr>
        <w:t>.Vjerujem da će Skupština vjerovnika podržati moju odluku , te donijeti odluku da se s radom restorana i drugih djelatnosti,  nastavi i nakon ove skupštine.</w:t>
      </w:r>
    </w:p>
    <w:p w:rsidRDefault="00F83997" w:rsidP="005C1E9D" w:rsidR="00F83997">
      <w:pPr>
        <w:spacing w:after="0"/>
        <w:jc w:val="both"/>
        <w:rPr>
          <w:rFonts w:hAnsi="Times New Roman" w:ascii="Times New Roman"/>
          <w:sz w:val="24"/>
          <w:szCs w:val="24"/>
        </w:rPr>
      </w:pPr>
    </w:p>
    <w:p w:rsidRDefault="00F83997" w:rsidP="005C1E9D" w:rsidR="00236C8A" w:rsidRPr="005C1E9D">
      <w:pPr>
        <w:spacing w:after="0"/>
        <w:jc w:val="both"/>
        <w:rPr>
          <w:rFonts w:hAnsi="Times New Roman" w:ascii="Times New Roman"/>
          <w:sz w:val="24"/>
          <w:szCs w:val="24"/>
        </w:rPr>
      </w:pPr>
      <w:r w:rsidRPr="005C1E9D">
        <w:rPr>
          <w:rFonts w:hAnsi="Times New Roman" w:ascii="Times New Roman"/>
          <w:sz w:val="24"/>
          <w:szCs w:val="24"/>
        </w:rPr>
        <w:t xml:space="preserve"> </w:t>
      </w:r>
      <w:r w:rsidR="00236C8A" w:rsidRPr="005C1E9D">
        <w:rPr>
          <w:rFonts w:hAnsi="Times New Roman" w:ascii="Times New Roman"/>
          <w:sz w:val="24"/>
          <w:szCs w:val="24"/>
        </w:rPr>
        <w:t>Sandra Evačić  OIB 94901767307  imenuje se za voditelja  poslovanja</w:t>
      </w:r>
    </w:p>
    <w:p w:rsidRDefault="00236C8A" w:rsidP="005C1E9D" w:rsidR="00236C8A">
      <w:pPr>
        <w:jc w:val="both"/>
        <w:rPr>
          <w:rFonts w:hAnsi="Times New Roman" w:ascii="Times New Roman"/>
          <w:sz w:val="24"/>
          <w:szCs w:val="24"/>
        </w:rPr>
      </w:pPr>
      <w:r w:rsidRPr="005C1E9D">
        <w:rPr>
          <w:rFonts w:hAnsi="Times New Roman" w:ascii="Times New Roman"/>
          <w:sz w:val="24"/>
          <w:szCs w:val="24"/>
        </w:rPr>
        <w:t>Ivica Kovačević OIB 00256047224 imenuje se za voditelja restorana Poslovi voditelja utvrđuju se u skladu s opisom poslova u Ugovoru o radu</w:t>
      </w:r>
    </w:p>
    <w:p w:rsidRDefault="00F83997" w:rsidP="005C1E9D" w:rsidR="00F83997" w:rsidRPr="005C1E9D">
      <w:pPr>
        <w:jc w:val="both"/>
        <w:rPr>
          <w:rFonts w:hAnsi="Times New Roman" w:ascii="Times New Roman"/>
          <w:sz w:val="24"/>
          <w:szCs w:val="24"/>
        </w:rPr>
      </w:pPr>
      <w:r>
        <w:rPr>
          <w:rFonts w:hAnsi="Times New Roman" w:ascii="Times New Roman"/>
          <w:sz w:val="24"/>
          <w:szCs w:val="24"/>
        </w:rPr>
        <w:t xml:space="preserve">Sa Sandrom Evačić dogovorila sam da ona i dalje nastavi voditi administrativne i knjigovodstvene poslove, te smo uz moju stručnu pomoć i nadzor ažurirali knjigovodstvena stanja prije stečaja i ustrojili knjigovodstvo tvrtke u stečaju. </w:t>
      </w:r>
    </w:p>
    <w:p w:rsidRDefault="00236C8A" w:rsidP="005C1E9D" w:rsidR="00236C8A" w:rsidRPr="005C1E9D">
      <w:pPr>
        <w:jc w:val="both"/>
        <w:rPr>
          <w:rFonts w:hAnsi="Times New Roman" w:ascii="Times New Roman"/>
          <w:sz w:val="24"/>
          <w:szCs w:val="24"/>
        </w:rPr>
      </w:pPr>
      <w:r w:rsidRPr="00F83997">
        <w:rPr>
          <w:rFonts w:hAnsi="Times New Roman" w:ascii="Times New Roman"/>
          <w:b/>
          <w:sz w:val="24"/>
          <w:szCs w:val="24"/>
        </w:rPr>
        <w:t>3</w:t>
      </w:r>
      <w:r w:rsidRPr="005C1E9D">
        <w:rPr>
          <w:rFonts w:hAnsi="Times New Roman" w:ascii="Times New Roman"/>
          <w:sz w:val="24"/>
          <w:szCs w:val="24"/>
        </w:rPr>
        <w:t xml:space="preserve">.Održala </w:t>
      </w:r>
      <w:r w:rsidR="00F83997">
        <w:rPr>
          <w:rFonts w:hAnsi="Times New Roman" w:ascii="Times New Roman"/>
          <w:sz w:val="24"/>
          <w:szCs w:val="24"/>
        </w:rPr>
        <w:t xml:space="preserve">sam </w:t>
      </w:r>
      <w:r w:rsidRPr="005C1E9D">
        <w:rPr>
          <w:rFonts w:hAnsi="Times New Roman" w:ascii="Times New Roman"/>
          <w:sz w:val="24"/>
          <w:szCs w:val="24"/>
        </w:rPr>
        <w:t xml:space="preserve">sastanak sa uposlenim radnicima ,te im izdala riješenja o prekidu rada radnika u Tvrtki Delta blato d.o.o. sa otkaznim rokom od 30 dana.Obzirom da je samo jedan radnik odlučio otići iz tvrtke, skupa sa prekidom radnog odnosa koji je do tada </w:t>
      </w:r>
      <w:r w:rsidR="005C1E9D">
        <w:rPr>
          <w:rFonts w:hAnsi="Times New Roman" w:ascii="Times New Roman"/>
          <w:sz w:val="24"/>
          <w:szCs w:val="24"/>
        </w:rPr>
        <w:t>b</w:t>
      </w:r>
      <w:r w:rsidRPr="005C1E9D">
        <w:rPr>
          <w:rFonts w:hAnsi="Times New Roman" w:ascii="Times New Roman"/>
          <w:sz w:val="24"/>
          <w:szCs w:val="24"/>
        </w:rPr>
        <w:t>io na neodređeno vrijeme, uru</w:t>
      </w:r>
      <w:r w:rsidR="0066524E">
        <w:rPr>
          <w:rFonts w:hAnsi="Times New Roman" w:ascii="Times New Roman"/>
          <w:sz w:val="24"/>
          <w:szCs w:val="24"/>
        </w:rPr>
        <w:t>č</w:t>
      </w:r>
      <w:r w:rsidRPr="005C1E9D">
        <w:rPr>
          <w:rFonts w:hAnsi="Times New Roman" w:ascii="Times New Roman"/>
          <w:sz w:val="24"/>
          <w:szCs w:val="24"/>
        </w:rPr>
        <w:t>eni su im prijedlozi ugovora o radu pod istim uvijetima rada i plaće  kao do tada , ali na vrijeme od tri mjeseca</w:t>
      </w:r>
    </w:p>
    <w:p w:rsidRDefault="00236C8A" w:rsidP="005C1E9D" w:rsidR="00236C8A" w:rsidRPr="005C1E9D">
      <w:pPr>
        <w:spacing w:after="0"/>
        <w:jc w:val="both"/>
        <w:rPr>
          <w:rFonts w:hAnsi="Times New Roman" w:ascii="Times New Roman"/>
          <w:sz w:val="24"/>
          <w:szCs w:val="24"/>
        </w:rPr>
      </w:pPr>
    </w:p>
    <w:p w:rsidRDefault="00236C8A" w:rsidP="005C1E9D" w:rsidR="00236C8A" w:rsidRPr="005C1E9D">
      <w:pPr>
        <w:spacing w:after="0"/>
        <w:jc w:val="both"/>
        <w:rPr>
          <w:rFonts w:hAnsi="Times New Roman" w:ascii="Times New Roman"/>
          <w:sz w:val="24"/>
          <w:szCs w:val="24"/>
        </w:rPr>
      </w:pPr>
      <w:r w:rsidRPr="00F83997">
        <w:rPr>
          <w:rFonts w:hAnsi="Times New Roman" w:ascii="Times New Roman"/>
          <w:b/>
          <w:sz w:val="24"/>
          <w:szCs w:val="24"/>
        </w:rPr>
        <w:t>4</w:t>
      </w:r>
      <w:r w:rsidRPr="005C1E9D">
        <w:rPr>
          <w:rFonts w:hAnsi="Times New Roman" w:ascii="Times New Roman"/>
          <w:sz w:val="24"/>
          <w:szCs w:val="24"/>
        </w:rPr>
        <w:t>. Provedene su odjave radnika iz HZMO kao osiguranika zaposlenih u tvrtci Delta-blato d.o.o. , a prijavljeni su kao radnici uposleni u tvrtci Delta blato d.o.o.-u stečaju</w:t>
      </w:r>
    </w:p>
    <w:p w:rsidRDefault="00CE114E" w:rsidP="005C1E9D" w:rsidR="00CE114E" w:rsidRPr="005C1E9D">
      <w:pPr>
        <w:spacing w:after="0"/>
        <w:jc w:val="both"/>
        <w:rPr>
          <w:rFonts w:hAnsi="Times New Roman" w:ascii="Times New Roman"/>
          <w:sz w:val="24"/>
          <w:szCs w:val="24"/>
        </w:rPr>
      </w:pPr>
    </w:p>
    <w:p w:rsidRDefault="00CE114E" w:rsidP="005C1E9D" w:rsidR="00CE114E" w:rsidRPr="005C1E9D">
      <w:pPr>
        <w:spacing w:after="0"/>
        <w:jc w:val="both"/>
        <w:rPr>
          <w:rFonts w:hAnsi="Times New Roman" w:ascii="Times New Roman"/>
          <w:sz w:val="24"/>
          <w:szCs w:val="24"/>
        </w:rPr>
      </w:pPr>
      <w:r w:rsidRPr="00F83997">
        <w:rPr>
          <w:rFonts w:hAnsi="Times New Roman" w:ascii="Times New Roman"/>
          <w:b/>
          <w:sz w:val="24"/>
          <w:szCs w:val="24"/>
        </w:rPr>
        <w:t>5.</w:t>
      </w:r>
      <w:r w:rsidRPr="005C1E9D">
        <w:rPr>
          <w:rFonts w:hAnsi="Times New Roman" w:ascii="Times New Roman"/>
          <w:sz w:val="24"/>
          <w:szCs w:val="24"/>
        </w:rPr>
        <w:t xml:space="preserve"> podnije</w:t>
      </w:r>
      <w:r w:rsidR="00956164" w:rsidRPr="005C1E9D">
        <w:rPr>
          <w:rFonts w:hAnsi="Times New Roman" w:ascii="Times New Roman"/>
          <w:sz w:val="24"/>
          <w:szCs w:val="24"/>
        </w:rPr>
        <w:t xml:space="preserve">la sam </w:t>
      </w:r>
      <w:r w:rsidRPr="005C1E9D">
        <w:rPr>
          <w:rFonts w:hAnsi="Times New Roman" w:ascii="Times New Roman"/>
          <w:sz w:val="24"/>
          <w:szCs w:val="24"/>
        </w:rPr>
        <w:t xml:space="preserve"> Trgovačkom Sudu zahtjev za imenovanje odbora vjerovnika prije  održavanja ispitnog i  izvještajnog ročišta</w:t>
      </w:r>
      <w:r w:rsidR="00956164" w:rsidRPr="005C1E9D">
        <w:rPr>
          <w:rFonts w:hAnsi="Times New Roman" w:ascii="Times New Roman"/>
          <w:sz w:val="24"/>
          <w:szCs w:val="24"/>
        </w:rPr>
        <w:t>,no kako je sutkinja bila na godišnjem odmoru ,za neke poslove ( popis imovine ) organizirala sam rad odbora kao da je i izabran</w:t>
      </w:r>
      <w:r w:rsidR="00F83997">
        <w:rPr>
          <w:rFonts w:hAnsi="Times New Roman" w:ascii="Times New Roman"/>
          <w:sz w:val="24"/>
          <w:szCs w:val="24"/>
        </w:rPr>
        <w:t>.</w:t>
      </w:r>
    </w:p>
    <w:p w:rsidRDefault="00236C8A" w:rsidP="005C1E9D" w:rsidR="00236C8A" w:rsidRPr="005C1E9D">
      <w:pPr>
        <w:spacing w:after="0"/>
        <w:jc w:val="both"/>
        <w:rPr>
          <w:rFonts w:hAnsi="Times New Roman" w:ascii="Times New Roman"/>
          <w:sz w:val="24"/>
          <w:szCs w:val="24"/>
        </w:rPr>
      </w:pPr>
    </w:p>
    <w:p w:rsidRDefault="00956164" w:rsidP="005C1E9D" w:rsidR="00236C8A" w:rsidRPr="005C1E9D">
      <w:pPr>
        <w:spacing w:after="0"/>
        <w:jc w:val="both"/>
        <w:rPr>
          <w:rFonts w:hAnsi="Times New Roman" w:ascii="Times New Roman"/>
          <w:sz w:val="24"/>
          <w:szCs w:val="24"/>
        </w:rPr>
      </w:pPr>
      <w:r w:rsidRPr="00F83997">
        <w:rPr>
          <w:rFonts w:hAnsi="Times New Roman" w:ascii="Times New Roman"/>
          <w:b/>
          <w:sz w:val="24"/>
          <w:szCs w:val="24"/>
        </w:rPr>
        <w:t>6.</w:t>
      </w:r>
      <w:r w:rsidRPr="005C1E9D">
        <w:rPr>
          <w:rFonts w:hAnsi="Times New Roman" w:ascii="Times New Roman"/>
          <w:sz w:val="24"/>
          <w:szCs w:val="24"/>
        </w:rPr>
        <w:t xml:space="preserve">Dala sam izraditi dva kom žiga tvrtke Delta blato.d.o.o.-u stečaju, te jedan kom predala </w:t>
      </w:r>
      <w:r w:rsidR="00F83997">
        <w:rPr>
          <w:rFonts w:hAnsi="Times New Roman" w:ascii="Times New Roman"/>
          <w:sz w:val="24"/>
          <w:szCs w:val="24"/>
        </w:rPr>
        <w:t>S</w:t>
      </w:r>
      <w:r w:rsidRPr="005C1E9D">
        <w:rPr>
          <w:rFonts w:hAnsi="Times New Roman" w:ascii="Times New Roman"/>
          <w:sz w:val="24"/>
          <w:szCs w:val="24"/>
        </w:rPr>
        <w:t>andri Evačić, za potrebe ovjera primanja pošte ,potvrda radnicima , i sl. za slučaj kada sam ja u Sl.Brodu, a za svako korištenje žiga  me konzultira.</w:t>
      </w:r>
    </w:p>
    <w:p w:rsidRDefault="00956164" w:rsidP="005C1E9D" w:rsidR="00956164" w:rsidRPr="005C1E9D">
      <w:pPr>
        <w:spacing w:after="0"/>
        <w:jc w:val="both"/>
        <w:rPr>
          <w:rFonts w:hAnsi="Times New Roman" w:ascii="Times New Roman"/>
          <w:sz w:val="24"/>
          <w:szCs w:val="24"/>
        </w:rPr>
      </w:pPr>
    </w:p>
    <w:p w:rsidRDefault="00956164" w:rsidP="005C1E9D" w:rsidR="00992B5B" w:rsidRPr="005C1E9D">
      <w:pPr>
        <w:autoSpaceDE w:val="false"/>
        <w:autoSpaceDN w:val="false"/>
        <w:adjustRightInd w:val="false"/>
        <w:spacing w:after="0"/>
        <w:ind w:right="-567"/>
        <w:jc w:val="both"/>
        <w:rPr>
          <w:rFonts w:hAnsi="Times New Roman" w:ascii="Times New Roman"/>
          <w:sz w:val="24"/>
          <w:szCs w:val="24"/>
          <w:lang w:val="hr-BA"/>
        </w:rPr>
      </w:pPr>
      <w:r w:rsidRPr="00F83997">
        <w:rPr>
          <w:rFonts w:hAnsi="Times New Roman" w:ascii="Times New Roman"/>
          <w:b/>
          <w:sz w:val="24"/>
          <w:szCs w:val="24"/>
        </w:rPr>
        <w:t>7</w:t>
      </w:r>
      <w:r w:rsidR="00992B5B" w:rsidRPr="00F83997">
        <w:rPr>
          <w:rFonts w:hAnsi="Times New Roman" w:ascii="Times New Roman"/>
          <w:b/>
          <w:sz w:val="24"/>
          <w:szCs w:val="24"/>
        </w:rPr>
        <w:t>.</w:t>
      </w:r>
      <w:r w:rsidR="00992B5B" w:rsidRPr="005C1E9D">
        <w:rPr>
          <w:rFonts w:hAnsi="Times New Roman" w:ascii="Times New Roman"/>
          <w:sz w:val="24"/>
          <w:szCs w:val="24"/>
        </w:rPr>
        <w:t xml:space="preserve">donijela sam Odluku kojom  </w:t>
      </w:r>
      <w:r w:rsidR="00992B5B" w:rsidRPr="005C1E9D">
        <w:rPr>
          <w:rFonts w:hAnsi="Times New Roman" w:ascii="Times New Roman"/>
          <w:bCs/>
          <w:sz w:val="24"/>
          <w:szCs w:val="24"/>
          <w:lang w:val="hr-BA"/>
        </w:rPr>
        <w:t xml:space="preserve">kojom se o uređuju pravila slijednosti numeričkih brojeva računa, popis poslovnih prostora te dodjeljivanje oznake poslovnih prostora u skladu sa zakonom o fiskalizaciji Odlukom se </w:t>
      </w:r>
      <w:r w:rsidR="00992B5B" w:rsidRPr="005C1E9D">
        <w:rPr>
          <w:rFonts w:hAnsi="Times New Roman" w:ascii="Times New Roman"/>
          <w:sz w:val="24"/>
          <w:szCs w:val="24"/>
          <w:lang w:val="hr-BA"/>
        </w:rPr>
        <w:t>Numerički brojevi računa po naplatnom uređaju do dan</w:t>
      </w:r>
      <w:r w:rsidR="00236C8A" w:rsidRPr="005C1E9D">
        <w:rPr>
          <w:rFonts w:hAnsi="Times New Roman" w:ascii="Times New Roman"/>
          <w:sz w:val="24"/>
          <w:szCs w:val="24"/>
          <w:lang w:val="hr-BA"/>
        </w:rPr>
        <w:t xml:space="preserve">a otvaranja stečaja </w:t>
      </w:r>
      <w:r w:rsidR="00992B5B" w:rsidRPr="005C1E9D">
        <w:rPr>
          <w:rFonts w:hAnsi="Times New Roman" w:ascii="Times New Roman"/>
          <w:sz w:val="24"/>
          <w:szCs w:val="24"/>
          <w:lang w:val="hr-BA"/>
        </w:rPr>
        <w:t xml:space="preserve"> 26.7.2017 </w:t>
      </w:r>
      <w:r w:rsidR="00236C8A" w:rsidRPr="005C1E9D">
        <w:rPr>
          <w:rFonts w:hAnsi="Times New Roman" w:ascii="Times New Roman"/>
          <w:sz w:val="24"/>
          <w:szCs w:val="24"/>
          <w:lang w:val="hr-BA"/>
        </w:rPr>
        <w:t xml:space="preserve">uvode </w:t>
      </w:r>
      <w:r w:rsidR="00992B5B" w:rsidRPr="005C1E9D">
        <w:rPr>
          <w:rFonts w:hAnsi="Times New Roman" w:ascii="Times New Roman"/>
          <w:sz w:val="24"/>
          <w:szCs w:val="24"/>
          <w:lang w:val="hr-BA"/>
        </w:rPr>
        <w:t xml:space="preserve">u poslovne knjge tvrtke Delta-blato d.o.o. ,a brojevi računa iza zadnjeg rednog rednog broja na dan 26.07 </w:t>
      </w:r>
      <w:r w:rsidR="00236C8A" w:rsidRPr="005C1E9D">
        <w:rPr>
          <w:rFonts w:hAnsi="Times New Roman" w:ascii="Times New Roman"/>
          <w:sz w:val="24"/>
          <w:szCs w:val="24"/>
          <w:lang w:val="hr-BA"/>
        </w:rPr>
        <w:t xml:space="preserve">nadalje </w:t>
      </w:r>
      <w:r w:rsidR="00992B5B" w:rsidRPr="005C1E9D">
        <w:rPr>
          <w:rFonts w:hAnsi="Times New Roman" w:ascii="Times New Roman"/>
          <w:sz w:val="24"/>
          <w:szCs w:val="24"/>
          <w:lang w:val="hr-BA"/>
        </w:rPr>
        <w:t xml:space="preserve"> uv</w:t>
      </w:r>
      <w:r w:rsidR="00236C8A" w:rsidRPr="005C1E9D">
        <w:rPr>
          <w:rFonts w:hAnsi="Times New Roman" w:ascii="Times New Roman"/>
          <w:sz w:val="24"/>
          <w:szCs w:val="24"/>
          <w:lang w:val="hr-BA"/>
        </w:rPr>
        <w:t>od</w:t>
      </w:r>
      <w:r w:rsidR="0066524E">
        <w:rPr>
          <w:rFonts w:hAnsi="Times New Roman" w:ascii="Times New Roman"/>
          <w:sz w:val="24"/>
          <w:szCs w:val="24"/>
          <w:lang w:val="hr-BA"/>
        </w:rPr>
        <w:t xml:space="preserve">e </w:t>
      </w:r>
      <w:r w:rsidR="00236C8A" w:rsidRPr="005C1E9D">
        <w:rPr>
          <w:rFonts w:hAnsi="Times New Roman" w:ascii="Times New Roman"/>
          <w:sz w:val="24"/>
          <w:szCs w:val="24"/>
          <w:lang w:val="hr-BA"/>
        </w:rPr>
        <w:t xml:space="preserve"> se </w:t>
      </w:r>
      <w:r w:rsidR="00992B5B" w:rsidRPr="005C1E9D">
        <w:rPr>
          <w:rFonts w:hAnsi="Times New Roman" w:ascii="Times New Roman"/>
          <w:sz w:val="24"/>
          <w:szCs w:val="24"/>
          <w:lang w:val="hr-BA"/>
        </w:rPr>
        <w:t xml:space="preserve"> u poslovne knjge tvrtke Delta-blato d.o.o.-u stečaju</w:t>
      </w:r>
    </w:p>
    <w:p w:rsidRDefault="00236C8A" w:rsidP="005C1E9D" w:rsidR="00236C8A">
      <w:pPr>
        <w:autoSpaceDE w:val="false"/>
        <w:autoSpaceDN w:val="false"/>
        <w:adjustRightInd w:val="false"/>
        <w:spacing w:after="0"/>
        <w:ind w:right="-567"/>
        <w:jc w:val="both"/>
        <w:rPr>
          <w:rFonts w:hAnsi="Times New Roman" w:ascii="Times New Roman"/>
          <w:sz w:val="24"/>
          <w:szCs w:val="24"/>
          <w:lang w:val="hr-BA"/>
        </w:rPr>
      </w:pPr>
    </w:p>
    <w:p w:rsidRDefault="00F83997" w:rsidP="005C1E9D" w:rsidR="00F83997" w:rsidRPr="005C1E9D">
      <w:pPr>
        <w:autoSpaceDE w:val="false"/>
        <w:autoSpaceDN w:val="false"/>
        <w:adjustRightInd w:val="false"/>
        <w:spacing w:after="0"/>
        <w:ind w:right="-567"/>
        <w:jc w:val="both"/>
        <w:rPr>
          <w:rFonts w:hAnsi="Times New Roman" w:ascii="Times New Roman"/>
          <w:sz w:val="24"/>
          <w:szCs w:val="24"/>
          <w:lang w:val="hr-BA"/>
        </w:rPr>
      </w:pPr>
    </w:p>
    <w:p w:rsidRDefault="00956164" w:rsidP="00531D9F" w:rsidR="00F83997">
      <w:pPr>
        <w:spacing w:after="0"/>
        <w:textAlignment w:val="top"/>
        <w:rPr>
          <w:rFonts w:eastAsia="Times New Roman" w:hAnsi="Times New Roman" w:ascii="Times New Roman"/>
          <w:sz w:val="24"/>
          <w:szCs w:val="24"/>
          <w:lang w:eastAsia="hr-HR"/>
        </w:rPr>
      </w:pPr>
      <w:r w:rsidRPr="00F83997">
        <w:rPr>
          <w:rFonts w:hAnsi="Times New Roman" w:ascii="Times New Roman"/>
          <w:b/>
          <w:sz w:val="24"/>
          <w:szCs w:val="24"/>
          <w:lang w:val="hr-BA"/>
        </w:rPr>
        <w:lastRenderedPageBreak/>
        <w:t>8</w:t>
      </w:r>
      <w:r w:rsidRPr="005C1E9D">
        <w:rPr>
          <w:rFonts w:hAnsi="Times New Roman" w:ascii="Times New Roman"/>
          <w:sz w:val="24"/>
          <w:szCs w:val="24"/>
          <w:lang w:val="hr-BA"/>
        </w:rPr>
        <w:t xml:space="preserve"> </w:t>
      </w:r>
      <w:r w:rsidR="00F83997">
        <w:rPr>
          <w:rFonts w:hAnsi="Times New Roman" w:ascii="Times New Roman"/>
          <w:sz w:val="24"/>
          <w:szCs w:val="24"/>
          <w:lang w:val="hr-BA"/>
        </w:rPr>
        <w:t>O</w:t>
      </w:r>
      <w:r w:rsidRPr="005C1E9D">
        <w:rPr>
          <w:rFonts w:hAnsi="Times New Roman" w:ascii="Times New Roman"/>
          <w:sz w:val="24"/>
          <w:szCs w:val="24"/>
          <w:lang w:val="hr-BA"/>
        </w:rPr>
        <w:t xml:space="preserve">tvorila sam žiro račune u </w:t>
      </w:r>
      <w:r w:rsidR="00F83997">
        <w:rPr>
          <w:rFonts w:hAnsi="Times New Roman" w:ascii="Times New Roman"/>
          <w:sz w:val="24"/>
          <w:szCs w:val="24"/>
          <w:lang w:val="hr-BA"/>
        </w:rPr>
        <w:t>E</w:t>
      </w:r>
      <w:r w:rsidRPr="005C1E9D">
        <w:rPr>
          <w:rFonts w:hAnsi="Times New Roman" w:ascii="Times New Roman"/>
          <w:sz w:val="24"/>
          <w:szCs w:val="24"/>
          <w:lang w:val="hr-BA"/>
        </w:rPr>
        <w:t xml:space="preserve">rste banci za </w:t>
      </w:r>
      <w:r w:rsidRPr="005C1E9D">
        <w:rPr>
          <w:rFonts w:eastAsia="Times New Roman" w:hAnsi="Times New Roman" w:ascii="Times New Roman"/>
          <w:sz w:val="24"/>
          <w:szCs w:val="24"/>
          <w:lang w:eastAsia="hr-HR"/>
        </w:rPr>
        <w:t>DELTA BLATO d.o.o. u stečaju</w:t>
      </w:r>
      <w:r w:rsidRPr="005C1E9D">
        <w:rPr>
          <w:rFonts w:hAnsi="Times New Roman" w:ascii="Times New Roman"/>
          <w:sz w:val="24"/>
          <w:szCs w:val="24"/>
          <w:lang w:val="hr-BA"/>
        </w:rPr>
        <w:t xml:space="preserve"> br.</w:t>
      </w:r>
      <w:r w:rsidRPr="005C1E9D">
        <w:rPr>
          <w:rFonts w:eastAsia="Times New Roman" w:hAnsi="Times New Roman" w:ascii="Times New Roman"/>
          <w:sz w:val="24"/>
          <w:szCs w:val="24"/>
          <w:lang w:eastAsia="hr-HR"/>
        </w:rPr>
        <w:t xml:space="preserve"> </w:t>
      </w:r>
    </w:p>
    <w:p w:rsidRDefault="00956164" w:rsidP="00531D9F" w:rsidR="00F83997">
      <w:pPr>
        <w:spacing w:after="0"/>
        <w:textAlignment w:val="top"/>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Broj računa: 11008374</w:t>
      </w:r>
      <w:r w:rsidR="00F83997">
        <w:rPr>
          <w:rFonts w:eastAsia="Times New Roman" w:hAnsi="Times New Roman" w:ascii="Times New Roman"/>
          <w:sz w:val="24"/>
          <w:szCs w:val="24"/>
          <w:lang w:eastAsia="hr-HR"/>
        </w:rPr>
        <w:t xml:space="preserve">76  IBAN: HR8824020061100837476 </w:t>
      </w:r>
    </w:p>
    <w:p w:rsidRDefault="000419CC" w:rsidP="00531D9F" w:rsidR="000419CC" w:rsidRPr="00F83997">
      <w:pPr>
        <w:spacing w:after="0"/>
        <w:textAlignment w:val="top"/>
        <w:rPr>
          <w:rFonts w:eastAsia="Times New Roman" w:hAnsi="Times New Roman" w:ascii="Times New Roman"/>
          <w:sz w:val="24"/>
          <w:szCs w:val="24"/>
          <w:lang w:eastAsia="hr-HR"/>
        </w:rPr>
      </w:pPr>
      <w:r w:rsidRPr="005C1E9D">
        <w:rPr>
          <w:rFonts w:hAnsi="Times New Roman" w:ascii="Times New Roman"/>
          <w:bCs/>
          <w:sz w:val="24"/>
          <w:szCs w:val="24"/>
          <w:lang w:val="hr-BA"/>
        </w:rPr>
        <w:t xml:space="preserve"> te u PBZ  broj računa 1190025918  IBAN HR0523400091190025918</w:t>
      </w:r>
    </w:p>
    <w:p w:rsidRDefault="00F83997" w:rsidP="00531D9F" w:rsidR="000419CC" w:rsidRPr="005C1E9D">
      <w:pPr>
        <w:autoSpaceDE w:val="false"/>
        <w:autoSpaceDN w:val="false"/>
        <w:adjustRightInd w:val="false"/>
        <w:spacing w:after="0"/>
        <w:ind w:right="-567"/>
        <w:rPr>
          <w:rFonts w:hAnsi="Times New Roman" w:ascii="Times New Roman"/>
          <w:bCs/>
          <w:sz w:val="24"/>
          <w:szCs w:val="24"/>
          <w:lang w:val="hr-BA"/>
        </w:rPr>
      </w:pPr>
      <w:r>
        <w:rPr>
          <w:rFonts w:hAnsi="Times New Roman" w:ascii="Times New Roman"/>
          <w:bCs/>
          <w:sz w:val="24"/>
          <w:szCs w:val="24"/>
          <w:lang w:val="hr-BA"/>
        </w:rPr>
        <w:t xml:space="preserve"> U Erste Banci iz razloga što st tvrtka preko erste grupe koristi uređajem za kartično plaćanje,  </w:t>
      </w:r>
      <w:r w:rsidR="00531D9F">
        <w:rPr>
          <w:rFonts w:hAnsi="Times New Roman" w:ascii="Times New Roman"/>
          <w:bCs/>
          <w:sz w:val="24"/>
          <w:szCs w:val="24"/>
          <w:lang w:val="hr-BA"/>
        </w:rPr>
        <w:t>a u PBZ iz razloga blizine poslovnice što je nužno radi svakodnevnog polaganja gotovine na račun.</w:t>
      </w:r>
    </w:p>
    <w:p w:rsidRDefault="000419CC" w:rsidP="00531D9F" w:rsidR="000419CC" w:rsidRPr="005C1E9D">
      <w:pPr>
        <w:autoSpaceDE w:val="false"/>
        <w:autoSpaceDN w:val="false"/>
        <w:adjustRightInd w:val="false"/>
        <w:spacing w:after="0"/>
        <w:ind w:right="-567"/>
        <w:rPr>
          <w:rFonts w:hAnsi="Times New Roman" w:ascii="Times New Roman"/>
          <w:bCs/>
          <w:sz w:val="24"/>
          <w:szCs w:val="24"/>
          <w:lang w:val="hr-BA"/>
        </w:rPr>
      </w:pPr>
      <w:r w:rsidRPr="005C1E9D">
        <w:rPr>
          <w:rFonts w:hAnsi="Times New Roman" w:ascii="Times New Roman"/>
          <w:bCs/>
          <w:sz w:val="24"/>
          <w:szCs w:val="24"/>
          <w:lang w:val="hr-BA"/>
        </w:rPr>
        <w:t xml:space="preserve">Osim mene ovlaštene osobe na računu </w:t>
      </w:r>
      <w:r w:rsidR="00F83997">
        <w:rPr>
          <w:rFonts w:hAnsi="Times New Roman" w:ascii="Times New Roman"/>
          <w:bCs/>
          <w:sz w:val="24"/>
          <w:szCs w:val="24"/>
          <w:lang w:val="hr-BA"/>
        </w:rPr>
        <w:t>E</w:t>
      </w:r>
      <w:r w:rsidRPr="005C1E9D">
        <w:rPr>
          <w:rFonts w:hAnsi="Times New Roman" w:ascii="Times New Roman"/>
          <w:bCs/>
          <w:sz w:val="24"/>
          <w:szCs w:val="24"/>
          <w:lang w:val="hr-BA"/>
        </w:rPr>
        <w:t xml:space="preserve">rste banke je gsp.Kovačević, a </w:t>
      </w:r>
      <w:r w:rsidR="00F83997">
        <w:rPr>
          <w:rFonts w:hAnsi="Times New Roman" w:ascii="Times New Roman"/>
          <w:bCs/>
          <w:sz w:val="24"/>
          <w:szCs w:val="24"/>
          <w:lang w:val="hr-BA"/>
        </w:rPr>
        <w:t xml:space="preserve">PBZ </w:t>
      </w:r>
      <w:r w:rsidRPr="005C1E9D">
        <w:rPr>
          <w:rFonts w:hAnsi="Times New Roman" w:ascii="Times New Roman"/>
          <w:bCs/>
          <w:sz w:val="24"/>
          <w:szCs w:val="24"/>
          <w:lang w:val="hr-BA"/>
        </w:rPr>
        <w:t xml:space="preserve"> banke gđa Sandra Evačić</w:t>
      </w:r>
    </w:p>
    <w:p w:rsidRDefault="000419CC" w:rsidP="005C1E9D" w:rsidR="000419CC" w:rsidRPr="005C1E9D">
      <w:pPr>
        <w:autoSpaceDE w:val="false"/>
        <w:autoSpaceDN w:val="false"/>
        <w:adjustRightInd w:val="false"/>
        <w:spacing w:after="0"/>
        <w:ind w:right="-567"/>
        <w:jc w:val="both"/>
        <w:rPr>
          <w:rFonts w:hAnsi="Times New Roman" w:ascii="Times New Roman"/>
          <w:bCs/>
          <w:sz w:val="24"/>
          <w:szCs w:val="24"/>
          <w:lang w:val="hr-BA"/>
        </w:rPr>
      </w:pPr>
    </w:p>
    <w:p w:rsidRDefault="000419CC" w:rsidP="005C1E9D" w:rsidR="000419CC" w:rsidRPr="005C1E9D">
      <w:pPr>
        <w:autoSpaceDE w:val="false"/>
        <w:autoSpaceDN w:val="false"/>
        <w:adjustRightInd w:val="false"/>
        <w:spacing w:after="0"/>
        <w:ind w:right="-567"/>
        <w:jc w:val="both"/>
        <w:rPr>
          <w:rFonts w:hAnsi="Times New Roman" w:ascii="Times New Roman"/>
          <w:bCs/>
          <w:sz w:val="24"/>
          <w:szCs w:val="24"/>
          <w:lang w:val="hr-BA"/>
        </w:rPr>
      </w:pPr>
      <w:r w:rsidRPr="00F83997">
        <w:rPr>
          <w:rFonts w:hAnsi="Times New Roman" w:ascii="Times New Roman"/>
          <w:b/>
          <w:bCs/>
          <w:sz w:val="24"/>
          <w:szCs w:val="24"/>
          <w:lang w:val="hr-BA"/>
        </w:rPr>
        <w:t>9</w:t>
      </w:r>
      <w:r w:rsidRPr="005C1E9D">
        <w:rPr>
          <w:rFonts w:hAnsi="Times New Roman" w:ascii="Times New Roman"/>
          <w:bCs/>
          <w:sz w:val="24"/>
          <w:szCs w:val="24"/>
          <w:lang w:val="hr-BA"/>
        </w:rPr>
        <w:t>.Donijela sam odluku o utvrđivanju blagajničkog maximuma u iznosu od 5.000,00 kuna, sa uputama da se gotovinski promet svaki dan u cijelom iznosu uplaćuje na žiro račun u erste banci na koji račun stižu i uplate za kartičnu naplatu nc uređajem, a za potrebe gotovinskih isplata da se novac diže na blagajni ili karticom  banke  ,te za svaku isplatu da se u blagajnički dnevnik uvodi isplatnica i br.računa po kojem je isplata izvršena,</w:t>
      </w:r>
      <w:r w:rsidR="00531D9F">
        <w:rPr>
          <w:rFonts w:hAnsi="Times New Roman" w:ascii="Times New Roman"/>
          <w:bCs/>
          <w:sz w:val="24"/>
          <w:szCs w:val="24"/>
          <w:lang w:val="hr-BA"/>
        </w:rPr>
        <w:t xml:space="preserve"> </w:t>
      </w:r>
      <w:r w:rsidRPr="005C1E9D">
        <w:rPr>
          <w:rFonts w:hAnsi="Times New Roman" w:ascii="Times New Roman"/>
          <w:bCs/>
          <w:sz w:val="24"/>
          <w:szCs w:val="24"/>
          <w:lang w:val="hr-BA"/>
        </w:rPr>
        <w:t xml:space="preserve">Dakle ovom odlukom onemogućen je prijeboj dnevnog utrška sa dnevnim izdacima. </w:t>
      </w:r>
      <w:r w:rsidR="00531D9F">
        <w:rPr>
          <w:rFonts w:hAnsi="Times New Roman" w:ascii="Times New Roman"/>
          <w:bCs/>
          <w:sz w:val="24"/>
          <w:szCs w:val="24"/>
          <w:lang w:val="hr-BA"/>
        </w:rPr>
        <w:t xml:space="preserve">Povezani smo s bankama </w:t>
      </w:r>
      <w:r w:rsidRPr="005C1E9D">
        <w:rPr>
          <w:rFonts w:hAnsi="Times New Roman" w:ascii="Times New Roman"/>
          <w:bCs/>
          <w:sz w:val="24"/>
          <w:szCs w:val="24"/>
          <w:lang w:val="hr-BA"/>
        </w:rPr>
        <w:t xml:space="preserve">Internet bankarstvom, tako da dnevno imam uvid u sav promet na računima.  </w:t>
      </w:r>
    </w:p>
    <w:p w:rsidRDefault="00956164" w:rsidP="005C1E9D" w:rsidR="00956164" w:rsidRPr="005C1E9D">
      <w:pPr>
        <w:autoSpaceDE w:val="false"/>
        <w:autoSpaceDN w:val="false"/>
        <w:adjustRightInd w:val="false"/>
        <w:spacing w:after="0"/>
        <w:ind w:right="-567"/>
        <w:jc w:val="both"/>
        <w:rPr>
          <w:rFonts w:hAnsi="Times New Roman" w:ascii="Times New Roman"/>
          <w:bCs/>
          <w:sz w:val="24"/>
          <w:szCs w:val="24"/>
          <w:lang w:val="hr-BA"/>
        </w:rPr>
      </w:pPr>
    </w:p>
    <w:p w:rsidRDefault="00192F90" w:rsidP="005C1E9D" w:rsidR="00192F90" w:rsidRPr="005C1E9D">
      <w:pPr>
        <w:spacing w:after="0"/>
        <w:jc w:val="both"/>
        <w:rPr>
          <w:rFonts w:hAnsi="Times New Roman" w:ascii="Times New Roman"/>
          <w:sz w:val="24"/>
          <w:szCs w:val="24"/>
        </w:rPr>
      </w:pPr>
      <w:r w:rsidRPr="00531D9F">
        <w:rPr>
          <w:rFonts w:hAnsi="Times New Roman" w:ascii="Times New Roman"/>
          <w:b/>
          <w:sz w:val="24"/>
          <w:szCs w:val="24"/>
        </w:rPr>
        <w:t>10</w:t>
      </w:r>
      <w:r w:rsidRPr="005C1E9D">
        <w:rPr>
          <w:rFonts w:hAnsi="Times New Roman" w:ascii="Times New Roman"/>
          <w:sz w:val="24"/>
          <w:szCs w:val="24"/>
        </w:rPr>
        <w:t xml:space="preserve"> za potrebe online poslovanja sa FIN-A I POREZNA UPRAVA skloplje</w:t>
      </w:r>
      <w:r w:rsidR="00531D9F">
        <w:rPr>
          <w:rFonts w:hAnsi="Times New Roman" w:ascii="Times New Roman"/>
          <w:sz w:val="24"/>
          <w:szCs w:val="24"/>
        </w:rPr>
        <w:t>n</w:t>
      </w:r>
      <w:r w:rsidRPr="005C1E9D">
        <w:rPr>
          <w:rFonts w:hAnsi="Times New Roman" w:ascii="Times New Roman"/>
          <w:sz w:val="24"/>
          <w:szCs w:val="24"/>
        </w:rPr>
        <w:t xml:space="preserve"> </w:t>
      </w:r>
      <w:r w:rsidR="00531D9F">
        <w:rPr>
          <w:rFonts w:hAnsi="Times New Roman" w:ascii="Times New Roman"/>
          <w:sz w:val="24"/>
          <w:szCs w:val="24"/>
        </w:rPr>
        <w:t>je</w:t>
      </w:r>
      <w:r w:rsidRPr="005C1E9D">
        <w:rPr>
          <w:rFonts w:hAnsi="Times New Roman" w:ascii="Times New Roman"/>
          <w:sz w:val="24"/>
          <w:szCs w:val="24"/>
        </w:rPr>
        <w:t xml:space="preserve"> ugovor sa FINA, a za ulaz u MF PU i predaju izvještaja osim mene ,ovlaštena je o Sandra Evačić</w:t>
      </w:r>
    </w:p>
    <w:p w:rsidRDefault="00192F90" w:rsidP="005C1E9D" w:rsidR="00192F90" w:rsidRPr="005C1E9D">
      <w:pPr>
        <w:spacing w:after="0"/>
        <w:jc w:val="both"/>
        <w:rPr>
          <w:rFonts w:hAnsi="Times New Roman" w:ascii="Times New Roman"/>
          <w:sz w:val="24"/>
          <w:szCs w:val="24"/>
        </w:rPr>
      </w:pPr>
    </w:p>
    <w:p w:rsidRDefault="00192F90" w:rsidP="005C1E9D" w:rsidR="00D24B1E" w:rsidRPr="005C1E9D">
      <w:pPr>
        <w:spacing w:after="0"/>
        <w:jc w:val="both"/>
        <w:rPr>
          <w:rFonts w:hAnsi="Times New Roman" w:ascii="Times New Roman"/>
          <w:sz w:val="24"/>
          <w:szCs w:val="24"/>
        </w:rPr>
      </w:pPr>
      <w:r w:rsidRPr="00531D9F">
        <w:rPr>
          <w:rFonts w:hAnsi="Times New Roman" w:ascii="Times New Roman"/>
          <w:b/>
          <w:sz w:val="24"/>
          <w:szCs w:val="24"/>
        </w:rPr>
        <w:t>11</w:t>
      </w:r>
      <w:r w:rsidRPr="005C1E9D">
        <w:rPr>
          <w:rFonts w:hAnsi="Times New Roman" w:ascii="Times New Roman"/>
          <w:sz w:val="24"/>
          <w:szCs w:val="24"/>
        </w:rPr>
        <w:t xml:space="preserve">.  </w:t>
      </w:r>
      <w:r w:rsidR="00EA3CD4" w:rsidRPr="005C1E9D">
        <w:rPr>
          <w:rFonts w:hAnsi="Times New Roman" w:ascii="Times New Roman"/>
          <w:sz w:val="24"/>
          <w:szCs w:val="24"/>
        </w:rPr>
        <w:t xml:space="preserve">radi prihoda koji je Delta-blato d.o.o. ostvarivalo od usluga održavanja poslovnih prostorija tvrtkama na adresi </w:t>
      </w:r>
      <w:r w:rsidR="00F12D1B" w:rsidRPr="005C1E9D">
        <w:rPr>
          <w:rFonts w:hAnsi="Times New Roman" w:ascii="Times New Roman"/>
          <w:sz w:val="24"/>
          <w:szCs w:val="24"/>
        </w:rPr>
        <w:t xml:space="preserve">Karlovačka cesta 24, sklopljen je s istim korisnicima ugovor na tvrtku </w:t>
      </w:r>
      <w:r w:rsidR="00531D9F">
        <w:rPr>
          <w:rFonts w:hAnsi="Times New Roman" w:ascii="Times New Roman"/>
          <w:sz w:val="24"/>
          <w:szCs w:val="24"/>
        </w:rPr>
        <w:t>D</w:t>
      </w:r>
      <w:r w:rsidR="00F12D1B" w:rsidRPr="005C1E9D">
        <w:rPr>
          <w:rFonts w:hAnsi="Times New Roman" w:ascii="Times New Roman"/>
          <w:sz w:val="24"/>
          <w:szCs w:val="24"/>
        </w:rPr>
        <w:t>elta blato d.o.o.-u stečaju</w:t>
      </w:r>
      <w:r w:rsidR="00531D9F">
        <w:rPr>
          <w:rFonts w:hAnsi="Times New Roman" w:ascii="Times New Roman"/>
          <w:sz w:val="24"/>
          <w:szCs w:val="24"/>
        </w:rPr>
        <w:t xml:space="preserve"> nastavi sa pružanjem ovih usluga.</w:t>
      </w:r>
    </w:p>
    <w:p w:rsidRDefault="00F12D1B" w:rsidP="005C1E9D" w:rsidR="00F12D1B" w:rsidRPr="005C1E9D">
      <w:pPr>
        <w:spacing w:after="0"/>
        <w:jc w:val="both"/>
        <w:rPr>
          <w:rFonts w:hAnsi="Times New Roman" w:ascii="Times New Roman"/>
          <w:sz w:val="24"/>
          <w:szCs w:val="24"/>
        </w:rPr>
      </w:pPr>
    </w:p>
    <w:p w:rsidRDefault="00F12D1B" w:rsidP="005C1E9D" w:rsidR="00F12D1B" w:rsidRPr="005C1E9D">
      <w:pPr>
        <w:spacing w:after="0"/>
        <w:jc w:val="both"/>
        <w:rPr>
          <w:rFonts w:hAnsi="Times New Roman" w:ascii="Times New Roman"/>
          <w:sz w:val="24"/>
          <w:szCs w:val="24"/>
        </w:rPr>
      </w:pPr>
      <w:r w:rsidRPr="00531D9F">
        <w:rPr>
          <w:rFonts w:hAnsi="Times New Roman" w:ascii="Times New Roman"/>
          <w:b/>
          <w:sz w:val="24"/>
          <w:szCs w:val="24"/>
        </w:rPr>
        <w:t>12</w:t>
      </w:r>
      <w:r w:rsidR="005C0896" w:rsidRPr="005C1E9D">
        <w:rPr>
          <w:rFonts w:hAnsi="Times New Roman" w:ascii="Times New Roman"/>
          <w:sz w:val="24"/>
          <w:szCs w:val="24"/>
        </w:rPr>
        <w:t xml:space="preserve"> </w:t>
      </w:r>
      <w:r w:rsidR="00EF5CB0" w:rsidRPr="005C1E9D">
        <w:rPr>
          <w:rFonts w:hAnsi="Times New Roman" w:ascii="Times New Roman"/>
          <w:sz w:val="24"/>
          <w:szCs w:val="24"/>
        </w:rPr>
        <w:t>Između zaposlenih radnika i</w:t>
      </w:r>
      <w:r w:rsidR="005C0896" w:rsidRPr="005C1E9D">
        <w:rPr>
          <w:rFonts w:hAnsi="Times New Roman" w:ascii="Times New Roman"/>
          <w:sz w:val="24"/>
          <w:szCs w:val="24"/>
        </w:rPr>
        <w:t>menovala sam komisiju za popis imovine tvrtke</w:t>
      </w:r>
      <w:r w:rsidR="00EF5CB0" w:rsidRPr="005C1E9D">
        <w:rPr>
          <w:rFonts w:hAnsi="Times New Roman" w:ascii="Times New Roman"/>
          <w:sz w:val="24"/>
          <w:szCs w:val="24"/>
        </w:rPr>
        <w:t xml:space="preserve"> prema vrstama </w:t>
      </w:r>
      <w:r w:rsidR="00531D9F">
        <w:rPr>
          <w:rFonts w:hAnsi="Times New Roman" w:ascii="Times New Roman"/>
          <w:sz w:val="24"/>
          <w:szCs w:val="24"/>
        </w:rPr>
        <w:t>(</w:t>
      </w:r>
      <w:r w:rsidR="00EF5CB0" w:rsidRPr="005C1E9D">
        <w:rPr>
          <w:rFonts w:hAnsi="Times New Roman" w:ascii="Times New Roman"/>
          <w:sz w:val="24"/>
          <w:szCs w:val="24"/>
        </w:rPr>
        <w:t>pokretnine, nekretnine, sitan inventar i roba )po cijenama koje su  vođene u knjig</w:t>
      </w:r>
      <w:r w:rsidR="00531D9F">
        <w:rPr>
          <w:rFonts w:hAnsi="Times New Roman" w:ascii="Times New Roman"/>
          <w:sz w:val="24"/>
          <w:szCs w:val="24"/>
        </w:rPr>
        <w:t xml:space="preserve">ovodstvu  </w:t>
      </w:r>
      <w:r w:rsidR="00EF5CB0" w:rsidRPr="005C1E9D">
        <w:rPr>
          <w:rFonts w:hAnsi="Times New Roman" w:ascii="Times New Roman"/>
          <w:sz w:val="24"/>
          <w:szCs w:val="24"/>
        </w:rPr>
        <w:t xml:space="preserve">do stečaja. </w:t>
      </w:r>
    </w:p>
    <w:p w:rsidRDefault="00D24B1E" w:rsidP="005C1E9D" w:rsidR="00D24B1E" w:rsidRPr="005C1E9D">
      <w:pPr>
        <w:spacing w:after="0"/>
        <w:jc w:val="both"/>
        <w:rPr>
          <w:rFonts w:hAnsi="Times New Roman" w:ascii="Times New Roman"/>
          <w:sz w:val="24"/>
          <w:szCs w:val="24"/>
        </w:rPr>
      </w:pPr>
    </w:p>
    <w:p w:rsidRDefault="00EF5CB0" w:rsidP="005C1E9D" w:rsidR="00DA30F3" w:rsidRPr="005C1E9D">
      <w:pPr>
        <w:spacing w:after="0"/>
        <w:jc w:val="both"/>
        <w:rPr>
          <w:rFonts w:hAnsi="Times New Roman" w:ascii="Times New Roman"/>
          <w:sz w:val="24"/>
          <w:szCs w:val="24"/>
        </w:rPr>
      </w:pPr>
      <w:r w:rsidRPr="00531D9F">
        <w:rPr>
          <w:rFonts w:hAnsi="Times New Roman" w:ascii="Times New Roman"/>
          <w:b/>
          <w:sz w:val="24"/>
          <w:szCs w:val="24"/>
        </w:rPr>
        <w:t>13.</w:t>
      </w:r>
      <w:r w:rsidRPr="005C1E9D">
        <w:rPr>
          <w:rFonts w:hAnsi="Times New Roman" w:ascii="Times New Roman"/>
          <w:sz w:val="24"/>
          <w:szCs w:val="24"/>
        </w:rPr>
        <w:t>Napravljen je popis svih zemljišno-knjižnih izvadaka i popis zabilježbi po istima</w:t>
      </w:r>
    </w:p>
    <w:p w:rsidRDefault="00EF5CB0" w:rsidP="005C1E9D" w:rsidR="00EF5CB0" w:rsidRPr="005C1E9D">
      <w:pPr>
        <w:spacing w:after="0"/>
        <w:jc w:val="both"/>
        <w:rPr>
          <w:rFonts w:hAnsi="Times New Roman" w:ascii="Times New Roman"/>
          <w:sz w:val="24"/>
          <w:szCs w:val="24"/>
        </w:rPr>
      </w:pPr>
    </w:p>
    <w:p w:rsidRDefault="00EF5CB0" w:rsidP="005C1E9D" w:rsidR="00EF5CB0" w:rsidRPr="005C1E9D">
      <w:pPr>
        <w:spacing w:after="0"/>
        <w:jc w:val="both"/>
        <w:rPr>
          <w:rFonts w:hAnsi="Times New Roman" w:ascii="Times New Roman"/>
          <w:sz w:val="24"/>
          <w:szCs w:val="24"/>
        </w:rPr>
      </w:pPr>
      <w:r w:rsidRPr="00531D9F">
        <w:rPr>
          <w:rFonts w:hAnsi="Times New Roman" w:ascii="Times New Roman"/>
          <w:b/>
          <w:sz w:val="24"/>
          <w:szCs w:val="24"/>
        </w:rPr>
        <w:t>14</w:t>
      </w:r>
      <w:r w:rsidRPr="005C1E9D">
        <w:rPr>
          <w:rFonts w:hAnsi="Times New Roman" w:ascii="Times New Roman"/>
          <w:sz w:val="24"/>
          <w:szCs w:val="24"/>
        </w:rPr>
        <w:t>.Sačinjen je popis dužnika i sudskih sporova</w:t>
      </w:r>
    </w:p>
    <w:p w:rsidRDefault="00F75BDF" w:rsidP="005C1E9D" w:rsidR="00F75BDF" w:rsidRPr="005C1E9D">
      <w:pPr>
        <w:spacing w:after="0"/>
        <w:jc w:val="both"/>
        <w:rPr>
          <w:rFonts w:hAnsi="Times New Roman" w:ascii="Times New Roman"/>
          <w:sz w:val="24"/>
          <w:szCs w:val="24"/>
          <w:highlight w:val="yellow"/>
          <w:lang w:val="pl-PL"/>
        </w:rPr>
      </w:pPr>
    </w:p>
    <w:p w:rsidRDefault="005C0896" w:rsidP="005C1E9D" w:rsidR="005C0896" w:rsidRPr="005C1E9D">
      <w:pPr>
        <w:spacing w:after="0"/>
        <w:jc w:val="both"/>
        <w:rPr>
          <w:rFonts w:hAnsi="Times New Roman" w:ascii="Times New Roman"/>
          <w:sz w:val="24"/>
          <w:szCs w:val="24"/>
          <w:lang w:val="pl-PL"/>
        </w:rPr>
      </w:pPr>
      <w:r w:rsidRPr="005C1E9D">
        <w:rPr>
          <w:rFonts w:hAnsi="Times New Roman" w:ascii="Times New Roman"/>
          <w:sz w:val="24"/>
          <w:szCs w:val="24"/>
          <w:lang w:val="pl-PL"/>
        </w:rPr>
        <w:t xml:space="preserve">Ažurirano je knjigovodstvo na dan 27.07.2017, a sa danom 28.07.su otvorena nova početna bilančna stanja </w:t>
      </w:r>
    </w:p>
    <w:p w:rsidRDefault="005C0896" w:rsidP="005C1E9D" w:rsidR="005C0896" w:rsidRPr="005C1E9D">
      <w:pPr>
        <w:spacing w:after="0"/>
        <w:jc w:val="both"/>
        <w:rPr>
          <w:rFonts w:hAnsi="Times New Roman" w:ascii="Times New Roman"/>
          <w:sz w:val="24"/>
          <w:szCs w:val="24"/>
          <w:highlight w:val="yellow"/>
          <w:lang w:val="pl-PL"/>
        </w:rPr>
      </w:pPr>
    </w:p>
    <w:p w:rsidRDefault="006F2985" w:rsidP="005C1E9D" w:rsidR="006F2985" w:rsidRPr="005C1E9D">
      <w:pPr>
        <w:spacing w:after="0"/>
        <w:jc w:val="both"/>
        <w:rPr>
          <w:rFonts w:hAnsi="Times New Roman" w:ascii="Times New Roman"/>
          <w:sz w:val="24"/>
          <w:szCs w:val="24"/>
          <w:lang w:val="pl-PL"/>
        </w:rPr>
      </w:pPr>
      <w:r w:rsidRPr="005C1E9D">
        <w:rPr>
          <w:rFonts w:hAnsi="Times New Roman" w:ascii="Times New Roman"/>
          <w:sz w:val="24"/>
          <w:szCs w:val="24"/>
          <w:lang w:val="pl-PL"/>
        </w:rPr>
        <w:t xml:space="preserve">- </w:t>
      </w:r>
      <w:r w:rsidR="00302067" w:rsidRPr="005C1E9D">
        <w:rPr>
          <w:rFonts w:hAnsi="Times New Roman" w:ascii="Times New Roman"/>
          <w:sz w:val="24"/>
          <w:szCs w:val="24"/>
          <w:lang w:val="pl-PL"/>
        </w:rPr>
        <w:t>sastav</w:t>
      </w:r>
      <w:r w:rsidR="005C0896" w:rsidRPr="005C1E9D">
        <w:rPr>
          <w:rFonts w:hAnsi="Times New Roman" w:ascii="Times New Roman"/>
          <w:sz w:val="24"/>
          <w:szCs w:val="24"/>
          <w:lang w:val="pl-PL"/>
        </w:rPr>
        <w:t xml:space="preserve">ljene su </w:t>
      </w:r>
      <w:r w:rsidR="00302067" w:rsidRPr="005C1E9D">
        <w:rPr>
          <w:rFonts w:hAnsi="Times New Roman" w:ascii="Times New Roman"/>
          <w:sz w:val="24"/>
          <w:szCs w:val="24"/>
          <w:lang w:val="pl-PL"/>
        </w:rPr>
        <w:t xml:space="preserve"> prijav</w:t>
      </w:r>
      <w:r w:rsidR="005C0896" w:rsidRPr="005C1E9D">
        <w:rPr>
          <w:rFonts w:hAnsi="Times New Roman" w:ascii="Times New Roman"/>
          <w:sz w:val="24"/>
          <w:szCs w:val="24"/>
          <w:lang w:val="pl-PL"/>
        </w:rPr>
        <w:t>e</w:t>
      </w:r>
      <w:r w:rsidR="00302067" w:rsidRPr="005C1E9D">
        <w:rPr>
          <w:rFonts w:hAnsi="Times New Roman" w:ascii="Times New Roman"/>
          <w:sz w:val="24"/>
          <w:szCs w:val="24"/>
          <w:lang w:val="pl-PL"/>
        </w:rPr>
        <w:t xml:space="preserve"> tražbina radnika, biv</w:t>
      </w:r>
      <w:r w:rsidR="006770CD" w:rsidRPr="005C1E9D">
        <w:rPr>
          <w:rFonts w:hAnsi="Times New Roman" w:ascii="Times New Roman"/>
          <w:sz w:val="24"/>
          <w:szCs w:val="24"/>
          <w:lang w:val="pl-PL"/>
        </w:rPr>
        <w:t>ših radnika i zatečenih radnika</w:t>
      </w:r>
      <w:r w:rsidR="00302067" w:rsidRPr="005C1E9D">
        <w:rPr>
          <w:rFonts w:hAnsi="Times New Roman" w:ascii="Times New Roman"/>
          <w:sz w:val="24"/>
          <w:szCs w:val="24"/>
          <w:lang w:val="pl-PL"/>
        </w:rPr>
        <w:t>, a  koji prema važećim zakonski</w:t>
      </w:r>
      <w:r w:rsidR="007A7AF9" w:rsidRPr="005C1E9D">
        <w:rPr>
          <w:rFonts w:hAnsi="Times New Roman" w:ascii="Times New Roman"/>
          <w:sz w:val="24"/>
          <w:szCs w:val="24"/>
          <w:lang w:val="pl-PL"/>
        </w:rPr>
        <w:t>m</w:t>
      </w:r>
      <w:r w:rsidR="00302067" w:rsidRPr="005C1E9D">
        <w:rPr>
          <w:rFonts w:hAnsi="Times New Roman" w:ascii="Times New Roman"/>
          <w:sz w:val="24"/>
          <w:szCs w:val="24"/>
          <w:lang w:val="pl-PL"/>
        </w:rPr>
        <w:t xml:space="preserve"> propisima imaju pravo na potraživanje iz radnog odnosa u slučaju stečaja poslodavca </w:t>
      </w:r>
    </w:p>
    <w:p w:rsidRDefault="00302067" w:rsidP="005C1E9D" w:rsidR="00302067" w:rsidRPr="005C1E9D">
      <w:pPr>
        <w:spacing w:after="0"/>
        <w:jc w:val="both"/>
        <w:rPr>
          <w:rFonts w:hAnsi="Times New Roman" w:ascii="Times New Roman"/>
          <w:sz w:val="24"/>
          <w:szCs w:val="24"/>
          <w:lang w:val="pl-PL"/>
        </w:rPr>
      </w:pPr>
    </w:p>
    <w:p w:rsidRDefault="00CF12AF" w:rsidP="005C1E9D" w:rsidR="00CF12AF" w:rsidRPr="005C1E9D">
      <w:pPr>
        <w:spacing w:after="0"/>
        <w:jc w:val="both"/>
        <w:rPr>
          <w:rFonts w:hAnsi="Times New Roman" w:ascii="Times New Roman"/>
          <w:sz w:val="24"/>
          <w:szCs w:val="24"/>
        </w:rPr>
      </w:pPr>
      <w:r w:rsidRPr="005C1E9D">
        <w:rPr>
          <w:rStyle w:val="tabletextfield"/>
          <w:rFonts w:hAnsi="Times New Roman" w:ascii="Times New Roman"/>
          <w:sz w:val="24"/>
          <w:szCs w:val="24"/>
        </w:rPr>
        <w:t xml:space="preserve">- </w:t>
      </w:r>
      <w:r w:rsidRPr="005C1E9D">
        <w:rPr>
          <w:rFonts w:hAnsi="Times New Roman" w:ascii="Times New Roman"/>
          <w:sz w:val="24"/>
          <w:szCs w:val="24"/>
        </w:rPr>
        <w:t>obradi</w:t>
      </w:r>
      <w:r w:rsidR="005C0896" w:rsidRPr="005C1E9D">
        <w:rPr>
          <w:rFonts w:hAnsi="Times New Roman" w:ascii="Times New Roman"/>
          <w:sz w:val="24"/>
          <w:szCs w:val="24"/>
        </w:rPr>
        <w:t xml:space="preserve">la sam </w:t>
      </w:r>
      <w:r w:rsidRPr="005C1E9D">
        <w:rPr>
          <w:rFonts w:hAnsi="Times New Roman" w:ascii="Times New Roman"/>
          <w:sz w:val="24"/>
          <w:szCs w:val="24"/>
        </w:rPr>
        <w:t xml:space="preserve"> prispjele tražbine vjerovnika viših isplatnih redova, sastavio tablicu razlučnih i izlučnih prava</w:t>
      </w:r>
    </w:p>
    <w:p w:rsidRDefault="00531D9F" w:rsidP="005C1E9D" w:rsidR="00D565CE" w:rsidRPr="005C1E9D">
      <w:pPr>
        <w:jc w:val="both"/>
        <w:rPr>
          <w:rFonts w:hAnsi="Times New Roman" w:ascii="Times New Roman"/>
          <w:sz w:val="24"/>
          <w:szCs w:val="24"/>
          <w:lang w:val="pl-PL"/>
        </w:rPr>
      </w:pPr>
      <w:r>
        <w:rPr>
          <w:rFonts w:hAnsi="Times New Roman" w:ascii="Times New Roman"/>
          <w:sz w:val="24"/>
          <w:szCs w:val="24"/>
          <w:lang w:val="pl-PL"/>
        </w:rPr>
        <w:t xml:space="preserve">- </w:t>
      </w:r>
      <w:r w:rsidR="00EF5CB0" w:rsidRPr="005C1E9D">
        <w:rPr>
          <w:rFonts w:hAnsi="Times New Roman" w:ascii="Times New Roman"/>
          <w:sz w:val="24"/>
          <w:szCs w:val="24"/>
          <w:lang w:val="pl-PL"/>
        </w:rPr>
        <w:t>u nastavku steč</w:t>
      </w:r>
      <w:r>
        <w:rPr>
          <w:rFonts w:hAnsi="Times New Roman" w:ascii="Times New Roman"/>
          <w:sz w:val="24"/>
          <w:szCs w:val="24"/>
          <w:lang w:val="pl-PL"/>
        </w:rPr>
        <w:t xml:space="preserve">aja potrebno je donijeti odluke </w:t>
      </w:r>
      <w:r w:rsidR="00EF5CB0" w:rsidRPr="005C1E9D">
        <w:rPr>
          <w:rFonts w:hAnsi="Times New Roman" w:ascii="Times New Roman"/>
          <w:sz w:val="24"/>
          <w:szCs w:val="24"/>
          <w:lang w:val="pl-PL"/>
        </w:rPr>
        <w:t xml:space="preserve"> o nastavku vođenja par</w:t>
      </w:r>
      <w:r>
        <w:rPr>
          <w:rFonts w:hAnsi="Times New Roman" w:ascii="Times New Roman"/>
          <w:sz w:val="24"/>
          <w:szCs w:val="24"/>
          <w:lang w:val="pl-PL"/>
        </w:rPr>
        <w:t xml:space="preserve">nica, te  </w:t>
      </w:r>
      <w:r w:rsidR="00EF5CB0" w:rsidRPr="005C1E9D">
        <w:rPr>
          <w:rFonts w:hAnsi="Times New Roman" w:ascii="Times New Roman"/>
          <w:sz w:val="24"/>
          <w:szCs w:val="24"/>
          <w:lang w:val="pl-PL"/>
        </w:rPr>
        <w:t>odobriti izradu  i dati izraditi procijene vrijednosti imovine</w:t>
      </w:r>
    </w:p>
    <w:p w:rsidRDefault="00EF5CB0" w:rsidP="005C1E9D" w:rsidR="00EF5CB0" w:rsidRPr="005C1E9D">
      <w:pPr>
        <w:spacing w:after="0"/>
        <w:jc w:val="both"/>
        <w:rPr>
          <w:rFonts w:hAnsi="Times New Roman" w:ascii="Times New Roman"/>
          <w:sz w:val="24"/>
          <w:szCs w:val="24"/>
          <w:lang w:val="pl-PL"/>
        </w:rPr>
      </w:pPr>
    </w:p>
    <w:p w:rsidRDefault="001D31C6" w:rsidP="005C1E9D" w:rsidR="009A67D4" w:rsidRPr="00531D9F">
      <w:pPr>
        <w:spacing w:after="0"/>
        <w:jc w:val="both"/>
        <w:rPr>
          <w:rFonts w:hAnsi="Times New Roman" w:ascii="Times New Roman"/>
          <w:b/>
          <w:sz w:val="24"/>
          <w:szCs w:val="24"/>
          <w:lang w:val="pl-PL"/>
        </w:rPr>
      </w:pPr>
      <w:r w:rsidRPr="00531D9F">
        <w:rPr>
          <w:rFonts w:hAnsi="Times New Roman" w:ascii="Times New Roman"/>
          <w:b/>
          <w:sz w:val="24"/>
          <w:szCs w:val="24"/>
          <w:lang w:val="pl-PL"/>
        </w:rPr>
        <w:t xml:space="preserve">II. </w:t>
      </w:r>
      <w:r w:rsidR="00C020C5" w:rsidRPr="00531D9F">
        <w:rPr>
          <w:rFonts w:hAnsi="Times New Roman" w:ascii="Times New Roman"/>
          <w:b/>
          <w:sz w:val="24"/>
          <w:szCs w:val="24"/>
          <w:lang w:val="pl-PL"/>
        </w:rPr>
        <w:t>STANJE STEČAJNE MASE</w:t>
      </w:r>
      <w:r w:rsidRPr="00531D9F">
        <w:rPr>
          <w:rFonts w:hAnsi="Times New Roman" w:ascii="Times New Roman"/>
          <w:b/>
          <w:sz w:val="24"/>
          <w:szCs w:val="24"/>
          <w:lang w:val="pl-PL"/>
        </w:rPr>
        <w:t xml:space="preserve"> </w:t>
      </w:r>
    </w:p>
    <w:p w:rsidRDefault="00D565CE" w:rsidP="005C1E9D" w:rsidR="003C75B8" w:rsidRPr="005C1E9D">
      <w:pPr>
        <w:spacing w:after="0"/>
        <w:jc w:val="both"/>
        <w:rPr>
          <w:rFonts w:hAnsi="Times New Roman" w:ascii="Times New Roman"/>
          <w:sz w:val="24"/>
          <w:szCs w:val="24"/>
        </w:rPr>
      </w:pPr>
      <w:r w:rsidRPr="005C1E9D">
        <w:rPr>
          <w:rFonts w:hAnsi="Times New Roman" w:ascii="Times New Roman"/>
          <w:sz w:val="24"/>
          <w:szCs w:val="24"/>
        </w:rPr>
        <w:tab/>
      </w:r>
    </w:p>
    <w:p w:rsidRDefault="00AE17B9" w:rsidP="00531D9F" w:rsidR="00AE17B9" w:rsidRPr="005C1E9D">
      <w:pPr>
        <w:spacing w:after="0"/>
        <w:jc w:val="both"/>
        <w:rPr>
          <w:rFonts w:hAnsi="Times New Roman" w:ascii="Times New Roman"/>
          <w:sz w:val="24"/>
          <w:szCs w:val="24"/>
        </w:rPr>
      </w:pPr>
      <w:r w:rsidRPr="005C1E9D">
        <w:rPr>
          <w:rFonts w:hAnsi="Times New Roman" w:ascii="Times New Roman"/>
          <w:sz w:val="24"/>
          <w:szCs w:val="24"/>
        </w:rPr>
        <w:t xml:space="preserve">Kako je već prije spomenuto dužnik je zadnja financijska izvješća predao za </w:t>
      </w:r>
      <w:r w:rsidR="00E06AF8" w:rsidRPr="005C1E9D">
        <w:rPr>
          <w:rFonts w:hAnsi="Times New Roman" w:ascii="Times New Roman"/>
          <w:sz w:val="24"/>
          <w:szCs w:val="24"/>
        </w:rPr>
        <w:t xml:space="preserve"> poslovnu godinu 201</w:t>
      </w:r>
      <w:r w:rsidR="00EF5CB0" w:rsidRPr="005C1E9D">
        <w:rPr>
          <w:rFonts w:hAnsi="Times New Roman" w:ascii="Times New Roman"/>
          <w:sz w:val="24"/>
          <w:szCs w:val="24"/>
        </w:rPr>
        <w:t>6</w:t>
      </w:r>
      <w:r w:rsidR="00E06AF8" w:rsidRPr="005C1E9D">
        <w:rPr>
          <w:rFonts w:hAnsi="Times New Roman" w:ascii="Times New Roman"/>
          <w:sz w:val="24"/>
          <w:szCs w:val="24"/>
        </w:rPr>
        <w:t>, N</w:t>
      </w:r>
      <w:r w:rsidRPr="005C1E9D">
        <w:rPr>
          <w:rFonts w:hAnsi="Times New Roman" w:ascii="Times New Roman"/>
          <w:sz w:val="24"/>
          <w:szCs w:val="24"/>
        </w:rPr>
        <w:t>akon otvaranja stečajnog p</w:t>
      </w:r>
      <w:r w:rsidR="00BF65E3" w:rsidRPr="005C1E9D">
        <w:rPr>
          <w:rFonts w:hAnsi="Times New Roman" w:ascii="Times New Roman"/>
          <w:sz w:val="24"/>
          <w:szCs w:val="24"/>
        </w:rPr>
        <w:t>os</w:t>
      </w:r>
      <w:r w:rsidRPr="005C1E9D">
        <w:rPr>
          <w:rFonts w:hAnsi="Times New Roman" w:ascii="Times New Roman"/>
          <w:sz w:val="24"/>
          <w:szCs w:val="24"/>
        </w:rPr>
        <w:t>tupka  stečajni upravitelj</w:t>
      </w:r>
      <w:r w:rsidR="003936C1" w:rsidRPr="005C1E9D">
        <w:rPr>
          <w:rFonts w:hAnsi="Times New Roman" w:ascii="Times New Roman"/>
          <w:sz w:val="24"/>
          <w:szCs w:val="24"/>
        </w:rPr>
        <w:t xml:space="preserve"> je </w:t>
      </w:r>
      <w:r w:rsidRPr="005C1E9D">
        <w:rPr>
          <w:rFonts w:hAnsi="Times New Roman" w:ascii="Times New Roman"/>
          <w:sz w:val="24"/>
          <w:szCs w:val="24"/>
        </w:rPr>
        <w:t xml:space="preserve"> zatražio  od bivšeg zakonskog zastupnika da se dovedu u red poslovne knjige, </w:t>
      </w:r>
      <w:r w:rsidR="00281CB5" w:rsidRPr="005C1E9D">
        <w:rPr>
          <w:rFonts w:hAnsi="Times New Roman" w:ascii="Times New Roman"/>
          <w:sz w:val="24"/>
          <w:szCs w:val="24"/>
        </w:rPr>
        <w:t xml:space="preserve"> </w:t>
      </w:r>
      <w:r w:rsidRPr="005C1E9D">
        <w:rPr>
          <w:rFonts w:hAnsi="Times New Roman" w:ascii="Times New Roman"/>
          <w:sz w:val="24"/>
          <w:szCs w:val="24"/>
        </w:rPr>
        <w:t>te da se sasta</w:t>
      </w:r>
      <w:r w:rsidR="00281CB5" w:rsidRPr="005C1E9D">
        <w:rPr>
          <w:rFonts w:hAnsi="Times New Roman" w:ascii="Times New Roman"/>
          <w:sz w:val="24"/>
          <w:szCs w:val="24"/>
        </w:rPr>
        <w:t>ve izvješća na dan otv</w:t>
      </w:r>
      <w:r w:rsidR="007005DC" w:rsidRPr="005C1E9D">
        <w:rPr>
          <w:rFonts w:hAnsi="Times New Roman" w:ascii="Times New Roman"/>
          <w:sz w:val="24"/>
          <w:szCs w:val="24"/>
        </w:rPr>
        <w:t>a</w:t>
      </w:r>
      <w:r w:rsidR="00281CB5" w:rsidRPr="005C1E9D">
        <w:rPr>
          <w:rFonts w:hAnsi="Times New Roman" w:ascii="Times New Roman"/>
          <w:sz w:val="24"/>
          <w:szCs w:val="24"/>
        </w:rPr>
        <w:t>ranja stečajnog postu</w:t>
      </w:r>
      <w:r w:rsidRPr="005C1E9D">
        <w:rPr>
          <w:rFonts w:hAnsi="Times New Roman" w:ascii="Times New Roman"/>
          <w:sz w:val="24"/>
          <w:szCs w:val="24"/>
        </w:rPr>
        <w:t xml:space="preserve">pka.  </w:t>
      </w:r>
    </w:p>
    <w:p w:rsidRDefault="00AE17B9" w:rsidP="00531D9F" w:rsidR="00AE17B9" w:rsidRPr="005C1E9D">
      <w:pPr>
        <w:spacing w:after="0"/>
        <w:jc w:val="both"/>
        <w:rPr>
          <w:rFonts w:hAnsi="Times New Roman" w:ascii="Times New Roman"/>
          <w:sz w:val="24"/>
          <w:szCs w:val="24"/>
        </w:rPr>
      </w:pPr>
    </w:p>
    <w:p w:rsidRDefault="00AE17B9" w:rsidP="00531D9F" w:rsidR="00AE17B9" w:rsidRPr="005C1E9D">
      <w:pPr>
        <w:spacing w:after="0"/>
        <w:jc w:val="both"/>
        <w:rPr>
          <w:rFonts w:hAnsi="Times New Roman" w:ascii="Times New Roman"/>
          <w:sz w:val="24"/>
          <w:szCs w:val="24"/>
        </w:rPr>
      </w:pPr>
      <w:r w:rsidRPr="005C1E9D">
        <w:rPr>
          <w:rFonts w:hAnsi="Times New Roman" w:ascii="Times New Roman"/>
          <w:sz w:val="24"/>
          <w:szCs w:val="24"/>
        </w:rPr>
        <w:t xml:space="preserve">Stanje stečajne mase utvđeno je  prema </w:t>
      </w:r>
      <w:r w:rsidR="00EF5CB0" w:rsidRPr="005C1E9D">
        <w:rPr>
          <w:rFonts w:hAnsi="Times New Roman" w:ascii="Times New Roman"/>
          <w:sz w:val="24"/>
          <w:szCs w:val="24"/>
        </w:rPr>
        <w:t xml:space="preserve">bilanci </w:t>
      </w:r>
      <w:r w:rsidRPr="005C1E9D">
        <w:rPr>
          <w:rFonts w:hAnsi="Times New Roman" w:ascii="Times New Roman"/>
          <w:sz w:val="24"/>
          <w:szCs w:val="24"/>
        </w:rPr>
        <w:t xml:space="preserve">o stanju imovine dužnika na dan </w:t>
      </w:r>
      <w:r w:rsidR="00EF5CB0" w:rsidRPr="005C1E9D">
        <w:rPr>
          <w:rFonts w:hAnsi="Times New Roman" w:ascii="Times New Roman"/>
          <w:sz w:val="24"/>
          <w:szCs w:val="24"/>
        </w:rPr>
        <w:t>27</w:t>
      </w:r>
      <w:r w:rsidRPr="005C1E9D">
        <w:rPr>
          <w:rFonts w:hAnsi="Times New Roman" w:ascii="Times New Roman"/>
          <w:sz w:val="24"/>
          <w:szCs w:val="24"/>
        </w:rPr>
        <w:t>.</w:t>
      </w:r>
      <w:r w:rsidR="00EF5CB0" w:rsidRPr="005C1E9D">
        <w:rPr>
          <w:rFonts w:hAnsi="Times New Roman" w:ascii="Times New Roman"/>
          <w:sz w:val="24"/>
          <w:szCs w:val="24"/>
        </w:rPr>
        <w:t>7</w:t>
      </w:r>
      <w:r w:rsidRPr="005C1E9D">
        <w:rPr>
          <w:rFonts w:hAnsi="Times New Roman" w:ascii="Times New Roman"/>
          <w:sz w:val="24"/>
          <w:szCs w:val="24"/>
        </w:rPr>
        <w:t xml:space="preserve">.2017. godine </w:t>
      </w:r>
      <w:r w:rsidR="00EF5CB0" w:rsidRPr="005C1E9D">
        <w:rPr>
          <w:rFonts w:hAnsi="Times New Roman" w:ascii="Times New Roman"/>
          <w:sz w:val="24"/>
          <w:szCs w:val="24"/>
        </w:rPr>
        <w:t xml:space="preserve">u kojoj su provedena sva potrebna knjiženja do dana otvaranja stečaja. </w:t>
      </w:r>
    </w:p>
    <w:p w:rsidRDefault="003936C1" w:rsidP="00531D9F" w:rsidR="003936C1" w:rsidRPr="005C1E9D">
      <w:pPr>
        <w:spacing w:after="0"/>
        <w:jc w:val="both"/>
        <w:rPr>
          <w:rFonts w:hAnsi="Times New Roman" w:ascii="Times New Roman"/>
          <w:sz w:val="24"/>
          <w:szCs w:val="24"/>
        </w:rPr>
      </w:pPr>
    </w:p>
    <w:p w:rsidRDefault="00AE17B9" w:rsidP="00531D9F" w:rsidR="00AE17B9" w:rsidRPr="005C1E9D">
      <w:pPr>
        <w:spacing w:after="0"/>
        <w:jc w:val="both"/>
        <w:rPr>
          <w:rFonts w:hAnsi="Times New Roman" w:ascii="Times New Roman"/>
          <w:sz w:val="24"/>
          <w:szCs w:val="24"/>
        </w:rPr>
      </w:pPr>
    </w:p>
    <w:p w:rsidRDefault="00C21988" w:rsidP="00AA4A89" w:rsidR="007C4C80" w:rsidRPr="00531D9F">
      <w:pPr>
        <w:pStyle w:val="Odlomakpopisa"/>
        <w:numPr>
          <w:ilvl w:val="0"/>
          <w:numId w:val="14"/>
        </w:numPr>
        <w:jc w:val="both"/>
        <w:rPr>
          <w:b/>
        </w:rPr>
      </w:pPr>
      <w:r w:rsidRPr="00531D9F">
        <w:rPr>
          <w:b/>
        </w:rPr>
        <w:lastRenderedPageBreak/>
        <w:t>Imovina</w:t>
      </w:r>
    </w:p>
    <w:p w:rsidRDefault="00AA4A89" w:rsidP="00AA4A89" w:rsidR="00AA4A89" w:rsidRPr="005C1E9D">
      <w:pPr>
        <w:pStyle w:val="Odlomakpopisa"/>
        <w:ind w:left="720"/>
        <w:jc w:val="both"/>
      </w:pPr>
    </w:p>
    <w:p w:rsidRDefault="00DC10D9" w:rsidP="00DC10D9" w:rsidR="000F3D58" w:rsidRPr="00531D9F">
      <w:pPr>
        <w:pStyle w:val="Odlomakpopisa"/>
        <w:ind w:left="360"/>
        <w:jc w:val="both"/>
        <w:rPr>
          <w:b/>
        </w:rPr>
      </w:pPr>
      <w:r w:rsidRPr="00531D9F">
        <w:rPr>
          <w:b/>
        </w:rPr>
        <w:t xml:space="preserve">1.1. </w:t>
      </w:r>
      <w:r w:rsidR="00C21988" w:rsidRPr="00531D9F">
        <w:rPr>
          <w:b/>
        </w:rPr>
        <w:t>Pokretnine</w:t>
      </w:r>
    </w:p>
    <w:p w:rsidRDefault="003D682D" w:rsidP="00AA4A89" w:rsidR="00EF5CB0" w:rsidRPr="005C1E9D">
      <w:pPr>
        <w:jc w:val="both"/>
        <w:rPr>
          <w:rFonts w:hAnsi="Times New Roman" w:ascii="Times New Roman"/>
          <w:sz w:val="24"/>
          <w:szCs w:val="24"/>
        </w:rPr>
      </w:pPr>
      <w:r w:rsidRPr="005C1E9D">
        <w:rPr>
          <w:rFonts w:hAnsi="Times New Roman" w:ascii="Times New Roman"/>
          <w:sz w:val="24"/>
          <w:szCs w:val="24"/>
        </w:rPr>
        <w:t xml:space="preserve">Prema </w:t>
      </w:r>
      <w:r w:rsidR="00EF5CB0" w:rsidRPr="005C1E9D">
        <w:rPr>
          <w:rFonts w:hAnsi="Times New Roman" w:ascii="Times New Roman"/>
          <w:sz w:val="24"/>
          <w:szCs w:val="24"/>
        </w:rPr>
        <w:t xml:space="preserve">bilanci na dan 27.7.2017 </w:t>
      </w:r>
      <w:r w:rsidRPr="005C1E9D">
        <w:rPr>
          <w:rFonts w:hAnsi="Times New Roman" w:ascii="Times New Roman"/>
          <w:sz w:val="24"/>
          <w:szCs w:val="24"/>
        </w:rPr>
        <w:t xml:space="preserve"> dužnik pokretnin</w:t>
      </w:r>
      <w:r w:rsidR="00EF5CB0" w:rsidRPr="005C1E9D">
        <w:rPr>
          <w:rFonts w:hAnsi="Times New Roman" w:ascii="Times New Roman"/>
          <w:sz w:val="24"/>
          <w:szCs w:val="24"/>
        </w:rPr>
        <w:t>e kako  slijedi</w:t>
      </w:r>
    </w:p>
    <w:tbl>
      <w:tblPr>
        <w:tblW w:type="dxa" w:w="971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942"/>
        <w:gridCol w:w="1942"/>
        <w:gridCol w:w="1942"/>
        <w:gridCol w:w="1943"/>
        <w:gridCol w:w="1943"/>
      </w:tblGrid>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rb</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naziv</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Nab.vrij.</w:t>
            </w:r>
          </w:p>
        </w:tc>
        <w:tc>
          <w:tcPr>
            <w:tcW w:type="dxa" w:w="1943"/>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Ispr.vrij.</w:t>
            </w:r>
          </w:p>
        </w:tc>
        <w:tc>
          <w:tcPr>
            <w:tcW w:type="dxa" w:w="1943"/>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Sadašnja vrijednost</w:t>
            </w:r>
          </w:p>
        </w:tc>
      </w:tr>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1</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Racunala, mobiteli, rac.programi</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11.259,98</w:t>
            </w:r>
          </w:p>
        </w:tc>
        <w:tc>
          <w:tcPr>
            <w:tcW w:type="dxa" w:w="1943"/>
            <w:shd w:fill="auto" w:color="auto" w:val="clear"/>
          </w:tcPr>
          <w:p w:rsidRDefault="004C55C4"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9.887,61</w:t>
            </w:r>
          </w:p>
        </w:tc>
        <w:tc>
          <w:tcPr>
            <w:tcW w:type="dxa" w:w="1943"/>
            <w:shd w:fill="auto" w:color="auto" w:val="clear"/>
          </w:tcPr>
          <w:p w:rsidRDefault="004C55C4" w:rsidP="00671BBE" w:rsidR="004C55C4" w:rsidRPr="005C1E9D">
            <w:pPr>
              <w:spacing w:after="0"/>
              <w:jc w:val="both"/>
              <w:rPr>
                <w:rFonts w:eastAsia="Times New Roman" w:hAnsi="Times New Roman" w:ascii="Times New Roman"/>
                <w:sz w:val="24"/>
                <w:szCs w:val="24"/>
                <w:lang w:eastAsia="hr-HR"/>
              </w:rPr>
            </w:pPr>
            <w:r w:rsidRPr="005C1E9D">
              <w:rPr>
                <w:rFonts w:hAnsi="Times New Roman" w:ascii="Times New Roman"/>
                <w:sz w:val="24"/>
                <w:szCs w:val="24"/>
              </w:rPr>
              <w:t>1.372,37</w:t>
            </w:r>
          </w:p>
          <w:p w:rsidRDefault="007D06ED" w:rsidP="00671BBE" w:rsidR="007D06ED" w:rsidRPr="005C1E9D">
            <w:pPr>
              <w:jc w:val="both"/>
              <w:rPr>
                <w:rFonts w:hAnsi="Times New Roman" w:ascii="Times New Roman"/>
                <w:sz w:val="24"/>
                <w:szCs w:val="24"/>
              </w:rPr>
            </w:pPr>
          </w:p>
        </w:tc>
      </w:tr>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2</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Oprema-inventar trg.ugost 8hladnjaci i sl)</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7.980,51</w:t>
            </w:r>
          </w:p>
        </w:tc>
        <w:tc>
          <w:tcPr>
            <w:tcW w:type="dxa" w:w="1943"/>
            <w:shd w:fill="auto" w:color="auto" w:val="clear"/>
          </w:tcPr>
          <w:p w:rsidRDefault="004C55C4" w:rsidP="00671BBE" w:rsidR="007D06ED" w:rsidRPr="005C1E9D">
            <w:pPr>
              <w:jc w:val="both"/>
              <w:rPr>
                <w:rFonts w:hAnsi="Times New Roman" w:ascii="Times New Roman"/>
                <w:sz w:val="24"/>
                <w:szCs w:val="24"/>
              </w:rPr>
            </w:pPr>
            <w:r w:rsidRPr="005C1E9D">
              <w:rPr>
                <w:rFonts w:hAnsi="Times New Roman" w:ascii="Times New Roman"/>
                <w:sz w:val="24"/>
                <w:szCs w:val="24"/>
              </w:rPr>
              <w:t>4980,51</w:t>
            </w:r>
          </w:p>
        </w:tc>
        <w:tc>
          <w:tcPr>
            <w:tcW w:type="dxa" w:w="1943"/>
            <w:shd w:fill="auto" w:color="auto" w:val="clear"/>
          </w:tcPr>
          <w:p w:rsidRDefault="004C55C4" w:rsidP="00671BBE" w:rsidR="007D06ED" w:rsidRPr="005C1E9D">
            <w:pPr>
              <w:jc w:val="both"/>
              <w:rPr>
                <w:rFonts w:hAnsi="Times New Roman" w:ascii="Times New Roman"/>
                <w:sz w:val="24"/>
                <w:szCs w:val="24"/>
              </w:rPr>
            </w:pPr>
            <w:r w:rsidRPr="005C1E9D">
              <w:rPr>
                <w:rFonts w:hAnsi="Times New Roman" w:ascii="Times New Roman"/>
                <w:sz w:val="24"/>
                <w:szCs w:val="24"/>
              </w:rPr>
              <w:t>3000,00</w:t>
            </w:r>
          </w:p>
        </w:tc>
      </w:tr>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3</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Oprema kuhinje restorana BICKO</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19.654,00</w:t>
            </w:r>
          </w:p>
        </w:tc>
        <w:tc>
          <w:tcPr>
            <w:tcW w:type="dxa" w:w="1943"/>
            <w:shd w:fill="auto" w:color="auto" w:val="clear"/>
          </w:tcPr>
          <w:p w:rsidRDefault="004C55C4"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19.080,79</w:t>
            </w:r>
          </w:p>
        </w:tc>
        <w:tc>
          <w:tcPr>
            <w:tcW w:type="dxa" w:w="1943"/>
            <w:shd w:fill="auto" w:color="auto" w:val="clear"/>
          </w:tcPr>
          <w:p w:rsidRDefault="004C55C4" w:rsidP="00671BBE" w:rsidR="004C55C4" w:rsidRPr="005C1E9D">
            <w:pPr>
              <w:spacing w:after="0"/>
              <w:jc w:val="both"/>
              <w:rPr>
                <w:rFonts w:eastAsia="Times New Roman" w:hAnsi="Times New Roman" w:ascii="Times New Roman"/>
                <w:sz w:val="24"/>
                <w:szCs w:val="24"/>
                <w:lang w:eastAsia="hr-HR"/>
              </w:rPr>
            </w:pPr>
            <w:r w:rsidRPr="005C1E9D">
              <w:rPr>
                <w:rFonts w:hAnsi="Times New Roman" w:ascii="Times New Roman"/>
                <w:sz w:val="24"/>
                <w:szCs w:val="24"/>
              </w:rPr>
              <w:t>573,21</w:t>
            </w:r>
          </w:p>
          <w:p w:rsidRDefault="007D06ED" w:rsidP="00671BBE" w:rsidR="007D06ED" w:rsidRPr="005C1E9D">
            <w:pPr>
              <w:jc w:val="both"/>
              <w:rPr>
                <w:rFonts w:hAnsi="Times New Roman" w:ascii="Times New Roman"/>
                <w:sz w:val="24"/>
                <w:szCs w:val="24"/>
              </w:rPr>
            </w:pPr>
          </w:p>
        </w:tc>
      </w:tr>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4</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Putnicka vozila (osobna i put.kombi)</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12.195,12</w:t>
            </w:r>
          </w:p>
        </w:tc>
        <w:tc>
          <w:tcPr>
            <w:tcW w:type="dxa" w:w="1943"/>
            <w:shd w:fill="auto" w:color="auto" w:val="clear"/>
          </w:tcPr>
          <w:p w:rsidRDefault="004C55C4"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9.756,10</w:t>
            </w:r>
          </w:p>
        </w:tc>
        <w:tc>
          <w:tcPr>
            <w:tcW w:type="dxa" w:w="1943"/>
            <w:shd w:fill="auto" w:color="auto" w:val="clear"/>
          </w:tcPr>
          <w:p w:rsidRDefault="004C55C4" w:rsidP="00671BBE" w:rsidR="004C55C4" w:rsidRPr="005C1E9D">
            <w:pPr>
              <w:spacing w:after="0"/>
              <w:jc w:val="both"/>
              <w:rPr>
                <w:rFonts w:eastAsia="Times New Roman" w:hAnsi="Times New Roman" w:ascii="Times New Roman"/>
                <w:sz w:val="24"/>
                <w:szCs w:val="24"/>
                <w:lang w:eastAsia="hr-HR"/>
              </w:rPr>
            </w:pPr>
            <w:r w:rsidRPr="005C1E9D">
              <w:rPr>
                <w:rFonts w:hAnsi="Times New Roman" w:ascii="Times New Roman"/>
                <w:sz w:val="24"/>
                <w:szCs w:val="24"/>
              </w:rPr>
              <w:t>2.439,02</w:t>
            </w:r>
          </w:p>
          <w:p w:rsidRDefault="007D06ED" w:rsidP="00671BBE" w:rsidR="007D06ED" w:rsidRPr="005C1E9D">
            <w:pPr>
              <w:jc w:val="both"/>
              <w:rPr>
                <w:rFonts w:hAnsi="Times New Roman" w:ascii="Times New Roman"/>
                <w:sz w:val="24"/>
                <w:szCs w:val="24"/>
              </w:rPr>
            </w:pPr>
          </w:p>
        </w:tc>
      </w:tr>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5</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Audio i video oprema</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6.390,80</w:t>
            </w:r>
          </w:p>
        </w:tc>
        <w:tc>
          <w:tcPr>
            <w:tcW w:type="dxa" w:w="1943"/>
            <w:shd w:fill="auto" w:color="auto" w:val="clear"/>
          </w:tcPr>
          <w:p w:rsidRDefault="004C55C4" w:rsidP="00671BBE" w:rsidR="007D06ED" w:rsidRPr="005C1E9D">
            <w:pPr>
              <w:jc w:val="both"/>
              <w:rPr>
                <w:rFonts w:hAnsi="Times New Roman" w:ascii="Times New Roman"/>
                <w:sz w:val="24"/>
                <w:szCs w:val="24"/>
              </w:rPr>
            </w:pPr>
            <w:r w:rsidRPr="005C1E9D">
              <w:rPr>
                <w:rFonts w:hAnsi="Times New Roman" w:ascii="Times New Roman"/>
                <w:sz w:val="24"/>
                <w:szCs w:val="24"/>
              </w:rPr>
              <w:t>3.390,80</w:t>
            </w:r>
          </w:p>
        </w:tc>
        <w:tc>
          <w:tcPr>
            <w:tcW w:type="dxa" w:w="1943"/>
            <w:shd w:fill="auto" w:color="auto" w:val="clear"/>
          </w:tcPr>
          <w:p w:rsidRDefault="004C55C4" w:rsidP="00671BBE" w:rsidR="007D06ED" w:rsidRPr="005C1E9D">
            <w:pPr>
              <w:jc w:val="both"/>
              <w:rPr>
                <w:rFonts w:hAnsi="Times New Roman" w:ascii="Times New Roman"/>
                <w:sz w:val="24"/>
                <w:szCs w:val="24"/>
              </w:rPr>
            </w:pPr>
            <w:r w:rsidRPr="005C1E9D">
              <w:rPr>
                <w:rFonts w:hAnsi="Times New Roman" w:ascii="Times New Roman"/>
                <w:sz w:val="24"/>
                <w:szCs w:val="24"/>
              </w:rPr>
              <w:t>3000,00</w:t>
            </w:r>
          </w:p>
        </w:tc>
      </w:tr>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6</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Sitan inventar u uporabi</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bCs/>
                <w:sz w:val="24"/>
                <w:szCs w:val="24"/>
                <w:lang w:eastAsia="hr-HR"/>
              </w:rPr>
              <w:t>119.452,01</w:t>
            </w:r>
          </w:p>
        </w:tc>
        <w:tc>
          <w:tcPr>
            <w:tcW w:type="dxa" w:w="1943"/>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bCs/>
                <w:sz w:val="24"/>
                <w:szCs w:val="24"/>
                <w:lang w:eastAsia="hr-HR"/>
              </w:rPr>
              <w:t>119.452,01</w:t>
            </w:r>
          </w:p>
        </w:tc>
        <w:tc>
          <w:tcPr>
            <w:tcW w:type="dxa" w:w="1943"/>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0</w:t>
            </w:r>
          </w:p>
        </w:tc>
      </w:tr>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7</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Autogume u upotrebi</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1.461,45</w:t>
            </w:r>
          </w:p>
        </w:tc>
        <w:tc>
          <w:tcPr>
            <w:tcW w:type="dxa" w:w="1943"/>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bCs/>
                <w:sz w:val="24"/>
                <w:szCs w:val="24"/>
                <w:lang w:eastAsia="hr-HR"/>
              </w:rPr>
              <w:t>1.461,45</w:t>
            </w:r>
          </w:p>
        </w:tc>
        <w:tc>
          <w:tcPr>
            <w:tcW w:type="dxa" w:w="1943"/>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0</w:t>
            </w:r>
          </w:p>
        </w:tc>
      </w:tr>
      <w:tr w:rsidTr="00671BBE" w:rsidR="002139B0" w:rsidRPr="005C1E9D">
        <w:tc>
          <w:tcPr>
            <w:tcW w:type="dxa" w:w="1942"/>
            <w:shd w:fill="auto" w:color="auto" w:val="clear"/>
          </w:tcPr>
          <w:p w:rsidRDefault="002874AE" w:rsidP="00671BBE" w:rsidR="007D06ED" w:rsidRPr="005C1E9D">
            <w:pPr>
              <w:jc w:val="both"/>
              <w:rPr>
                <w:rFonts w:hAnsi="Times New Roman" w:ascii="Times New Roman"/>
                <w:sz w:val="24"/>
                <w:szCs w:val="24"/>
              </w:rPr>
            </w:pPr>
            <w:r w:rsidRPr="005C1E9D">
              <w:rPr>
                <w:rFonts w:hAnsi="Times New Roman" w:ascii="Times New Roman"/>
                <w:sz w:val="24"/>
                <w:szCs w:val="24"/>
              </w:rPr>
              <w:t>8</w:t>
            </w:r>
          </w:p>
        </w:tc>
        <w:tc>
          <w:tcPr>
            <w:tcW w:type="dxa" w:w="1942"/>
            <w:shd w:fill="auto" w:color="auto" w:val="clear"/>
          </w:tcPr>
          <w:p w:rsidRDefault="002874AE" w:rsidP="00671BBE" w:rsidR="007D06ED" w:rsidRPr="005C1E9D">
            <w:pPr>
              <w:jc w:val="both"/>
              <w:rPr>
                <w:rFonts w:hAnsi="Times New Roman" w:ascii="Times New Roman"/>
                <w:sz w:val="24"/>
                <w:szCs w:val="24"/>
              </w:rPr>
            </w:pPr>
            <w:r w:rsidRPr="005C1E9D">
              <w:rPr>
                <w:rFonts w:hAnsi="Times New Roman" w:ascii="Times New Roman"/>
                <w:sz w:val="24"/>
                <w:szCs w:val="24"/>
              </w:rPr>
              <w:t>ukupno</w:t>
            </w:r>
          </w:p>
        </w:tc>
        <w:tc>
          <w:tcPr>
            <w:tcW w:type="dxa" w:w="1942"/>
            <w:shd w:fill="auto" w:color="auto" w:val="clear"/>
          </w:tcPr>
          <w:p w:rsidRDefault="002874AE" w:rsidP="00671BBE" w:rsidR="002874AE" w:rsidRPr="005C1E9D">
            <w:pPr>
              <w:spacing w:after="0"/>
              <w:jc w:val="both"/>
              <w:rPr>
                <w:rFonts w:eastAsia="Times New Roman" w:hAnsi="Times New Roman" w:ascii="Times New Roman"/>
                <w:sz w:val="24"/>
                <w:szCs w:val="24"/>
                <w:lang w:eastAsia="hr-HR"/>
              </w:rPr>
            </w:pPr>
            <w:r w:rsidRPr="005C1E9D">
              <w:rPr>
                <w:rFonts w:hAnsi="Times New Roman" w:ascii="Times New Roman"/>
                <w:sz w:val="24"/>
                <w:szCs w:val="24"/>
              </w:rPr>
              <w:t>178.393,87</w:t>
            </w:r>
          </w:p>
          <w:p w:rsidRDefault="007D06ED" w:rsidP="00671BBE" w:rsidR="007D06ED" w:rsidRPr="005C1E9D">
            <w:pPr>
              <w:jc w:val="both"/>
              <w:rPr>
                <w:rFonts w:hAnsi="Times New Roman" w:ascii="Times New Roman"/>
                <w:sz w:val="24"/>
                <w:szCs w:val="24"/>
              </w:rPr>
            </w:pPr>
          </w:p>
        </w:tc>
        <w:tc>
          <w:tcPr>
            <w:tcW w:type="dxa" w:w="1943"/>
            <w:shd w:fill="auto" w:color="auto" w:val="clear"/>
          </w:tcPr>
          <w:p w:rsidRDefault="002874AE" w:rsidP="00671BBE" w:rsidR="002874AE" w:rsidRPr="005C1E9D">
            <w:pPr>
              <w:spacing w:after="0"/>
              <w:jc w:val="both"/>
              <w:rPr>
                <w:rFonts w:eastAsia="Times New Roman" w:hAnsi="Times New Roman" w:ascii="Times New Roman"/>
                <w:sz w:val="24"/>
                <w:szCs w:val="24"/>
                <w:lang w:eastAsia="hr-HR"/>
              </w:rPr>
            </w:pPr>
            <w:r w:rsidRPr="005C1E9D">
              <w:rPr>
                <w:rFonts w:hAnsi="Times New Roman" w:ascii="Times New Roman"/>
                <w:sz w:val="24"/>
                <w:szCs w:val="24"/>
              </w:rPr>
              <w:t>168.009,27</w:t>
            </w:r>
          </w:p>
          <w:p w:rsidRDefault="007D06ED" w:rsidP="00671BBE" w:rsidR="007D06ED" w:rsidRPr="005C1E9D">
            <w:pPr>
              <w:jc w:val="both"/>
              <w:rPr>
                <w:rFonts w:hAnsi="Times New Roman" w:ascii="Times New Roman"/>
                <w:sz w:val="24"/>
                <w:szCs w:val="24"/>
              </w:rPr>
            </w:pPr>
          </w:p>
        </w:tc>
        <w:tc>
          <w:tcPr>
            <w:tcW w:type="dxa" w:w="1943"/>
            <w:shd w:fill="auto" w:color="auto" w:val="clear"/>
          </w:tcPr>
          <w:p w:rsidRDefault="002874AE" w:rsidP="00671BBE" w:rsidR="002874AE" w:rsidRPr="005C1E9D">
            <w:pPr>
              <w:spacing w:after="0"/>
              <w:jc w:val="both"/>
              <w:rPr>
                <w:rFonts w:eastAsia="Times New Roman" w:hAnsi="Times New Roman" w:ascii="Times New Roman"/>
                <w:sz w:val="24"/>
                <w:szCs w:val="24"/>
                <w:lang w:eastAsia="hr-HR"/>
              </w:rPr>
            </w:pPr>
            <w:r w:rsidRPr="005C1E9D">
              <w:rPr>
                <w:rFonts w:hAnsi="Times New Roman" w:ascii="Times New Roman"/>
                <w:sz w:val="24"/>
                <w:szCs w:val="24"/>
              </w:rPr>
              <w:t>10.384,60</w:t>
            </w:r>
          </w:p>
          <w:p w:rsidRDefault="007D06ED" w:rsidP="00671BBE" w:rsidR="007D06ED" w:rsidRPr="005C1E9D">
            <w:pPr>
              <w:jc w:val="both"/>
              <w:rPr>
                <w:rFonts w:hAnsi="Times New Roman" w:ascii="Times New Roman"/>
                <w:sz w:val="24"/>
                <w:szCs w:val="24"/>
              </w:rPr>
            </w:pPr>
          </w:p>
        </w:tc>
      </w:tr>
    </w:tbl>
    <w:p w:rsidRDefault="00EF5CB0" w:rsidP="00AA4A89" w:rsidR="00EF5CB0" w:rsidRPr="005C1E9D">
      <w:pPr>
        <w:jc w:val="both"/>
        <w:rPr>
          <w:rFonts w:hAnsi="Times New Roman" w:ascii="Times New Roman"/>
          <w:sz w:val="24"/>
          <w:szCs w:val="24"/>
        </w:rPr>
      </w:pPr>
    </w:p>
    <w:p w:rsidRDefault="002874AE" w:rsidP="00AA4A89" w:rsidR="00A52D9E" w:rsidRPr="005C1E9D">
      <w:pPr>
        <w:jc w:val="both"/>
        <w:rPr>
          <w:rFonts w:hAnsi="Times New Roman" w:ascii="Times New Roman"/>
          <w:sz w:val="24"/>
          <w:szCs w:val="24"/>
        </w:rPr>
      </w:pPr>
      <w:r w:rsidRPr="005C1E9D">
        <w:rPr>
          <w:rFonts w:hAnsi="Times New Roman" w:ascii="Times New Roman"/>
          <w:sz w:val="24"/>
          <w:szCs w:val="24"/>
        </w:rPr>
        <w:t xml:space="preserve">Ukoliko će se prodavati nešto od opreme potrebno je i za ovu imovinu izvršiti procjenu jer je ista uglavnom otpisana, ali još ima upotrebnu vrijednost. </w:t>
      </w:r>
    </w:p>
    <w:p w:rsidRDefault="00591FBC" w:rsidP="006956ED" w:rsidR="00591FBC" w:rsidRPr="005C1E9D">
      <w:pPr>
        <w:pStyle w:val="Odlomakpopisa"/>
        <w:ind w:left="360"/>
        <w:jc w:val="both"/>
      </w:pPr>
    </w:p>
    <w:p w:rsidRDefault="00591FBC" w:rsidP="006956ED" w:rsidR="006956ED" w:rsidRPr="00531D9F">
      <w:pPr>
        <w:pStyle w:val="Odlomakpopisa"/>
        <w:ind w:left="360"/>
        <w:jc w:val="both"/>
        <w:rPr>
          <w:b/>
        </w:rPr>
      </w:pPr>
      <w:r w:rsidRPr="00531D9F">
        <w:rPr>
          <w:b/>
        </w:rPr>
        <w:t>1</w:t>
      </w:r>
      <w:r w:rsidR="00C21988" w:rsidRPr="00531D9F">
        <w:rPr>
          <w:b/>
        </w:rPr>
        <w:t>.2. Nekretnine</w:t>
      </w:r>
    </w:p>
    <w:p w:rsidRDefault="00C21988" w:rsidP="006956ED" w:rsidR="00C21988" w:rsidRPr="005C1E9D">
      <w:pPr>
        <w:pStyle w:val="Odlomakpopisa"/>
        <w:ind w:left="360"/>
        <w:jc w:val="both"/>
      </w:pPr>
    </w:p>
    <w:p w:rsidRDefault="007C1A3A" w:rsidP="007C1A3A" w:rsidR="007C1A3A" w:rsidRPr="005C1E9D">
      <w:pPr>
        <w:pStyle w:val="Odlomakpopisa"/>
        <w:ind w:left="0"/>
      </w:pPr>
      <w:r w:rsidRPr="005C1E9D">
        <w:t xml:space="preserve">a)Društvo je vlasnik nekretnina kako slijedi </w:t>
      </w:r>
    </w:p>
    <w:p w:rsidRDefault="00531D9F" w:rsidP="007C1A3A" w:rsidR="00531D9F">
      <w:pPr>
        <w:pStyle w:val="Bezproreda"/>
        <w:rPr>
          <w:rFonts w:hAnsi="Times New Roman" w:ascii="Times New Roman"/>
          <w:sz w:val="24"/>
          <w:szCs w:val="24"/>
        </w:rPr>
      </w:pP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 xml:space="preserve">u zk.ul </w:t>
      </w:r>
      <w:r w:rsidR="00E16447" w:rsidRPr="005C1E9D">
        <w:rPr>
          <w:rFonts w:hAnsi="Times New Roman" w:ascii="Times New Roman"/>
          <w:sz w:val="24"/>
          <w:szCs w:val="24"/>
        </w:rPr>
        <w:t xml:space="preserve"> </w:t>
      </w:r>
      <w:r w:rsidRPr="005C1E9D">
        <w:rPr>
          <w:rFonts w:hAnsi="Times New Roman" w:ascii="Times New Roman"/>
          <w:sz w:val="24"/>
          <w:szCs w:val="24"/>
        </w:rPr>
        <w:t>1257  k.o.</w:t>
      </w:r>
      <w:bookmarkStart w:name="_Hlk494923860" w:id="2"/>
      <w:r w:rsidRPr="005C1E9D">
        <w:rPr>
          <w:rFonts w:hAnsi="Times New Roman" w:ascii="Times New Roman"/>
          <w:sz w:val="24"/>
          <w:szCs w:val="24"/>
        </w:rPr>
        <w:t>BLATO NOVO</w:t>
      </w:r>
      <w:bookmarkEnd w:id="2"/>
      <w:r w:rsidRPr="005C1E9D">
        <w:rPr>
          <w:rFonts w:hAnsi="Times New Roman" w:ascii="Times New Roman"/>
          <w:sz w:val="24"/>
          <w:szCs w:val="24"/>
        </w:rPr>
        <w:tab/>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w:t>
      </w:r>
      <w:r w:rsidRPr="005C1E9D">
        <w:rPr>
          <w:rFonts w:hAnsi="Times New Roman" w:ascii="Times New Roman"/>
          <w:sz w:val="24"/>
          <w:szCs w:val="24"/>
        </w:rPr>
        <w:tab/>
        <w:t xml:space="preserve"> 3207</w:t>
      </w:r>
      <w:r w:rsidRPr="005C1E9D">
        <w:rPr>
          <w:rFonts w:hAnsi="Times New Roman" w:ascii="Times New Roman"/>
          <w:sz w:val="24"/>
          <w:szCs w:val="24"/>
        </w:rPr>
        <w:tab/>
        <w:t>k.o.BLATO NOVO</w:t>
      </w:r>
      <w:r w:rsidRPr="005C1E9D">
        <w:rPr>
          <w:rFonts w:hAnsi="Times New Roman" w:ascii="Times New Roman"/>
          <w:sz w:val="24"/>
          <w:szCs w:val="24"/>
        </w:rPr>
        <w:tab/>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 10381</w:t>
      </w:r>
      <w:r w:rsidRPr="005C1E9D">
        <w:rPr>
          <w:rFonts w:hAnsi="Times New Roman" w:ascii="Times New Roman"/>
          <w:sz w:val="24"/>
          <w:szCs w:val="24"/>
        </w:rPr>
        <w:tab/>
        <w:t>k.o.BLATO NOVO</w:t>
      </w:r>
      <w:r w:rsidRPr="005C1E9D">
        <w:rPr>
          <w:rFonts w:hAnsi="Times New Roman" w:ascii="Times New Roman"/>
          <w:sz w:val="24"/>
          <w:szCs w:val="24"/>
        </w:rPr>
        <w:tab/>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w:t>
      </w:r>
      <w:r w:rsidRPr="005C1E9D">
        <w:rPr>
          <w:rFonts w:hAnsi="Times New Roman" w:ascii="Times New Roman"/>
          <w:sz w:val="24"/>
          <w:szCs w:val="24"/>
        </w:rPr>
        <w:tab/>
        <w:t xml:space="preserve"> 3117</w:t>
      </w:r>
      <w:r w:rsidRPr="005C1E9D">
        <w:rPr>
          <w:rFonts w:hAnsi="Times New Roman" w:ascii="Times New Roman"/>
          <w:sz w:val="24"/>
          <w:szCs w:val="24"/>
        </w:rPr>
        <w:tab/>
        <w:t>k.o.BLATO NOVO</w:t>
      </w:r>
      <w:r w:rsidRPr="005C1E9D">
        <w:rPr>
          <w:rFonts w:hAnsi="Times New Roman" w:ascii="Times New Roman"/>
          <w:sz w:val="24"/>
          <w:szCs w:val="24"/>
        </w:rPr>
        <w:tab/>
      </w:r>
      <w:r w:rsidRPr="005C1E9D">
        <w:rPr>
          <w:rFonts w:hAnsi="Times New Roman" w:ascii="Times New Roman"/>
          <w:sz w:val="24"/>
          <w:szCs w:val="24"/>
        </w:rPr>
        <w:tab/>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w:t>
      </w:r>
      <w:r w:rsidRPr="005C1E9D">
        <w:rPr>
          <w:rFonts w:hAnsi="Times New Roman" w:ascii="Times New Roman"/>
          <w:sz w:val="24"/>
          <w:szCs w:val="24"/>
        </w:rPr>
        <w:tab/>
        <w:t xml:space="preserve"> 2956</w:t>
      </w:r>
      <w:r w:rsidRPr="005C1E9D">
        <w:rPr>
          <w:rFonts w:hAnsi="Times New Roman" w:ascii="Times New Roman"/>
          <w:sz w:val="24"/>
          <w:szCs w:val="24"/>
        </w:rPr>
        <w:tab/>
        <w:t>k.o.BLATO NOVO</w:t>
      </w:r>
      <w:r w:rsidRPr="005C1E9D">
        <w:rPr>
          <w:rFonts w:hAnsi="Times New Roman" w:ascii="Times New Roman"/>
          <w:sz w:val="24"/>
          <w:szCs w:val="24"/>
        </w:rPr>
        <w:tab/>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 10213</w:t>
      </w:r>
      <w:r w:rsidRPr="005C1E9D">
        <w:rPr>
          <w:rFonts w:hAnsi="Times New Roman" w:ascii="Times New Roman"/>
          <w:sz w:val="24"/>
          <w:szCs w:val="24"/>
        </w:rPr>
        <w:tab/>
        <w:t>k.o.BLATO NOVO</w:t>
      </w:r>
      <w:r w:rsidRPr="005C1E9D">
        <w:rPr>
          <w:rFonts w:hAnsi="Times New Roman" w:ascii="Times New Roman"/>
          <w:sz w:val="24"/>
          <w:szCs w:val="24"/>
        </w:rPr>
        <w:tab/>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ab/>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 1897</w:t>
      </w:r>
      <w:r w:rsidRPr="005C1E9D">
        <w:rPr>
          <w:rFonts w:hAnsi="Times New Roman" w:ascii="Times New Roman"/>
          <w:sz w:val="24"/>
          <w:szCs w:val="24"/>
        </w:rPr>
        <w:tab/>
        <w:t>k.o. JEZERA</w:t>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 1899 k.o. JEZERA</w:t>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   914 k.o. JEZERA</w:t>
      </w:r>
    </w:p>
    <w:p w:rsidRDefault="005C5AF1" w:rsidP="00591FBC" w:rsidR="005C5AF1" w:rsidRPr="005C1E9D">
      <w:pPr>
        <w:pStyle w:val="Odlomakpopisa"/>
        <w:ind w:left="0"/>
      </w:pPr>
    </w:p>
    <w:p w:rsidRDefault="005C5AF1" w:rsidP="00591FBC" w:rsidR="005C5AF1" w:rsidRPr="005C1E9D">
      <w:pPr>
        <w:pStyle w:val="Odlomakpopisa"/>
        <w:ind w:left="0"/>
      </w:pPr>
    </w:p>
    <w:p w:rsidRDefault="005C5AF1" w:rsidP="00591FBC" w:rsidR="005C5AF1" w:rsidRPr="005C1E9D">
      <w:pPr>
        <w:pStyle w:val="Odlomakpopisa"/>
        <w:ind w:left="0"/>
      </w:pPr>
    </w:p>
    <w:p w:rsidRDefault="007C1A3A" w:rsidP="00591FBC" w:rsidR="007C1A3A" w:rsidRPr="005C1E9D">
      <w:pPr>
        <w:pStyle w:val="Odlomakpopisa"/>
        <w:ind w:left="0"/>
        <w:sectPr w:rsidSect="005C5AF1" w:rsidR="007C1A3A" w:rsidRPr="005C1E9D">
          <w:headerReference w:type="default" r:id="rId10"/>
          <w:footerReference w:type="default" r:id="rId11"/>
          <w:pgSz w:h="16838" w:w="11906"/>
          <w:pgMar w:gutter="0" w:footer="708" w:header="708" w:left="993" w:bottom="993" w:right="1417" w:top="1418"/>
          <w:cols w:space="708"/>
          <w:docGrid w:linePitch="360"/>
        </w:sectPr>
      </w:pPr>
    </w:p>
    <w:p w:rsidRDefault="007C1A3A" w:rsidP="00591FBC" w:rsidR="005C5AF1" w:rsidRPr="00531D9F">
      <w:pPr>
        <w:pStyle w:val="Odlomakpopisa"/>
        <w:ind w:left="0"/>
        <w:rPr>
          <w:b/>
        </w:rPr>
      </w:pPr>
      <w:r w:rsidRPr="00531D9F">
        <w:rPr>
          <w:b/>
        </w:rPr>
        <w:lastRenderedPageBreak/>
        <w:t xml:space="preserve">pregled nekretnina po vrijednosti </w:t>
      </w:r>
    </w:p>
    <w:p w:rsidRDefault="003D5F72" w:rsidP="00591FBC" w:rsidR="003D5F72" w:rsidRPr="005C1E9D">
      <w:pPr>
        <w:pStyle w:val="Odlomakpopisa"/>
        <w:ind w:left="0"/>
      </w:pPr>
    </w:p>
    <w:tbl>
      <w:tblPr>
        <w:tblW w:type="dxa" w:w="15060"/>
        <w:tblInd w:type="dxa" w:w="108"/>
        <w:tblLook w:val="04A0" w:noVBand="1" w:noHBand="0" w:lastColumn="0" w:firstColumn="1" w:lastRow="0" w:firstRow="1"/>
      </w:tblPr>
      <w:tblGrid>
        <w:gridCol w:w="817"/>
        <w:gridCol w:w="1230"/>
        <w:gridCol w:w="1197"/>
        <w:gridCol w:w="976"/>
        <w:gridCol w:w="1228"/>
        <w:gridCol w:w="1407"/>
        <w:gridCol w:w="2835"/>
        <w:gridCol w:w="1150"/>
        <w:gridCol w:w="2260"/>
        <w:gridCol w:w="1960"/>
      </w:tblGrid>
      <w:tr w:rsidTr="00080BB1" w:rsidR="00850E24" w:rsidRPr="005C1E9D">
        <w:trPr>
          <w:trHeight w:val="870"/>
        </w:trPr>
        <w:tc>
          <w:tcPr>
            <w:tcW w:type="dxa" w:w="705"/>
            <w:tcBorders>
              <w:top w:space="0" w:sz="4" w:color="auto" w:val="single"/>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R.BR.</w:t>
            </w:r>
          </w:p>
        </w:tc>
        <w:tc>
          <w:tcPr>
            <w:tcW w:type="dxa" w:w="1011"/>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OZNAKA</w:t>
            </w:r>
          </w:p>
        </w:tc>
        <w:tc>
          <w:tcPr>
            <w:tcW w:type="dxa" w:w="982"/>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ZK.Č.BR.</w:t>
            </w:r>
          </w:p>
        </w:tc>
        <w:tc>
          <w:tcPr>
            <w:tcW w:type="dxa" w:w="937"/>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ZK.UL. BR.</w:t>
            </w:r>
          </w:p>
        </w:tc>
        <w:tc>
          <w:tcPr>
            <w:tcW w:type="dxa" w:w="1228"/>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BR. PODUL.</w:t>
            </w:r>
          </w:p>
        </w:tc>
        <w:tc>
          <w:tcPr>
            <w:tcW w:type="dxa" w:w="1407"/>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K.O.</w:t>
            </w:r>
          </w:p>
        </w:tc>
        <w:tc>
          <w:tcPr>
            <w:tcW w:type="dxa" w:w="3594"/>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SUD</w:t>
            </w:r>
          </w:p>
        </w:tc>
        <w:tc>
          <w:tcPr>
            <w:tcW w:type="dxa" w:w="976"/>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U NARAVI</w:t>
            </w:r>
          </w:p>
        </w:tc>
        <w:tc>
          <w:tcPr>
            <w:tcW w:type="dxa" w:w="2260"/>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VRIJEDNOST U KN</w:t>
            </w:r>
          </w:p>
        </w:tc>
        <w:tc>
          <w:tcPr>
            <w:tcW w:type="dxa" w:w="1960"/>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VRIJEDNOST DOBIVENA TEMELJEM</w:t>
            </w:r>
          </w:p>
        </w:tc>
      </w:tr>
      <w:tr w:rsidTr="00080BB1" w:rsidR="00850E24" w:rsidRPr="005C1E9D">
        <w:trPr>
          <w:trHeight w:val="87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PP3-C</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1425/2</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10213</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E-10</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BLATO NOVO</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Novo Zagrebu</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Poslovni prostor u zakupu</w:t>
            </w:r>
          </w:p>
        </w:tc>
        <w:tc>
          <w:tcPr>
            <w:tcW w:type="dxa" w:w="2260"/>
            <w:tcBorders>
              <w:top w:val="nil"/>
              <w:left w:val="nil"/>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723.415,75</w:t>
            </w:r>
          </w:p>
        </w:tc>
        <w:tc>
          <w:tcPr>
            <w:tcW w:type="dxa" w:w="1960"/>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procjena vještaka temljem sudske odluke</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BPP1</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1460/1</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10381</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E-18</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BLATO NOVO</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Novo Zagrebu</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restoran</w:t>
            </w:r>
          </w:p>
        </w:tc>
        <w:tc>
          <w:tcPr>
            <w:tcW w:type="dxa" w:w="2260"/>
            <w:tcBorders>
              <w:top w:val="nil"/>
              <w:left w:val="nil"/>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4.603.000,00</w:t>
            </w:r>
          </w:p>
        </w:tc>
        <w:tc>
          <w:tcPr>
            <w:tcW w:type="dxa" w:w="1960"/>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procjena</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3.</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BPP2</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1460/1</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10381</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E-19</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BLATO NOVO</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Novo Zagrebu</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ured, dj. U zakupu</w:t>
            </w:r>
          </w:p>
        </w:tc>
        <w:tc>
          <w:tcPr>
            <w:tcW w:type="dxa" w:w="2260"/>
            <w:tcBorders>
              <w:top w:val="nil"/>
              <w:left w:val="nil"/>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2.878.000,00</w:t>
            </w:r>
          </w:p>
        </w:tc>
        <w:tc>
          <w:tcPr>
            <w:tcW w:type="dxa" w:w="1960"/>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procjena</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4.</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zemljište</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1454/4</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3207</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BLATO NOVO</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Novo Zagrebu</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voćnjak</w:t>
            </w:r>
          </w:p>
        </w:tc>
        <w:tc>
          <w:tcPr>
            <w:tcW w:type="dxa" w:w="226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1.413.291,17</w:t>
            </w:r>
          </w:p>
        </w:tc>
        <w:tc>
          <w:tcPr>
            <w:tcW w:type="dxa" w:w="1960"/>
            <w:vMerge w:val="restart"/>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knjigovodstvena vrijednost</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5.</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zemljište</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1454/3</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1257</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BLATO NOVO</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Novo Zagrebu</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dvorište i kuća</w:t>
            </w:r>
          </w:p>
        </w:tc>
        <w:tc>
          <w:tcPr>
            <w:tcW w:type="dxa" w:w="2260"/>
            <w:vMerge/>
            <w:tcBorders>
              <w:top w:val="nil"/>
              <w:left w:space="0" w:sz="4" w:color="auto" w:val="single"/>
              <w:bottom w:space="0" w:sz="4" w:color="auto" w:val="single"/>
              <w:right w:space="0" w:sz="4" w:color="auto" w:val="single"/>
            </w:tcBorders>
            <w:vAlign w:val="center"/>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960"/>
            <w:vMerge/>
            <w:tcBorders>
              <w:top w:val="nil"/>
              <w:left w:space="0" w:sz="4" w:color="auto" w:val="single"/>
              <w:bottom w:space="0" w:sz="4" w:color="auto" w:val="single"/>
              <w:right w:space="0" w:sz="4" w:color="auto" w:val="single"/>
            </w:tcBorders>
            <w:vAlign w:val="center"/>
            <w:hideMark/>
          </w:tcPr>
          <w:p w:rsidRDefault="00850E24" w:rsidP="00850E24" w:rsidR="00850E24" w:rsidRPr="005C1E9D">
            <w:pPr>
              <w:spacing w:after="0"/>
              <w:rPr>
                <w:rFonts w:eastAsia="Times New Roman" w:hAnsi="Times New Roman" w:ascii="Times New Roman"/>
                <w:sz w:val="24"/>
                <w:szCs w:val="24"/>
                <w:lang w:eastAsia="hr-HR"/>
              </w:rPr>
            </w:pP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9.</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zemljište</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1456/1</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3117</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BLATO NOVO</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Novo Zagrebu</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livada</w:t>
            </w:r>
          </w:p>
        </w:tc>
        <w:tc>
          <w:tcPr>
            <w:tcW w:type="dxa" w:w="2260"/>
            <w:tcBorders>
              <w:top w:val="nil"/>
              <w:left w:val="nil"/>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436.286,28</w:t>
            </w:r>
          </w:p>
        </w:tc>
        <w:tc>
          <w:tcPr>
            <w:tcW w:type="dxa" w:w="1960"/>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knjigovodstvena vrijednost</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10.</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zemljište</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1430/5</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2956</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BLATO NOVO</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Novo Zagrebu</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livada</w:t>
            </w:r>
          </w:p>
        </w:tc>
        <w:tc>
          <w:tcPr>
            <w:tcW w:type="dxa" w:w="2260"/>
            <w:tcBorders>
              <w:top w:val="nil"/>
              <w:left w:val="nil"/>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2.376.622,50</w:t>
            </w:r>
          </w:p>
        </w:tc>
        <w:tc>
          <w:tcPr>
            <w:tcW w:type="dxa" w:w="1960"/>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knjigovodstvena vrijednost</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11.</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stanovi Jezera</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260/6</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1897</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JEZERA</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Šibenku, Zemljišnoknjižni odjel Tisno</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oranica</w:t>
            </w:r>
          </w:p>
        </w:tc>
        <w:tc>
          <w:tcPr>
            <w:tcW w:type="dxa" w:w="2260"/>
            <w:tcBorders>
              <w:top w:val="nil"/>
              <w:left w:val="nil"/>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2.612.777,77</w:t>
            </w:r>
          </w:p>
        </w:tc>
        <w:tc>
          <w:tcPr>
            <w:tcW w:type="dxa" w:w="1960"/>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knjigovodstvena vrijednost</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12.</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zemljište</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265/2</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914</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JEZERA</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Šibenku, Zemljišnoknjižni odjel Tisno</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oranica</w:t>
            </w:r>
          </w:p>
        </w:tc>
        <w:tc>
          <w:tcPr>
            <w:tcW w:type="dxa" w:w="226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64.599,57</w:t>
            </w:r>
          </w:p>
        </w:tc>
        <w:tc>
          <w:tcPr>
            <w:tcW w:type="dxa" w:w="1960"/>
            <w:vMerge w:val="restart"/>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knjigovodstvena vrijednost</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13.</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zemljište</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265/1</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1899</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JEZERA</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Šibenku, Zemljišnoknjižni odjel Tisno</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oranica</w:t>
            </w:r>
          </w:p>
        </w:tc>
        <w:tc>
          <w:tcPr>
            <w:tcW w:type="dxa" w:w="2260"/>
            <w:vMerge/>
            <w:tcBorders>
              <w:top w:val="nil"/>
              <w:left w:space="0" w:sz="4" w:color="auto" w:val="single"/>
              <w:bottom w:space="0" w:sz="4" w:color="auto" w:val="single"/>
              <w:right w:space="0" w:sz="4" w:color="auto" w:val="single"/>
            </w:tcBorders>
            <w:vAlign w:val="center"/>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960"/>
            <w:vMerge/>
            <w:tcBorders>
              <w:top w:val="nil"/>
              <w:left w:space="0" w:sz="4" w:color="auto" w:val="single"/>
              <w:bottom w:space="0" w:sz="4" w:color="auto" w:val="single"/>
              <w:right w:space="0" w:sz="4" w:color="auto" w:val="single"/>
            </w:tcBorders>
            <w:vAlign w:val="center"/>
            <w:hideMark/>
          </w:tcPr>
          <w:p w:rsidRDefault="00850E24" w:rsidP="00850E24" w:rsidR="00850E24" w:rsidRPr="005C1E9D">
            <w:pPr>
              <w:spacing w:after="0"/>
              <w:rPr>
                <w:rFonts w:eastAsia="Times New Roman" w:hAnsi="Times New Roman" w:ascii="Times New Roman"/>
                <w:sz w:val="24"/>
                <w:szCs w:val="24"/>
                <w:lang w:eastAsia="hr-HR"/>
              </w:rPr>
            </w:pPr>
          </w:p>
        </w:tc>
      </w:tr>
      <w:tr w:rsidTr="00850E24" w:rsidR="00850E24" w:rsidRPr="00531D9F">
        <w:trPr>
          <w:trHeight w:val="290"/>
        </w:trPr>
        <w:tc>
          <w:tcPr>
            <w:tcW w:type="dxa" w:w="10840"/>
            <w:gridSpan w:val="8"/>
            <w:tcBorders>
              <w:top w:space="0" w:sz="4" w:color="auto" w:val="single"/>
              <w:left w:val="nil"/>
              <w:bottom w:val="nil"/>
              <w:right w:val="nil"/>
            </w:tcBorders>
            <w:shd w:fill="auto" w:color="auto" w:val="clear"/>
            <w:noWrap/>
            <w:vAlign w:val="bottom"/>
            <w:hideMark/>
          </w:tcPr>
          <w:p w:rsidRDefault="00850E24" w:rsidP="00850E24" w:rsidR="00850E24" w:rsidRPr="00531D9F">
            <w:pPr>
              <w:spacing w:after="0"/>
              <w:jc w:val="right"/>
              <w:rPr>
                <w:rFonts w:eastAsia="Times New Roman" w:hAnsi="Times New Roman" w:ascii="Times New Roman"/>
                <w:b/>
                <w:bCs/>
                <w:sz w:val="24"/>
                <w:szCs w:val="24"/>
                <w:lang w:eastAsia="hr-HR"/>
              </w:rPr>
            </w:pPr>
            <w:r w:rsidRPr="00531D9F">
              <w:rPr>
                <w:rFonts w:eastAsia="Times New Roman" w:hAnsi="Times New Roman" w:ascii="Times New Roman"/>
                <w:b/>
                <w:bCs/>
                <w:sz w:val="24"/>
                <w:szCs w:val="24"/>
                <w:lang w:eastAsia="hr-HR"/>
              </w:rPr>
              <w:t>ukupno</w:t>
            </w:r>
          </w:p>
        </w:tc>
        <w:tc>
          <w:tcPr>
            <w:tcW w:type="dxa" w:w="2260"/>
            <w:tcBorders>
              <w:top w:val="nil"/>
              <w:left w:val="nil"/>
              <w:bottom w:val="nil"/>
              <w:right w:val="nil"/>
            </w:tcBorders>
            <w:shd w:fill="auto" w:color="auto" w:val="clear"/>
            <w:noWrap/>
            <w:vAlign w:val="bottom"/>
            <w:hideMark/>
          </w:tcPr>
          <w:p w:rsidRDefault="00850E24" w:rsidP="00850E24" w:rsidR="00850E24" w:rsidRPr="00531D9F">
            <w:pPr>
              <w:spacing w:after="0"/>
              <w:jc w:val="right"/>
              <w:rPr>
                <w:rFonts w:eastAsia="Times New Roman" w:hAnsi="Times New Roman" w:ascii="Times New Roman"/>
                <w:b/>
                <w:bCs/>
                <w:sz w:val="24"/>
                <w:szCs w:val="24"/>
                <w:lang w:eastAsia="hr-HR"/>
              </w:rPr>
            </w:pPr>
            <w:r w:rsidRPr="00531D9F">
              <w:rPr>
                <w:rFonts w:eastAsia="Times New Roman" w:hAnsi="Times New Roman" w:ascii="Times New Roman"/>
                <w:b/>
                <w:bCs/>
                <w:sz w:val="24"/>
                <w:szCs w:val="24"/>
                <w:lang w:eastAsia="hr-HR"/>
              </w:rPr>
              <w:t>1</w:t>
            </w:r>
            <w:r w:rsidR="00080BB1" w:rsidRPr="00531D9F">
              <w:rPr>
                <w:rFonts w:eastAsia="Times New Roman" w:hAnsi="Times New Roman" w:ascii="Times New Roman"/>
                <w:b/>
                <w:bCs/>
                <w:sz w:val="24"/>
                <w:szCs w:val="24"/>
                <w:lang w:eastAsia="hr-HR"/>
              </w:rPr>
              <w:t>5</w:t>
            </w:r>
            <w:r w:rsidRPr="00531D9F">
              <w:rPr>
                <w:rFonts w:eastAsia="Times New Roman" w:hAnsi="Times New Roman" w:ascii="Times New Roman"/>
                <w:b/>
                <w:bCs/>
                <w:sz w:val="24"/>
                <w:szCs w:val="24"/>
                <w:lang w:eastAsia="hr-HR"/>
              </w:rPr>
              <w:t>.</w:t>
            </w:r>
            <w:r w:rsidR="00080BB1" w:rsidRPr="00531D9F">
              <w:rPr>
                <w:rFonts w:eastAsia="Times New Roman" w:hAnsi="Times New Roman" w:ascii="Times New Roman"/>
                <w:b/>
                <w:bCs/>
                <w:sz w:val="24"/>
                <w:szCs w:val="24"/>
                <w:lang w:eastAsia="hr-HR"/>
              </w:rPr>
              <w:t>107</w:t>
            </w:r>
            <w:r w:rsidRPr="00531D9F">
              <w:rPr>
                <w:rFonts w:eastAsia="Times New Roman" w:hAnsi="Times New Roman" w:ascii="Times New Roman"/>
                <w:b/>
                <w:bCs/>
                <w:sz w:val="24"/>
                <w:szCs w:val="24"/>
                <w:lang w:eastAsia="hr-HR"/>
              </w:rPr>
              <w:t>.</w:t>
            </w:r>
            <w:r w:rsidR="00080BB1" w:rsidRPr="00531D9F">
              <w:rPr>
                <w:rFonts w:eastAsia="Times New Roman" w:hAnsi="Times New Roman" w:ascii="Times New Roman"/>
                <w:b/>
                <w:bCs/>
                <w:sz w:val="24"/>
                <w:szCs w:val="24"/>
                <w:lang w:eastAsia="hr-HR"/>
              </w:rPr>
              <w:t>993</w:t>
            </w:r>
            <w:r w:rsidRPr="00531D9F">
              <w:rPr>
                <w:rFonts w:eastAsia="Times New Roman" w:hAnsi="Times New Roman" w:ascii="Times New Roman"/>
                <w:b/>
                <w:bCs/>
                <w:sz w:val="24"/>
                <w:szCs w:val="24"/>
                <w:lang w:eastAsia="hr-HR"/>
              </w:rPr>
              <w:t>,</w:t>
            </w:r>
            <w:r w:rsidR="0031448D" w:rsidRPr="00531D9F">
              <w:rPr>
                <w:rFonts w:eastAsia="Times New Roman" w:hAnsi="Times New Roman" w:ascii="Times New Roman"/>
                <w:b/>
                <w:bCs/>
                <w:sz w:val="24"/>
                <w:szCs w:val="24"/>
                <w:lang w:eastAsia="hr-HR"/>
              </w:rPr>
              <w:t>04</w:t>
            </w:r>
          </w:p>
        </w:tc>
        <w:tc>
          <w:tcPr>
            <w:tcW w:type="dxa" w:w="1960"/>
            <w:tcBorders>
              <w:top w:val="nil"/>
              <w:left w:val="nil"/>
              <w:bottom w:val="nil"/>
              <w:right w:val="nil"/>
            </w:tcBorders>
            <w:shd w:fill="auto" w:color="auto" w:val="clear"/>
            <w:noWrap/>
            <w:vAlign w:val="bottom"/>
            <w:hideMark/>
          </w:tcPr>
          <w:p w:rsidRDefault="00850E24" w:rsidP="00850E24" w:rsidR="00850E24" w:rsidRPr="00531D9F">
            <w:pPr>
              <w:spacing w:after="0"/>
              <w:jc w:val="right"/>
              <w:rPr>
                <w:rFonts w:eastAsia="Times New Roman" w:hAnsi="Times New Roman" w:ascii="Times New Roman"/>
                <w:b/>
                <w:bCs/>
                <w:sz w:val="24"/>
                <w:szCs w:val="24"/>
                <w:lang w:eastAsia="hr-HR"/>
              </w:rPr>
            </w:pPr>
          </w:p>
        </w:tc>
      </w:tr>
    </w:tbl>
    <w:p w:rsidRDefault="005C5AF1" w:rsidP="00591FBC" w:rsidR="005C5AF1" w:rsidRPr="00531D9F">
      <w:pPr>
        <w:pStyle w:val="Odlomakpopisa"/>
        <w:ind w:left="0"/>
        <w:rPr>
          <w:b/>
        </w:rPr>
      </w:pPr>
    </w:p>
    <w:p w:rsidRDefault="007C1A3A" w:rsidP="00591FBC" w:rsidR="007C1A3A" w:rsidRPr="005C1E9D">
      <w:pPr>
        <w:pStyle w:val="Odlomakpopisa"/>
        <w:ind w:left="0"/>
        <w:sectPr w:rsidSect="00850E24" w:rsidR="007C1A3A" w:rsidRPr="005C1E9D">
          <w:pgSz w:orient="landscape" w:h="11906" w:w="16838"/>
          <w:pgMar w:gutter="0" w:footer="709" w:header="709" w:left="720" w:bottom="720" w:right="720" w:top="720"/>
          <w:cols w:space="708"/>
          <w:docGrid w:linePitch="360"/>
        </w:sectPr>
      </w:pPr>
    </w:p>
    <w:p w:rsidRDefault="00C4055E" w:rsidP="00A726C0" w:rsidR="00A726C0" w:rsidRPr="005C1E9D">
      <w:pPr>
        <w:pStyle w:val="Odlomakpopisa"/>
        <w:ind w:left="360"/>
        <w:jc w:val="both"/>
      </w:pPr>
      <w:r w:rsidRPr="00531D9F">
        <w:rPr>
          <w:b/>
        </w:rPr>
        <w:lastRenderedPageBreak/>
        <w:t>OPIS STANJA ZK</w:t>
      </w:r>
      <w:r w:rsidRPr="005C1E9D">
        <w:t xml:space="preserve"> </w:t>
      </w:r>
      <w:r w:rsidRPr="00531D9F">
        <w:rPr>
          <w:b/>
        </w:rPr>
        <w:t xml:space="preserve">- IZVADCI </w:t>
      </w:r>
      <w:r w:rsidR="00A726C0" w:rsidRPr="00531D9F">
        <w:rPr>
          <w:b/>
        </w:rPr>
        <w:t>KO BLATO NOVO</w:t>
      </w:r>
    </w:p>
    <w:p w:rsidRDefault="00850E24" w:rsidP="006956ED" w:rsidR="00850E24" w:rsidRPr="005C1E9D">
      <w:pPr>
        <w:pStyle w:val="Odlomakpopisa"/>
        <w:ind w:left="360"/>
        <w:jc w:val="both"/>
      </w:pPr>
    </w:p>
    <w:p w:rsidRDefault="00C4055E" w:rsidP="00CA1CAA" w:rsidR="00850E24" w:rsidRPr="005C1E9D">
      <w:pPr>
        <w:pStyle w:val="Odlomakpopisa"/>
        <w:ind w:hanging="142" w:right="-569" w:left="0"/>
        <w:jc w:val="both"/>
      </w:pPr>
      <w:r w:rsidRPr="005C1E9D">
        <w:t xml:space="preserve">ZK 1257 </w:t>
      </w:r>
      <w:r w:rsidR="00AA602C" w:rsidRPr="005C1E9D">
        <w:t>KČ.</w:t>
      </w:r>
      <w:r w:rsidRPr="005C1E9D">
        <w:rPr>
          <w:rFonts w:eastAsia="SimSun"/>
          <w:bCs/>
        </w:rPr>
        <w:t xml:space="preserve">1454/3 KUĆA I DVORIŠTE  720 m2 </w:t>
      </w:r>
      <w:r w:rsidR="00AA602C" w:rsidRPr="005C1E9D">
        <w:rPr>
          <w:rFonts w:eastAsia="SimSun"/>
          <w:bCs/>
        </w:rPr>
        <w:t>D</w:t>
      </w:r>
      <w:r w:rsidRPr="005C1E9D">
        <w:rPr>
          <w:rFonts w:eastAsia="SimSun"/>
          <w:bCs/>
        </w:rPr>
        <w:t>elta</w:t>
      </w:r>
      <w:r w:rsidR="00AA602C" w:rsidRPr="005C1E9D">
        <w:rPr>
          <w:rFonts w:eastAsia="SimSun"/>
          <w:bCs/>
        </w:rPr>
        <w:t>-</w:t>
      </w:r>
      <w:r w:rsidRPr="005C1E9D">
        <w:rPr>
          <w:rFonts w:eastAsia="SimSun"/>
          <w:bCs/>
        </w:rPr>
        <w:t>blato vlasnik ¼ tj 180 m2</w:t>
      </w:r>
      <w:r w:rsidR="00AA602C" w:rsidRPr="005C1E9D">
        <w:rPr>
          <w:rFonts w:eastAsia="SimSun"/>
          <w:bCs/>
        </w:rPr>
        <w:t xml:space="preserve"> BEZ TERETA </w:t>
      </w:r>
    </w:p>
    <w:p w:rsidRDefault="009D04CA" w:rsidP="00CA1CAA" w:rsidR="009D04CA" w:rsidRPr="005C1E9D">
      <w:pPr>
        <w:pStyle w:val="Odlomakpopisa"/>
        <w:ind w:left="-142"/>
        <w:jc w:val="both"/>
      </w:pPr>
    </w:p>
    <w:p w:rsidRDefault="00AA602C" w:rsidP="00CA1CAA" w:rsidR="00E317E8" w:rsidRPr="005C1E9D">
      <w:pPr>
        <w:pStyle w:val="Odlomakpopisa"/>
        <w:ind w:left="-142"/>
        <w:jc w:val="both"/>
      </w:pPr>
      <w:r w:rsidRPr="005C1E9D">
        <w:t xml:space="preserve">ZK  3207  KČ  </w:t>
      </w:r>
      <w:r w:rsidRPr="005C1E9D">
        <w:rPr>
          <w:rFonts w:eastAsia="SimSun"/>
          <w:bCs/>
        </w:rPr>
        <w:t xml:space="preserve">1454/4 VOĆNJAK 215 M2 BEZ TERETA </w:t>
      </w:r>
    </w:p>
    <w:p w:rsidRDefault="009D04CA" w:rsidP="00CA1CAA" w:rsidR="009D04CA" w:rsidRPr="005C1E9D">
      <w:pPr>
        <w:autoSpaceDE w:val="false"/>
        <w:autoSpaceDN w:val="false"/>
        <w:adjustRightInd w:val="false"/>
        <w:spacing w:after="0"/>
        <w:ind w:left="-142"/>
        <w:jc w:val="both"/>
        <w:rPr>
          <w:rFonts w:hAnsi="Times New Roman" w:ascii="Times New Roman"/>
          <w:sz w:val="24"/>
          <w:szCs w:val="24"/>
        </w:rPr>
      </w:pPr>
    </w:p>
    <w:p w:rsidRDefault="00AA602C" w:rsidP="00CA1CAA" w:rsidR="00E317E8" w:rsidRPr="005C1E9D">
      <w:pPr>
        <w:autoSpaceDE w:val="false"/>
        <w:autoSpaceDN w:val="false"/>
        <w:adjustRightInd w:val="false"/>
        <w:spacing w:after="0"/>
        <w:ind w:left="-142"/>
        <w:jc w:val="both"/>
        <w:rPr>
          <w:rFonts w:eastAsia="SimSun" w:hAnsi="Times New Roman" w:ascii="Times New Roman"/>
          <w:bCs/>
          <w:sz w:val="24"/>
          <w:szCs w:val="24"/>
          <w:lang w:eastAsia="hr-HR"/>
        </w:rPr>
      </w:pPr>
      <w:r w:rsidRPr="005C1E9D">
        <w:rPr>
          <w:rFonts w:hAnsi="Times New Roman" w:ascii="Times New Roman"/>
          <w:sz w:val="24"/>
          <w:szCs w:val="24"/>
        </w:rPr>
        <w:t xml:space="preserve">ZK 10381 </w:t>
      </w:r>
      <w:r w:rsidRPr="005C1E9D">
        <w:rPr>
          <w:rFonts w:eastAsia="SimSun" w:hAnsi="Times New Roman" w:ascii="Times New Roman"/>
          <w:bCs/>
          <w:sz w:val="24"/>
          <w:szCs w:val="24"/>
        </w:rPr>
        <w:t xml:space="preserve"> KČ </w:t>
      </w:r>
      <w:r w:rsidRPr="005C1E9D">
        <w:rPr>
          <w:rFonts w:eastAsia="SimSun" w:hAnsi="Times New Roman" w:ascii="Times New Roman"/>
          <w:bCs/>
          <w:sz w:val="24"/>
          <w:szCs w:val="24"/>
          <w:lang w:eastAsia="hr-HR"/>
        </w:rPr>
        <w:t>1460/1 POSLOVNA ZGRADA BR. 24 I 24A, KARLOVAČKA CESTA I  DVORIŠTE 4476 M219. Suvlasnički dio: 79/1000 ETAŽNO VLASNIŠTVO (E-19) Poslovni prostor oznake BPP2 u prizemlju B diletacije netto korisne površine 136,89 m2,VLDELTA BLATO D.O.O.,</w:t>
      </w:r>
      <w:r w:rsidRPr="005C1E9D">
        <w:rPr>
          <w:rFonts w:eastAsia="SimSun" w:hAnsi="Times New Roman" w:ascii="Times New Roman"/>
          <w:sz w:val="24"/>
          <w:szCs w:val="24"/>
          <w:lang w:eastAsia="hr-HR"/>
        </w:rPr>
        <w:t xml:space="preserve"> UKNJIŽBA, ZALOŽNO PRAVO,</w:t>
      </w:r>
      <w:r w:rsidR="009D04CA" w:rsidRPr="005C1E9D">
        <w:rPr>
          <w:rFonts w:eastAsia="SimSun" w:hAnsi="Times New Roman" w:ascii="Times New Roman"/>
          <w:sz w:val="24"/>
          <w:szCs w:val="24"/>
          <w:lang w:eastAsia="hr-HR"/>
        </w:rPr>
        <w:t xml:space="preserve"> 80.331,69 EUR </w:t>
      </w:r>
      <w:r w:rsidR="009D04CA" w:rsidRPr="005C1E9D">
        <w:rPr>
          <w:rFonts w:eastAsia="SimSun" w:hAnsi="Times New Roman" w:ascii="Times New Roman"/>
          <w:bCs/>
          <w:sz w:val="24"/>
          <w:szCs w:val="24"/>
          <w:lang w:eastAsia="hr-HR"/>
        </w:rPr>
        <w:t>ELEKTRO TERMIČKI SUSTAVI D.O.O., NOVA GRADIŠKA, HRVATSKA</w:t>
      </w:r>
      <w:r w:rsidR="00AC5815" w:rsidRPr="005C1E9D">
        <w:rPr>
          <w:rFonts w:eastAsia="SimSun" w:hAnsi="Times New Roman" w:ascii="Times New Roman"/>
          <w:bCs/>
          <w:sz w:val="24"/>
          <w:szCs w:val="24"/>
          <w:lang w:eastAsia="hr-HR"/>
        </w:rPr>
        <w:t xml:space="preserve"> I </w:t>
      </w:r>
      <w:r w:rsidR="00671BBE" w:rsidRPr="005C1E9D">
        <w:rPr>
          <w:rFonts w:eastAsia="SimSun" w:hAnsi="Times New Roman" w:ascii="Times New Roman"/>
          <w:bCs/>
          <w:sz w:val="24"/>
          <w:szCs w:val="24"/>
          <w:lang w:eastAsia="hr-HR"/>
        </w:rPr>
        <w:t>JURJEVIĆ JELENA</w:t>
      </w:r>
    </w:p>
    <w:p w:rsidRDefault="00E16447" w:rsidP="00CA1CAA" w:rsidR="00E16447" w:rsidRPr="005C1E9D">
      <w:pPr>
        <w:autoSpaceDE w:val="false"/>
        <w:autoSpaceDN w:val="false"/>
        <w:adjustRightInd w:val="false"/>
        <w:spacing w:after="0"/>
        <w:ind w:left="-142"/>
        <w:jc w:val="both"/>
        <w:rPr>
          <w:rFonts w:hAnsi="Times New Roman" w:ascii="Times New Roman"/>
          <w:sz w:val="24"/>
          <w:szCs w:val="24"/>
        </w:rPr>
      </w:pPr>
    </w:p>
    <w:p w:rsidRDefault="009D04CA" w:rsidP="00CA1CAA" w:rsidR="00AA602C" w:rsidRPr="005C1E9D">
      <w:pPr>
        <w:autoSpaceDE w:val="false"/>
        <w:autoSpaceDN w:val="false"/>
        <w:adjustRightInd w:val="false"/>
        <w:spacing w:after="0"/>
        <w:ind w:left="-142"/>
        <w:jc w:val="both"/>
        <w:rPr>
          <w:rFonts w:eastAsia="SimSun" w:hAnsi="Times New Roman" w:ascii="Times New Roman"/>
          <w:bCs/>
          <w:sz w:val="24"/>
          <w:szCs w:val="24"/>
          <w:lang w:eastAsia="hr-HR"/>
        </w:rPr>
      </w:pPr>
      <w:r w:rsidRPr="005C1E9D">
        <w:rPr>
          <w:rFonts w:hAnsi="Times New Roman" w:ascii="Times New Roman"/>
          <w:sz w:val="24"/>
          <w:szCs w:val="24"/>
        </w:rPr>
        <w:t xml:space="preserve">ZK 3117 </w:t>
      </w:r>
      <w:r w:rsidR="00CA1CAA" w:rsidRPr="005C1E9D">
        <w:rPr>
          <w:rFonts w:hAnsi="Times New Roman" w:ascii="Times New Roman"/>
          <w:sz w:val="24"/>
          <w:szCs w:val="24"/>
        </w:rPr>
        <w:t xml:space="preserve"> KČ 1456/1 </w:t>
      </w:r>
      <w:r w:rsidRPr="005C1E9D">
        <w:rPr>
          <w:rFonts w:eastAsia="SimSun" w:hAnsi="Times New Roman" w:ascii="Times New Roman"/>
          <w:bCs/>
          <w:sz w:val="24"/>
          <w:szCs w:val="24"/>
          <w:lang w:eastAsia="hr-HR"/>
        </w:rPr>
        <w:t>LIVADA KARLOVAČKA CESTA 227 M2 -BEZ TERETA</w:t>
      </w:r>
    </w:p>
    <w:p w:rsidRDefault="009D04CA" w:rsidP="00CA1CAA" w:rsidR="009D04CA" w:rsidRPr="005C1E9D">
      <w:pPr>
        <w:autoSpaceDE w:val="false"/>
        <w:autoSpaceDN w:val="false"/>
        <w:adjustRightInd w:val="false"/>
        <w:spacing w:after="0"/>
        <w:ind w:left="-142"/>
        <w:jc w:val="both"/>
        <w:rPr>
          <w:rFonts w:hAnsi="Times New Roman" w:ascii="Times New Roman"/>
          <w:sz w:val="24"/>
          <w:szCs w:val="24"/>
        </w:rPr>
      </w:pPr>
    </w:p>
    <w:p w:rsidRDefault="009D04CA" w:rsidP="00CA1CAA" w:rsidR="009D04CA" w:rsidRPr="005C1E9D">
      <w:pPr>
        <w:autoSpaceDE w:val="false"/>
        <w:autoSpaceDN w:val="false"/>
        <w:adjustRightInd w:val="false"/>
        <w:spacing w:after="0"/>
        <w:ind w:left="-142"/>
        <w:jc w:val="both"/>
        <w:rPr>
          <w:rFonts w:eastAsia="SimSun" w:hAnsi="Times New Roman" w:ascii="Times New Roman"/>
          <w:sz w:val="24"/>
          <w:szCs w:val="24"/>
          <w:lang w:eastAsia="hr-HR"/>
        </w:rPr>
      </w:pPr>
      <w:r w:rsidRPr="005C1E9D">
        <w:rPr>
          <w:rFonts w:hAnsi="Times New Roman" w:ascii="Times New Roman"/>
          <w:sz w:val="24"/>
          <w:szCs w:val="24"/>
        </w:rPr>
        <w:t xml:space="preserve">ZK 2956 KČ 1430/5  </w:t>
      </w:r>
      <w:r w:rsidRPr="005C1E9D">
        <w:rPr>
          <w:rFonts w:eastAsia="SimSun" w:hAnsi="Times New Roman" w:ascii="Times New Roman"/>
          <w:bCs/>
          <w:sz w:val="24"/>
          <w:szCs w:val="24"/>
          <w:lang w:eastAsia="hr-HR"/>
        </w:rPr>
        <w:t xml:space="preserve">LIVADA, KARLOVAČKA CESTA 1561 M2 </w:t>
      </w:r>
      <w:r w:rsidRPr="005C1E9D">
        <w:rPr>
          <w:rFonts w:eastAsia="SimSun" w:hAnsi="Times New Roman" w:ascii="Times New Roman"/>
          <w:sz w:val="24"/>
          <w:szCs w:val="24"/>
          <w:lang w:eastAsia="hr-HR"/>
        </w:rPr>
        <w:t>Hranilović Nikoli radi zabilježbe hipotekarne tužbe - spora.</w:t>
      </w:r>
    </w:p>
    <w:p w:rsidRDefault="00E16447" w:rsidP="00CA1CAA" w:rsidR="00E16447" w:rsidRPr="005C1E9D">
      <w:pPr>
        <w:autoSpaceDE w:val="false"/>
        <w:autoSpaceDN w:val="false"/>
        <w:adjustRightInd w:val="false"/>
        <w:spacing w:after="0"/>
        <w:jc w:val="both"/>
        <w:rPr>
          <w:rFonts w:hAnsi="Times New Roman" w:ascii="Times New Roman"/>
          <w:sz w:val="24"/>
          <w:szCs w:val="24"/>
        </w:rPr>
      </w:pPr>
    </w:p>
    <w:p w:rsidRDefault="004F6E83" w:rsidP="00CA1CAA" w:rsidR="004F6E83" w:rsidRPr="005C1E9D">
      <w:pPr>
        <w:autoSpaceDE w:val="false"/>
        <w:autoSpaceDN w:val="false"/>
        <w:adjustRightInd w:val="false"/>
        <w:spacing w:after="0"/>
        <w:jc w:val="both"/>
        <w:rPr>
          <w:rFonts w:eastAsia="SimSun" w:hAnsi="Times New Roman" w:ascii="Times New Roman"/>
          <w:bCs/>
          <w:sz w:val="24"/>
          <w:szCs w:val="24"/>
          <w:lang w:eastAsia="hr-HR"/>
        </w:rPr>
      </w:pPr>
      <w:r w:rsidRPr="005C1E9D">
        <w:rPr>
          <w:rFonts w:hAnsi="Times New Roman" w:ascii="Times New Roman"/>
          <w:sz w:val="24"/>
          <w:szCs w:val="24"/>
        </w:rPr>
        <w:t>ZK</w:t>
      </w:r>
      <w:r w:rsidR="00A726C0" w:rsidRPr="005C1E9D">
        <w:rPr>
          <w:rFonts w:hAnsi="Times New Roman" w:ascii="Times New Roman"/>
          <w:sz w:val="24"/>
          <w:szCs w:val="24"/>
        </w:rPr>
        <w:t xml:space="preserve"> </w:t>
      </w:r>
      <w:r w:rsidR="00E16447" w:rsidRPr="005C1E9D">
        <w:rPr>
          <w:rFonts w:hAnsi="Times New Roman" w:ascii="Times New Roman"/>
          <w:sz w:val="24"/>
          <w:szCs w:val="24"/>
        </w:rPr>
        <w:t>10213</w:t>
      </w:r>
      <w:r w:rsidRPr="005C1E9D">
        <w:rPr>
          <w:rFonts w:hAnsi="Times New Roman" w:ascii="Times New Roman"/>
          <w:sz w:val="24"/>
          <w:szCs w:val="24"/>
        </w:rPr>
        <w:t xml:space="preserve"> KČ 1425/2</w:t>
      </w:r>
      <w:r w:rsidRPr="005C1E9D">
        <w:rPr>
          <w:rFonts w:eastAsia="SimSun" w:hAnsi="Times New Roman" w:ascii="Times New Roman"/>
          <w:bCs/>
          <w:sz w:val="24"/>
          <w:szCs w:val="24"/>
          <w:lang w:eastAsia="hr-HR"/>
        </w:rPr>
        <w:t>POSLOVNA ZGRADA BR. 4L I DVORIŠTE 2278 M2 poslovni prostor oznake PP3-c-ured na prvom katu građevine koji se sastoji od predprostora, ureda 1,ureda 2 i sanitarija, neto korisne površine 61,40 čm</w:t>
      </w:r>
    </w:p>
    <w:p w:rsidRDefault="004F6E83" w:rsidP="00CA1CAA" w:rsidR="00AA602C" w:rsidRPr="005C1E9D">
      <w:pPr>
        <w:autoSpaceDE w:val="false"/>
        <w:autoSpaceDN w:val="false"/>
        <w:adjustRightInd w:val="false"/>
        <w:spacing w:after="0"/>
        <w:jc w:val="both"/>
        <w:rPr>
          <w:rFonts w:eastAsia="SimSun" w:hAnsi="Times New Roman" w:ascii="Times New Roman"/>
          <w:sz w:val="24"/>
          <w:szCs w:val="24"/>
          <w:lang w:eastAsia="hr-HR"/>
        </w:rPr>
      </w:pPr>
      <w:r w:rsidRPr="005C1E9D">
        <w:rPr>
          <w:rFonts w:eastAsia="SimSun" w:hAnsi="Times New Roman" w:ascii="Times New Roman"/>
          <w:sz w:val="24"/>
          <w:szCs w:val="24"/>
          <w:lang w:eastAsia="hr-HR"/>
        </w:rPr>
        <w:t>ZABILJEŽBA, OVRHA, RJEŠENJE O OVRSI OPĆINSKOG SUDA U NOVOM ZAGREBU POSLBR.OVR 333/2016 07.12.2016 SPOR SA Hranilović Nikola,</w:t>
      </w:r>
    </w:p>
    <w:p w:rsidRDefault="004F6E83" w:rsidP="00CA1CAA" w:rsidR="004F6E83" w:rsidRPr="005C1E9D">
      <w:pPr>
        <w:autoSpaceDE w:val="false"/>
        <w:autoSpaceDN w:val="false"/>
        <w:adjustRightInd w:val="false"/>
        <w:spacing w:after="0"/>
        <w:jc w:val="both"/>
        <w:rPr>
          <w:rFonts w:eastAsia="SimSun" w:hAnsi="Times New Roman" w:ascii="Times New Roman"/>
          <w:sz w:val="24"/>
          <w:szCs w:val="24"/>
          <w:lang w:eastAsia="hr-HR"/>
        </w:rPr>
      </w:pPr>
    </w:p>
    <w:p w:rsidRDefault="00A726C0" w:rsidP="00E16447" w:rsidR="00E16447" w:rsidRPr="00531D9F">
      <w:pPr>
        <w:pStyle w:val="Odlomakpopisa"/>
        <w:ind w:left="0"/>
        <w:jc w:val="both"/>
        <w:rPr>
          <w:b/>
        </w:rPr>
      </w:pPr>
      <w:r w:rsidRPr="00531D9F">
        <w:rPr>
          <w:b/>
        </w:rPr>
        <w:t xml:space="preserve">OPIS STANJA ZK - IZVADCI </w:t>
      </w:r>
      <w:r w:rsidR="00E16447" w:rsidRPr="00531D9F">
        <w:rPr>
          <w:b/>
        </w:rPr>
        <w:t xml:space="preserve">KO JEZERA </w:t>
      </w:r>
    </w:p>
    <w:p w:rsidRDefault="00E16447" w:rsidP="00CA1CAA" w:rsidR="00E16447" w:rsidRPr="005C1E9D">
      <w:pPr>
        <w:autoSpaceDE w:val="false"/>
        <w:autoSpaceDN w:val="false"/>
        <w:adjustRightInd w:val="false"/>
        <w:spacing w:after="0"/>
        <w:jc w:val="both"/>
        <w:rPr>
          <w:rFonts w:eastAsia="SimSun" w:hAnsi="Times New Roman" w:ascii="Times New Roman"/>
          <w:sz w:val="24"/>
          <w:szCs w:val="24"/>
          <w:lang w:eastAsia="hr-HR"/>
        </w:rPr>
      </w:pPr>
    </w:p>
    <w:p w:rsidRDefault="004F6E83" w:rsidP="00CA1CAA" w:rsidR="004F6E83" w:rsidRPr="005C1E9D">
      <w:pPr>
        <w:autoSpaceDE w:val="false"/>
        <w:autoSpaceDN w:val="false"/>
        <w:adjustRightInd w:val="false"/>
        <w:spacing w:after="0"/>
        <w:jc w:val="both"/>
        <w:rPr>
          <w:rFonts w:eastAsia="SimSun" w:hAnsi="Times New Roman" w:ascii="Times New Roman"/>
          <w:sz w:val="24"/>
          <w:szCs w:val="24"/>
          <w:lang w:eastAsia="hr-HR"/>
        </w:rPr>
      </w:pPr>
      <w:r w:rsidRPr="005C1E9D">
        <w:rPr>
          <w:rFonts w:eastAsia="SimSun" w:hAnsi="Times New Roman" w:ascii="Times New Roman"/>
          <w:bCs/>
          <w:sz w:val="24"/>
          <w:szCs w:val="24"/>
          <w:lang w:eastAsia="hr-HR"/>
        </w:rPr>
        <w:t xml:space="preserve">ZK uloška: 1897 jezera kč 260/6 555 m2  DELTA BLATO D.O.O., suvlasnik ¾ </w:t>
      </w:r>
      <w:r w:rsidRPr="005C1E9D">
        <w:rPr>
          <w:rFonts w:eastAsia="SimSun" w:hAnsi="Times New Roman" w:ascii="Times New Roman"/>
          <w:sz w:val="24"/>
          <w:szCs w:val="24"/>
          <w:lang w:eastAsia="hr-HR"/>
        </w:rPr>
        <w:t>zabilježba tužbe radi pobijanja dužnikove pravne radnje upisa u odnosu na kat. čest. 260/6, u pravnoj stvari tužitelja  Nikola Hranilović</w:t>
      </w:r>
    </w:p>
    <w:p w:rsidRDefault="004F6E83" w:rsidP="00CA1CAA" w:rsidR="004F6E83" w:rsidRPr="005C1E9D">
      <w:pPr>
        <w:autoSpaceDE w:val="false"/>
        <w:autoSpaceDN w:val="false"/>
        <w:adjustRightInd w:val="false"/>
        <w:spacing w:after="0"/>
        <w:jc w:val="both"/>
        <w:rPr>
          <w:rFonts w:eastAsia="SimSun" w:hAnsi="Times New Roman" w:ascii="Times New Roman"/>
          <w:bCs/>
          <w:sz w:val="24"/>
          <w:szCs w:val="24"/>
          <w:lang w:eastAsia="hr-HR"/>
        </w:rPr>
      </w:pPr>
      <w:r w:rsidRPr="005C1E9D">
        <w:rPr>
          <w:rFonts w:eastAsia="SimSun" w:hAnsi="Times New Roman" w:ascii="Times New Roman"/>
          <w:bCs/>
          <w:sz w:val="24"/>
          <w:szCs w:val="24"/>
          <w:lang w:eastAsia="hr-HR"/>
        </w:rPr>
        <w:t xml:space="preserve">Teretovnica- </w:t>
      </w:r>
      <w:r w:rsidRPr="005C1E9D">
        <w:rPr>
          <w:rFonts w:eastAsia="SimSun" w:hAnsi="Times New Roman" w:ascii="Times New Roman"/>
          <w:sz w:val="24"/>
          <w:szCs w:val="24"/>
          <w:lang w:eastAsia="hr-HR"/>
        </w:rPr>
        <w:t xml:space="preserve">založnog prava-hipoteke 125000 eur </w:t>
      </w:r>
      <w:r w:rsidR="00CA1CAA" w:rsidRPr="005C1E9D">
        <w:rPr>
          <w:rFonts w:eastAsia="SimSun" w:hAnsi="Times New Roman" w:ascii="Times New Roman"/>
          <w:bCs/>
          <w:sz w:val="24"/>
          <w:szCs w:val="24"/>
          <w:lang w:eastAsia="hr-HR"/>
        </w:rPr>
        <w:t xml:space="preserve">GAPP ANTON I 125000 EUR </w:t>
      </w:r>
      <w:r w:rsidRPr="005C1E9D">
        <w:rPr>
          <w:rFonts w:eastAsia="SimSun" w:hAnsi="Times New Roman" w:ascii="Times New Roman"/>
          <w:sz w:val="24"/>
          <w:szCs w:val="24"/>
          <w:lang w:eastAsia="hr-HR"/>
        </w:rPr>
        <w:t>Karl Gapp</w:t>
      </w:r>
    </w:p>
    <w:p w:rsidRDefault="004F6E83" w:rsidP="00CA1CAA" w:rsidR="004F6E83" w:rsidRPr="005C1E9D">
      <w:pPr>
        <w:autoSpaceDE w:val="false"/>
        <w:autoSpaceDN w:val="false"/>
        <w:adjustRightInd w:val="false"/>
        <w:spacing w:after="0"/>
        <w:jc w:val="both"/>
        <w:rPr>
          <w:rFonts w:eastAsia="SimSun" w:hAnsi="Times New Roman" w:ascii="Times New Roman"/>
          <w:bCs/>
          <w:sz w:val="24"/>
          <w:szCs w:val="24"/>
          <w:lang w:eastAsia="hr-HR"/>
        </w:rPr>
      </w:pPr>
    </w:p>
    <w:p w:rsidRDefault="00CA1CAA" w:rsidP="00CA1CAA" w:rsidR="00CA1CAA" w:rsidRPr="005C1E9D">
      <w:pPr>
        <w:autoSpaceDE w:val="false"/>
        <w:autoSpaceDN w:val="false"/>
        <w:adjustRightInd w:val="false"/>
        <w:spacing w:after="0"/>
        <w:jc w:val="both"/>
        <w:rPr>
          <w:rFonts w:eastAsia="SimSun" w:hAnsi="Times New Roman" w:ascii="Times New Roman"/>
          <w:bCs/>
          <w:sz w:val="24"/>
          <w:szCs w:val="24"/>
          <w:lang w:eastAsia="hr-HR"/>
        </w:rPr>
      </w:pPr>
      <w:r w:rsidRPr="005C1E9D">
        <w:rPr>
          <w:rFonts w:eastAsia="SimSun" w:hAnsi="Times New Roman" w:ascii="Times New Roman"/>
          <w:bCs/>
          <w:sz w:val="24"/>
          <w:szCs w:val="24"/>
          <w:lang w:eastAsia="hr-HR"/>
        </w:rPr>
        <w:t xml:space="preserve">ZK </w:t>
      </w:r>
      <w:r w:rsidR="00080BB1" w:rsidRPr="005C1E9D">
        <w:rPr>
          <w:rFonts w:eastAsia="SimSun" w:hAnsi="Times New Roman" w:ascii="Times New Roman"/>
          <w:bCs/>
          <w:sz w:val="24"/>
          <w:szCs w:val="24"/>
          <w:lang w:eastAsia="hr-HR"/>
        </w:rPr>
        <w:t xml:space="preserve">1899 </w:t>
      </w:r>
      <w:r w:rsidRPr="005C1E9D">
        <w:rPr>
          <w:rFonts w:eastAsia="SimSun" w:hAnsi="Times New Roman" w:ascii="Times New Roman"/>
          <w:bCs/>
          <w:sz w:val="24"/>
          <w:szCs w:val="24"/>
          <w:lang w:eastAsia="hr-HR"/>
        </w:rPr>
        <w:t xml:space="preserve">KČ 265/1 ORANICA  25 M2 Teretovnica- </w:t>
      </w:r>
      <w:r w:rsidRPr="005C1E9D">
        <w:rPr>
          <w:rFonts w:eastAsia="SimSun" w:hAnsi="Times New Roman" w:ascii="Times New Roman"/>
          <w:sz w:val="24"/>
          <w:szCs w:val="24"/>
          <w:lang w:eastAsia="hr-HR"/>
        </w:rPr>
        <w:t xml:space="preserve">založnog prava-hipoteke 125000 eur </w:t>
      </w:r>
      <w:r w:rsidRPr="005C1E9D">
        <w:rPr>
          <w:rFonts w:eastAsia="SimSun" w:hAnsi="Times New Roman" w:ascii="Times New Roman"/>
          <w:bCs/>
          <w:sz w:val="24"/>
          <w:szCs w:val="24"/>
          <w:lang w:eastAsia="hr-HR"/>
        </w:rPr>
        <w:t xml:space="preserve">GAPP ANTON I 125000 EUR </w:t>
      </w:r>
      <w:r w:rsidRPr="005C1E9D">
        <w:rPr>
          <w:rFonts w:eastAsia="SimSun" w:hAnsi="Times New Roman" w:ascii="Times New Roman"/>
          <w:sz w:val="24"/>
          <w:szCs w:val="24"/>
          <w:lang w:eastAsia="hr-HR"/>
        </w:rPr>
        <w:t>Karl Gapp</w:t>
      </w:r>
    </w:p>
    <w:p w:rsidRDefault="00CA1CAA" w:rsidP="00CA1CAA" w:rsidR="00CA1CAA" w:rsidRPr="005C1E9D">
      <w:pPr>
        <w:autoSpaceDE w:val="false"/>
        <w:autoSpaceDN w:val="false"/>
        <w:adjustRightInd w:val="false"/>
        <w:spacing w:after="0"/>
        <w:jc w:val="both"/>
        <w:rPr>
          <w:rFonts w:eastAsia="SimSun" w:hAnsi="Times New Roman" w:ascii="Times New Roman"/>
          <w:bCs/>
          <w:sz w:val="24"/>
          <w:szCs w:val="24"/>
          <w:lang w:eastAsia="hr-HR"/>
        </w:rPr>
      </w:pPr>
    </w:p>
    <w:p w:rsidRDefault="00CA1CAA" w:rsidP="00CA1CAA" w:rsidR="00CA1CAA" w:rsidRPr="005C1E9D">
      <w:pPr>
        <w:autoSpaceDE w:val="false"/>
        <w:autoSpaceDN w:val="false"/>
        <w:adjustRightInd w:val="false"/>
        <w:spacing w:after="0"/>
        <w:jc w:val="both"/>
        <w:rPr>
          <w:rFonts w:eastAsia="SimSun" w:hAnsi="Times New Roman" w:ascii="Times New Roman"/>
          <w:bCs/>
          <w:sz w:val="24"/>
          <w:szCs w:val="24"/>
          <w:lang w:eastAsia="hr-HR"/>
        </w:rPr>
      </w:pPr>
      <w:r w:rsidRPr="005C1E9D">
        <w:rPr>
          <w:rFonts w:eastAsia="SimSun" w:hAnsi="Times New Roman" w:ascii="Times New Roman"/>
          <w:bCs/>
          <w:sz w:val="24"/>
          <w:szCs w:val="24"/>
          <w:lang w:eastAsia="hr-HR"/>
        </w:rPr>
        <w:t xml:space="preserve">ZK 914 KČ 914  ORANICA 26 M2 Teretovnica- </w:t>
      </w:r>
      <w:r w:rsidRPr="005C1E9D">
        <w:rPr>
          <w:rFonts w:eastAsia="SimSun" w:hAnsi="Times New Roman" w:ascii="Times New Roman"/>
          <w:sz w:val="24"/>
          <w:szCs w:val="24"/>
          <w:lang w:eastAsia="hr-HR"/>
        </w:rPr>
        <w:t xml:space="preserve">založnog prava-hipoteke 125000 eur </w:t>
      </w:r>
      <w:r w:rsidRPr="005C1E9D">
        <w:rPr>
          <w:rFonts w:eastAsia="SimSun" w:hAnsi="Times New Roman" w:ascii="Times New Roman"/>
          <w:bCs/>
          <w:sz w:val="24"/>
          <w:szCs w:val="24"/>
          <w:lang w:eastAsia="hr-HR"/>
        </w:rPr>
        <w:t>GAPP ANTON</w:t>
      </w:r>
    </w:p>
    <w:p w:rsidRDefault="004F6E83" w:rsidP="004F6E83" w:rsidR="004F6E83" w:rsidRPr="005C1E9D">
      <w:pPr>
        <w:autoSpaceDE w:val="false"/>
        <w:autoSpaceDN w:val="false"/>
        <w:adjustRightInd w:val="false"/>
        <w:spacing w:after="0"/>
        <w:rPr>
          <w:rFonts w:eastAsia="SimSun" w:hAnsi="Times New Roman" w:ascii="Times New Roman"/>
          <w:sz w:val="24"/>
          <w:szCs w:val="24"/>
          <w:lang w:eastAsia="hr-HR"/>
        </w:rPr>
      </w:pPr>
    </w:p>
    <w:p w:rsidRDefault="006956ED" w:rsidP="006956ED" w:rsidR="006956ED">
      <w:pPr>
        <w:pStyle w:val="Odlomakpopisa"/>
        <w:ind w:left="360"/>
        <w:jc w:val="both"/>
        <w:rPr>
          <w:b/>
        </w:rPr>
      </w:pPr>
      <w:r w:rsidRPr="00531D9F">
        <w:rPr>
          <w:b/>
        </w:rPr>
        <w:t>1.</w:t>
      </w:r>
      <w:r w:rsidR="00882476" w:rsidRPr="00531D9F">
        <w:rPr>
          <w:b/>
        </w:rPr>
        <w:t>3</w:t>
      </w:r>
      <w:r w:rsidR="006E520B" w:rsidRPr="00531D9F">
        <w:rPr>
          <w:b/>
        </w:rPr>
        <w:t xml:space="preserve">. Potraživanja od dužnikovih dužnika </w:t>
      </w:r>
      <w:r w:rsidR="00531D9F" w:rsidRPr="00531D9F">
        <w:rPr>
          <w:b/>
          <w:bCs/>
        </w:rPr>
        <w:t>na dan 27.7.2017</w:t>
      </w:r>
    </w:p>
    <w:p w:rsidRDefault="00531D9F" w:rsidP="006956ED" w:rsidR="00531D9F" w:rsidRPr="00531D9F">
      <w:pPr>
        <w:pStyle w:val="Odlomakpopisa"/>
        <w:ind w:left="360"/>
        <w:jc w:val="both"/>
        <w:rPr>
          <w:b/>
        </w:rPr>
      </w:pPr>
    </w:p>
    <w:tbl>
      <w:tblPr>
        <w:tblW w:type="dxa" w:w="6956"/>
        <w:tblInd w:type="dxa" w:w="108"/>
        <w:tblLook w:val="04A0" w:noVBand="1" w:noHBand="0" w:lastColumn="0" w:firstColumn="1" w:lastRow="0" w:firstRow="1"/>
      </w:tblPr>
      <w:tblGrid>
        <w:gridCol w:w="4500"/>
        <w:gridCol w:w="980"/>
        <w:gridCol w:w="1476"/>
      </w:tblGrid>
      <w:tr w:rsidTr="002D22A6" w:rsidR="002D22A6" w:rsidRPr="005C1E9D">
        <w:trPr>
          <w:trHeight w:val="290"/>
        </w:trPr>
        <w:tc>
          <w:tcPr>
            <w:tcW w:type="dxa" w:w="5480"/>
            <w:gridSpan w:val="2"/>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xml:space="preserve">Potraživanje od </w:t>
            </w:r>
            <w:bookmarkStart w:name="_Hlk494906673" w:id="3"/>
            <w:r w:rsidRPr="005C1E9D">
              <w:rPr>
                <w:rFonts w:eastAsia="Times New Roman" w:hAnsi="Times New Roman" w:ascii="Times New Roman"/>
                <w:sz w:val="24"/>
                <w:szCs w:val="24"/>
                <w:lang w:eastAsia="hr-HR"/>
              </w:rPr>
              <w:t xml:space="preserve">Delta Nekretnine u stecaju </w:t>
            </w:r>
            <w:bookmarkEnd w:id="3"/>
            <w:r w:rsidRPr="005C1E9D">
              <w:rPr>
                <w:rFonts w:eastAsia="Times New Roman" w:hAnsi="Times New Roman" w:ascii="Times New Roman"/>
                <w:sz w:val="24"/>
                <w:szCs w:val="24"/>
                <w:lang w:eastAsia="hr-HR"/>
              </w:rPr>
              <w:t>- glavnica</w:t>
            </w: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2.928.384,95</w:t>
            </w:r>
          </w:p>
        </w:tc>
      </w:tr>
      <w:tr w:rsidTr="002D22A6" w:rsidR="002D22A6" w:rsidRPr="005C1E9D">
        <w:trPr>
          <w:trHeight w:val="290"/>
        </w:trPr>
        <w:tc>
          <w:tcPr>
            <w:tcW w:type="dxa" w:w="5480"/>
            <w:gridSpan w:val="2"/>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Potraživanje od Delta Nekretnine u stecaju-kamate</w:t>
            </w: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462.590,76</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Dani kratk.zajmovi-Ante Pilipovic</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20.000</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Potraživanja za predujmove - GAŠO 11 d.o.o.</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32.500,00</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Potraživanja za predujm.-Gromela ing</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101.626,02</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xml:space="preserve">Potraživanja za predujmove-Telemonting </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29.990,24</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Potraživanja za predujmove -Puntarol-obrt</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69.105,68</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Potraživanja za predujmove-Plan B d.o.o.</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17.475,15</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za više upl.doprin.-Opcinski sud u Zagrebu</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8.188,37</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Kupci  razni-prema bilanci sintetika</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311.000,78</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2D22A6">
            <w:pPr>
              <w:spacing w:after="0"/>
              <w:rPr>
                <w:rFonts w:eastAsia="Times New Roman" w:hAnsi="Times New Roman" w:ascii="Times New Roman"/>
                <w:b/>
                <w:bCs/>
                <w:sz w:val="24"/>
                <w:szCs w:val="24"/>
                <w:lang w:eastAsia="hr-HR"/>
              </w:rPr>
            </w:pPr>
            <w:r w:rsidRPr="002D22A6">
              <w:rPr>
                <w:rFonts w:eastAsia="Times New Roman" w:hAnsi="Times New Roman" w:ascii="Times New Roman"/>
                <w:b/>
                <w:bCs/>
                <w:sz w:val="24"/>
                <w:szCs w:val="24"/>
                <w:lang w:eastAsia="hr-HR"/>
              </w:rPr>
              <w:t>Ukupno potraživanja  od dužnika</w:t>
            </w:r>
          </w:p>
        </w:tc>
        <w:tc>
          <w:tcPr>
            <w:tcW w:type="dxa" w:w="980"/>
            <w:tcBorders>
              <w:top w:val="nil"/>
              <w:left w:val="nil"/>
              <w:bottom w:val="nil"/>
              <w:right w:val="nil"/>
            </w:tcBorders>
            <w:shd w:fill="auto" w:color="auto" w:val="clear"/>
            <w:noWrap/>
            <w:vAlign w:val="bottom"/>
            <w:hideMark/>
          </w:tcPr>
          <w:p w:rsidRDefault="00850E24" w:rsidP="00850E24" w:rsidR="00850E24" w:rsidRPr="002D22A6">
            <w:pPr>
              <w:spacing w:after="0"/>
              <w:rPr>
                <w:rFonts w:eastAsia="Times New Roman" w:hAnsi="Times New Roman" w:ascii="Times New Roman"/>
                <w:b/>
                <w:bCs/>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2D22A6">
            <w:pPr>
              <w:spacing w:after="0"/>
              <w:jc w:val="right"/>
              <w:rPr>
                <w:rFonts w:eastAsia="Times New Roman" w:hAnsi="Times New Roman" w:ascii="Times New Roman"/>
                <w:b/>
                <w:bCs/>
                <w:sz w:val="24"/>
                <w:szCs w:val="24"/>
                <w:lang w:eastAsia="hr-HR"/>
              </w:rPr>
            </w:pPr>
            <w:r w:rsidRPr="002D22A6">
              <w:rPr>
                <w:rFonts w:eastAsia="Times New Roman" w:hAnsi="Times New Roman" w:ascii="Times New Roman"/>
                <w:b/>
                <w:bCs/>
                <w:sz w:val="24"/>
                <w:szCs w:val="24"/>
                <w:lang w:eastAsia="hr-HR"/>
              </w:rPr>
              <w:t>3.980.861,95</w:t>
            </w:r>
          </w:p>
        </w:tc>
      </w:tr>
    </w:tbl>
    <w:p w:rsidRDefault="00F72F51" w:rsidP="007E085E" w:rsidR="00F72F51" w:rsidRPr="005C1E9D">
      <w:pPr>
        <w:ind w:left="360"/>
        <w:jc w:val="both"/>
        <w:rPr>
          <w:rFonts w:hAnsi="Times New Roman" w:ascii="Times New Roman"/>
          <w:sz w:val="24"/>
          <w:szCs w:val="24"/>
          <w:lang w:val="pl-PL"/>
        </w:rPr>
      </w:pPr>
    </w:p>
    <w:p w:rsidRDefault="001E5BC9" w:rsidP="007E085E" w:rsidR="007E085E" w:rsidRPr="002D22A6">
      <w:pPr>
        <w:ind w:left="360"/>
        <w:jc w:val="both"/>
        <w:rPr>
          <w:rFonts w:hAnsi="Times New Roman" w:ascii="Times New Roman"/>
          <w:b/>
          <w:sz w:val="24"/>
          <w:szCs w:val="24"/>
          <w:lang w:val="pl-PL"/>
        </w:rPr>
      </w:pPr>
      <w:r w:rsidRPr="002D22A6">
        <w:rPr>
          <w:rFonts w:hAnsi="Times New Roman" w:ascii="Times New Roman"/>
          <w:b/>
          <w:sz w:val="24"/>
          <w:szCs w:val="24"/>
          <w:lang w:val="pl-PL"/>
        </w:rPr>
        <w:t xml:space="preserve">2. Obveze </w:t>
      </w:r>
    </w:p>
    <w:p w:rsidRDefault="007E085E" w:rsidP="007E085E" w:rsidR="007E085E" w:rsidRPr="005C1E9D">
      <w:pPr>
        <w:ind w:left="360"/>
        <w:rPr>
          <w:rFonts w:hAnsi="Times New Roman" w:ascii="Times New Roman"/>
          <w:sz w:val="24"/>
          <w:szCs w:val="24"/>
          <w:lang w:val="pl-PL"/>
        </w:rPr>
      </w:pPr>
    </w:p>
    <w:p w:rsidRDefault="001E5BC9" w:rsidP="007E085E" w:rsidR="007E085E" w:rsidRPr="002D22A6">
      <w:pPr>
        <w:jc w:val="both"/>
        <w:rPr>
          <w:rFonts w:hAnsi="Times New Roman" w:ascii="Times New Roman"/>
          <w:b/>
          <w:sz w:val="24"/>
          <w:szCs w:val="24"/>
        </w:rPr>
      </w:pPr>
      <w:r w:rsidRPr="002D22A6">
        <w:rPr>
          <w:rFonts w:hAnsi="Times New Roman" w:ascii="Times New Roman"/>
          <w:b/>
          <w:sz w:val="24"/>
          <w:szCs w:val="24"/>
        </w:rPr>
        <w:t xml:space="preserve">2.1. Prijavljene tražbine vjerovnika </w:t>
      </w:r>
    </w:p>
    <w:p w:rsidRDefault="00686EBC" w:rsidP="007E085E" w:rsidR="00686EBC" w:rsidRPr="005C1E9D">
      <w:pPr>
        <w:jc w:val="both"/>
        <w:rPr>
          <w:rFonts w:hAnsi="Times New Roman" w:ascii="Times New Roman"/>
          <w:sz w:val="24"/>
          <w:szCs w:val="24"/>
        </w:rPr>
      </w:pPr>
    </w:p>
    <w:p w:rsidRDefault="001E5BC9" w:rsidP="00791EA1" w:rsidR="00D707EF" w:rsidRPr="005C1E9D">
      <w:pPr>
        <w:spacing w:after="0"/>
        <w:rPr>
          <w:rFonts w:hAnsi="Times New Roman" w:ascii="Times New Roman"/>
          <w:sz w:val="24"/>
          <w:szCs w:val="24"/>
        </w:rPr>
      </w:pPr>
      <w:r w:rsidRPr="005C1E9D">
        <w:rPr>
          <w:rFonts w:hAnsi="Times New Roman" w:ascii="Times New Roman"/>
          <w:sz w:val="24"/>
          <w:szCs w:val="24"/>
        </w:rPr>
        <w:t xml:space="preserve">Stečajni upravitelj </w:t>
      </w:r>
      <w:r w:rsidR="00EA3637" w:rsidRPr="005C1E9D">
        <w:rPr>
          <w:rFonts w:hAnsi="Times New Roman" w:ascii="Times New Roman"/>
          <w:sz w:val="24"/>
          <w:szCs w:val="24"/>
        </w:rPr>
        <w:t xml:space="preserve"> </w:t>
      </w:r>
      <w:r w:rsidR="00882476" w:rsidRPr="005C1E9D">
        <w:rPr>
          <w:rFonts w:hAnsi="Times New Roman" w:ascii="Times New Roman"/>
          <w:sz w:val="24"/>
          <w:szCs w:val="24"/>
        </w:rPr>
        <w:t>je</w:t>
      </w:r>
      <w:r w:rsidRPr="005C1E9D">
        <w:rPr>
          <w:rFonts w:hAnsi="Times New Roman" w:ascii="Times New Roman"/>
          <w:sz w:val="24"/>
          <w:szCs w:val="24"/>
        </w:rPr>
        <w:t xml:space="preserve"> zaprimi</w:t>
      </w:r>
      <w:r w:rsidR="002D22A6">
        <w:rPr>
          <w:rFonts w:hAnsi="Times New Roman" w:ascii="Times New Roman"/>
          <w:sz w:val="24"/>
          <w:szCs w:val="24"/>
        </w:rPr>
        <w:t>la</w:t>
      </w:r>
      <w:r w:rsidRPr="005C1E9D">
        <w:rPr>
          <w:rFonts w:hAnsi="Times New Roman" w:ascii="Times New Roman"/>
          <w:sz w:val="24"/>
          <w:szCs w:val="24"/>
        </w:rPr>
        <w:t xml:space="preserve"> </w:t>
      </w:r>
      <w:r w:rsidR="00882476" w:rsidRPr="005C1E9D">
        <w:rPr>
          <w:rFonts w:hAnsi="Times New Roman" w:ascii="Times New Roman"/>
          <w:sz w:val="24"/>
          <w:szCs w:val="24"/>
        </w:rPr>
        <w:t xml:space="preserve"> </w:t>
      </w:r>
      <w:r w:rsidR="004C5BA6" w:rsidRPr="005C1E9D">
        <w:rPr>
          <w:rFonts w:hAnsi="Times New Roman" w:ascii="Times New Roman"/>
          <w:sz w:val="24"/>
          <w:szCs w:val="24"/>
        </w:rPr>
        <w:t>45</w:t>
      </w:r>
      <w:r w:rsidR="00C96BCF" w:rsidRPr="005C1E9D">
        <w:rPr>
          <w:rFonts w:hAnsi="Times New Roman" w:ascii="Times New Roman"/>
          <w:sz w:val="24"/>
          <w:szCs w:val="24"/>
        </w:rPr>
        <w:t xml:space="preserve"> </w:t>
      </w:r>
      <w:r w:rsidR="005252CF" w:rsidRPr="005C1E9D">
        <w:rPr>
          <w:rFonts w:hAnsi="Times New Roman" w:ascii="Times New Roman"/>
          <w:sz w:val="24"/>
          <w:szCs w:val="24"/>
        </w:rPr>
        <w:t xml:space="preserve">prijava </w:t>
      </w:r>
      <w:r w:rsidR="007E085E" w:rsidRPr="005C1E9D">
        <w:rPr>
          <w:rFonts w:hAnsi="Times New Roman" w:ascii="Times New Roman"/>
          <w:sz w:val="24"/>
          <w:szCs w:val="24"/>
        </w:rPr>
        <w:t>tražbina vjerovnika stečajnog dužnika</w:t>
      </w:r>
      <w:r w:rsidR="004C5BA6" w:rsidRPr="005C1E9D">
        <w:rPr>
          <w:rFonts w:hAnsi="Times New Roman" w:ascii="Times New Roman"/>
          <w:sz w:val="24"/>
          <w:szCs w:val="24"/>
        </w:rPr>
        <w:t xml:space="preserve">, a za bivše radnike </w:t>
      </w:r>
      <w:r w:rsidR="002D22A6">
        <w:rPr>
          <w:rFonts w:hAnsi="Times New Roman" w:ascii="Times New Roman"/>
          <w:sz w:val="24"/>
          <w:szCs w:val="24"/>
        </w:rPr>
        <w:t xml:space="preserve">obračun plaća i </w:t>
      </w:r>
      <w:r w:rsidR="004C5BA6" w:rsidRPr="005C1E9D">
        <w:rPr>
          <w:rFonts w:hAnsi="Times New Roman" w:ascii="Times New Roman"/>
          <w:sz w:val="24"/>
          <w:szCs w:val="24"/>
        </w:rPr>
        <w:t>prijavu tražbine je sastav</w:t>
      </w:r>
      <w:r w:rsidR="002D22A6">
        <w:rPr>
          <w:rFonts w:hAnsi="Times New Roman" w:ascii="Times New Roman"/>
          <w:sz w:val="24"/>
          <w:szCs w:val="24"/>
        </w:rPr>
        <w:t>ila upraviteljica u suradnji sa uposlenicom Sandrom Evačić</w:t>
      </w:r>
      <w:r w:rsidR="004C5BA6" w:rsidRPr="005C1E9D">
        <w:rPr>
          <w:rFonts w:hAnsi="Times New Roman" w:ascii="Times New Roman"/>
          <w:sz w:val="24"/>
          <w:szCs w:val="24"/>
        </w:rPr>
        <w:t xml:space="preserve">. </w:t>
      </w:r>
    </w:p>
    <w:p w:rsidRDefault="004C5BA6" w:rsidP="00D707EF" w:rsidR="004C5BA6" w:rsidRPr="005C1E9D">
      <w:pPr>
        <w:spacing w:after="0"/>
        <w:jc w:val="both"/>
        <w:rPr>
          <w:rFonts w:hAnsi="Times New Roman" w:ascii="Times New Roman"/>
          <w:sz w:val="24"/>
          <w:szCs w:val="24"/>
        </w:rPr>
      </w:pPr>
    </w:p>
    <w:p w:rsidRDefault="007E085E" w:rsidP="007E085E" w:rsidR="007E085E" w:rsidRPr="005C1E9D">
      <w:pPr>
        <w:spacing w:after="0"/>
        <w:jc w:val="both"/>
        <w:rPr>
          <w:rFonts w:hAnsi="Times New Roman" w:ascii="Times New Roman"/>
          <w:sz w:val="24"/>
          <w:szCs w:val="24"/>
        </w:rPr>
      </w:pPr>
      <w:r w:rsidRPr="002D22A6">
        <w:rPr>
          <w:rFonts w:hAnsi="Times New Roman" w:ascii="Times New Roman"/>
          <w:b/>
          <w:sz w:val="24"/>
          <w:szCs w:val="24"/>
        </w:rPr>
        <w:t>Uku</w:t>
      </w:r>
      <w:r w:rsidR="009C10B5" w:rsidRPr="002D22A6">
        <w:rPr>
          <w:rFonts w:hAnsi="Times New Roman" w:ascii="Times New Roman"/>
          <w:b/>
          <w:sz w:val="24"/>
          <w:szCs w:val="24"/>
        </w:rPr>
        <w:t>pan iznos prijavljenih, priznatih i osporenih tražbina</w:t>
      </w:r>
      <w:r w:rsidR="009C10B5" w:rsidRPr="005C1E9D">
        <w:rPr>
          <w:rFonts w:hAnsi="Times New Roman" w:ascii="Times New Roman"/>
          <w:sz w:val="24"/>
          <w:szCs w:val="24"/>
        </w:rPr>
        <w:t xml:space="preserve">: </w:t>
      </w:r>
      <w:r w:rsidRPr="005C1E9D">
        <w:rPr>
          <w:rFonts w:hAnsi="Times New Roman" w:ascii="Times New Roman"/>
          <w:sz w:val="24"/>
          <w:szCs w:val="24"/>
        </w:rPr>
        <w:t xml:space="preserve"> </w:t>
      </w:r>
    </w:p>
    <w:p w:rsidRDefault="00301C2C" w:rsidP="007E085E" w:rsidR="009C10B5" w:rsidRPr="005C1E9D">
      <w:pPr>
        <w:spacing w:after="0"/>
        <w:jc w:val="both"/>
        <w:rPr>
          <w:rFonts w:hAnsi="Times New Roman" w:ascii="Times New Roman"/>
          <w:sz w:val="24"/>
          <w:szCs w:val="24"/>
        </w:rPr>
      </w:pP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t xml:space="preserve">U kunama </w:t>
      </w:r>
    </w:p>
    <w:tbl>
      <w:tblPr>
        <w:tblW w:type="dxa" w:w="7900"/>
        <w:tblInd w:type="dxa" w:w="108"/>
        <w:tblLook w:val="04A0" w:noVBand="1" w:noHBand="0" w:lastColumn="0" w:firstColumn="1" w:lastRow="0" w:firstRow="1"/>
      </w:tblPr>
      <w:tblGrid>
        <w:gridCol w:w="3206"/>
        <w:gridCol w:w="1596"/>
        <w:gridCol w:w="1701"/>
        <w:gridCol w:w="1397"/>
      </w:tblGrid>
      <w:tr w:rsidTr="001D6933" w:rsidR="001D6933" w:rsidRPr="005C1E9D">
        <w:trPr>
          <w:trHeight w:val="300"/>
        </w:trPr>
        <w:tc>
          <w:tcPr>
            <w:tcW w:type="dxa" w:w="3380"/>
            <w:tcBorders>
              <w:top w:space="0" w:sz="8" w:color="000000" w:val="single"/>
              <w:left w:space="0" w:sz="8" w:color="000000" w:val="single"/>
              <w:bottom w:space="0" w:sz="8" w:color="000000" w:val="single"/>
              <w:right w:space="0" w:sz="8" w:color="000000" w:val="single"/>
            </w:tcBorders>
            <w:shd w:fill="auto" w:color="auto" w:val="clear"/>
            <w:vAlign w:val="center"/>
            <w:hideMark/>
          </w:tcPr>
          <w:p w:rsidRDefault="001D6933" w:rsidP="001D6933" w:rsidR="001D6933" w:rsidRPr="005C1E9D">
            <w:pPr>
              <w:spacing w:after="0"/>
              <w:ind w:firstLineChars="700" w:firstLine="168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vjerovnici</w:t>
            </w:r>
          </w:p>
        </w:tc>
        <w:tc>
          <w:tcPr>
            <w:tcW w:type="dxa" w:w="1400"/>
            <w:tcBorders>
              <w:top w:space="0" w:sz="8" w:color="000000" w:val="single"/>
              <w:left w:val="nil"/>
              <w:bottom w:space="0" w:sz="8" w:color="000000" w:val="single"/>
              <w:right w:space="0" w:sz="8" w:color="000000" w:val="single"/>
            </w:tcBorders>
            <w:shd w:fill="auto" w:color="auto" w:val="clear"/>
            <w:vAlign w:val="center"/>
            <w:hideMark/>
          </w:tcPr>
          <w:p w:rsidRDefault="001D6933" w:rsidP="001D6933" w:rsidR="001D6933"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xml:space="preserve">Prijavljeno </w:t>
            </w:r>
          </w:p>
        </w:tc>
        <w:tc>
          <w:tcPr>
            <w:tcW w:type="dxa" w:w="1720"/>
            <w:tcBorders>
              <w:top w:space="0" w:sz="8" w:color="000000" w:val="single"/>
              <w:left w:val="nil"/>
              <w:bottom w:space="0" w:sz="8" w:color="000000" w:val="single"/>
              <w:right w:space="0" w:sz="8" w:color="000000" w:val="single"/>
            </w:tcBorders>
            <w:shd w:fill="auto" w:color="auto" w:val="clear"/>
            <w:vAlign w:val="center"/>
            <w:hideMark/>
          </w:tcPr>
          <w:p w:rsidRDefault="001D6933" w:rsidP="001D6933" w:rsidR="001D6933"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xml:space="preserve">Priznato </w:t>
            </w:r>
          </w:p>
        </w:tc>
        <w:tc>
          <w:tcPr>
            <w:tcW w:type="dxa" w:w="1400"/>
            <w:tcBorders>
              <w:top w:space="0" w:sz="8" w:color="000000" w:val="single"/>
              <w:left w:val="nil"/>
              <w:bottom w:space="0" w:sz="8" w:color="000000" w:val="single"/>
              <w:right w:space="0" w:sz="8" w:color="000000" w:val="single"/>
            </w:tcBorders>
            <w:shd w:fill="auto" w:color="auto" w:val="clear"/>
            <w:vAlign w:val="center"/>
            <w:hideMark/>
          </w:tcPr>
          <w:p w:rsidRDefault="001D6933" w:rsidP="001D6933" w:rsidR="001D6933"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xml:space="preserve">Osporeno </w:t>
            </w:r>
          </w:p>
        </w:tc>
      </w:tr>
      <w:tr w:rsidTr="001D6933" w:rsidR="001D6933" w:rsidRPr="005C1E9D">
        <w:trPr>
          <w:trHeight w:val="290"/>
        </w:trPr>
        <w:tc>
          <w:tcPr>
            <w:tcW w:type="dxa" w:w="3380"/>
            <w:vMerge w:val="restart"/>
            <w:tcBorders>
              <w:top w:val="nil"/>
              <w:left w:space="0" w:sz="8" w:color="000000" w:val="single"/>
              <w:bottom w:space="0" w:sz="8" w:color="000000" w:val="single"/>
              <w:right w:space="0" w:sz="8" w:color="000000" w:val="single"/>
            </w:tcBorders>
            <w:shd w:fill="auto" w:color="auto" w:val="clear"/>
            <w:vAlign w:val="center"/>
            <w:hideMark/>
          </w:tcPr>
          <w:p w:rsidRDefault="001D6933" w:rsidP="001D6933" w:rsidR="001D6933"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I. viši isplatni red</w:t>
            </w:r>
          </w:p>
        </w:tc>
        <w:tc>
          <w:tcPr>
            <w:tcW w:type="dxa" w:w="1400"/>
            <w:vMerge w:val="restart"/>
            <w:tcBorders>
              <w:top w:val="nil"/>
              <w:left w:space="0" w:sz="8" w:color="000000" w:val="single"/>
              <w:bottom w:space="0" w:sz="8" w:color="000000" w:val="single"/>
              <w:right w:space="0" w:sz="8" w:color="000000" w:val="single"/>
            </w:tcBorders>
            <w:shd w:fill="auto" w:color="auto" w:val="clear"/>
            <w:vAlign w:val="center"/>
            <w:hideMark/>
          </w:tcPr>
          <w:p w:rsidRDefault="001D6933" w:rsidP="001D6933" w:rsidR="001D6933"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236.681,66</w:t>
            </w:r>
          </w:p>
        </w:tc>
        <w:tc>
          <w:tcPr>
            <w:tcW w:type="dxa" w:w="1720"/>
            <w:vMerge w:val="restart"/>
            <w:tcBorders>
              <w:top w:val="nil"/>
              <w:left w:space="0" w:sz="8" w:color="000000" w:val="single"/>
              <w:bottom w:space="0" w:sz="8" w:color="000000" w:val="single"/>
              <w:right w:space="0" w:sz="8" w:color="000000" w:val="single"/>
            </w:tcBorders>
            <w:shd w:fill="auto" w:color="auto" w:val="clear"/>
            <w:vAlign w:val="center"/>
            <w:hideMark/>
          </w:tcPr>
          <w:p w:rsidRDefault="001D6933" w:rsidP="001D6933" w:rsidR="001D6933"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236.681,66</w:t>
            </w:r>
          </w:p>
        </w:tc>
        <w:tc>
          <w:tcPr>
            <w:tcW w:type="dxa" w:w="1400"/>
            <w:vMerge w:val="restart"/>
            <w:tcBorders>
              <w:top w:val="nil"/>
              <w:left w:space="0" w:sz="8" w:color="000000" w:val="single"/>
              <w:bottom w:space="0" w:sz="8" w:color="000000" w:val="single"/>
              <w:right w:space="0" w:sz="8" w:color="000000" w:val="single"/>
            </w:tcBorders>
            <w:shd w:fill="auto" w:color="auto" w:val="clear"/>
            <w:vAlign w:val="center"/>
            <w:hideMark/>
          </w:tcPr>
          <w:p w:rsidRDefault="001D6933" w:rsidP="001D6933" w:rsidR="001D6933"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0</w:t>
            </w:r>
          </w:p>
        </w:tc>
      </w:tr>
      <w:tr w:rsidTr="001D6933" w:rsidR="001D6933" w:rsidRPr="005C1E9D">
        <w:trPr>
          <w:trHeight w:val="300"/>
        </w:trPr>
        <w:tc>
          <w:tcPr>
            <w:tcW w:type="dxa" w:w="3380"/>
            <w:vMerge/>
            <w:tcBorders>
              <w:top w:val="nil"/>
              <w:left w:space="0" w:sz="8" w:color="000000" w:val="single"/>
              <w:bottom w:space="0" w:sz="8" w:color="000000" w:val="single"/>
              <w:right w:space="0" w:sz="8" w:color="000000" w:val="single"/>
            </w:tcBorders>
            <w:vAlign w:val="center"/>
            <w:hideMark/>
          </w:tcPr>
          <w:p w:rsidRDefault="001D6933" w:rsidP="001D6933" w:rsidR="001D6933" w:rsidRPr="005C1E9D">
            <w:pPr>
              <w:spacing w:after="0"/>
              <w:rPr>
                <w:rFonts w:eastAsia="Times New Roman" w:hAnsi="Times New Roman" w:ascii="Times New Roman"/>
                <w:sz w:val="24"/>
                <w:szCs w:val="24"/>
                <w:lang w:eastAsia="hr-HR"/>
              </w:rPr>
            </w:pPr>
          </w:p>
        </w:tc>
        <w:tc>
          <w:tcPr>
            <w:tcW w:type="dxa" w:w="1400"/>
            <w:vMerge/>
            <w:tcBorders>
              <w:top w:val="nil"/>
              <w:left w:space="0" w:sz="8" w:color="000000" w:val="single"/>
              <w:bottom w:space="0" w:sz="8" w:color="000000" w:val="single"/>
              <w:right w:space="0" w:sz="8" w:color="000000" w:val="single"/>
            </w:tcBorders>
            <w:vAlign w:val="center"/>
            <w:hideMark/>
          </w:tcPr>
          <w:p w:rsidRDefault="001D6933" w:rsidP="001D6933" w:rsidR="001D6933" w:rsidRPr="005C1E9D">
            <w:pPr>
              <w:spacing w:after="0"/>
              <w:rPr>
                <w:rFonts w:eastAsia="Times New Roman" w:hAnsi="Times New Roman" w:ascii="Times New Roman"/>
                <w:bCs/>
                <w:sz w:val="24"/>
                <w:szCs w:val="24"/>
                <w:lang w:eastAsia="hr-HR"/>
              </w:rPr>
            </w:pPr>
          </w:p>
        </w:tc>
        <w:tc>
          <w:tcPr>
            <w:tcW w:type="dxa" w:w="1720"/>
            <w:vMerge/>
            <w:tcBorders>
              <w:top w:val="nil"/>
              <w:left w:space="0" w:sz="8" w:color="000000" w:val="single"/>
              <w:bottom w:space="0" w:sz="8" w:color="000000" w:val="single"/>
              <w:right w:space="0" w:sz="8" w:color="000000" w:val="single"/>
            </w:tcBorders>
            <w:vAlign w:val="center"/>
            <w:hideMark/>
          </w:tcPr>
          <w:p w:rsidRDefault="001D6933" w:rsidP="001D6933" w:rsidR="001D6933" w:rsidRPr="005C1E9D">
            <w:pPr>
              <w:spacing w:after="0"/>
              <w:rPr>
                <w:rFonts w:eastAsia="Times New Roman" w:hAnsi="Times New Roman" w:ascii="Times New Roman"/>
                <w:bCs/>
                <w:sz w:val="24"/>
                <w:szCs w:val="24"/>
                <w:lang w:eastAsia="hr-HR"/>
              </w:rPr>
            </w:pPr>
          </w:p>
        </w:tc>
        <w:tc>
          <w:tcPr>
            <w:tcW w:type="dxa" w:w="1400"/>
            <w:vMerge/>
            <w:tcBorders>
              <w:top w:val="nil"/>
              <w:left w:space="0" w:sz="8" w:color="000000" w:val="single"/>
              <w:bottom w:space="0" w:sz="8" w:color="000000" w:val="single"/>
              <w:right w:space="0" w:sz="8" w:color="000000" w:val="single"/>
            </w:tcBorders>
            <w:vAlign w:val="center"/>
            <w:hideMark/>
          </w:tcPr>
          <w:p w:rsidRDefault="001D6933" w:rsidP="001D6933" w:rsidR="001D6933" w:rsidRPr="005C1E9D">
            <w:pPr>
              <w:spacing w:after="0"/>
              <w:rPr>
                <w:rFonts w:eastAsia="Times New Roman" w:hAnsi="Times New Roman" w:ascii="Times New Roman"/>
                <w:sz w:val="24"/>
                <w:szCs w:val="24"/>
                <w:lang w:eastAsia="hr-HR"/>
              </w:rPr>
            </w:pPr>
          </w:p>
        </w:tc>
      </w:tr>
      <w:tr w:rsidTr="001D6933" w:rsidR="001D6933" w:rsidRPr="005C1E9D">
        <w:trPr>
          <w:trHeight w:val="290"/>
        </w:trPr>
        <w:tc>
          <w:tcPr>
            <w:tcW w:type="dxa" w:w="3380"/>
            <w:vMerge w:val="restart"/>
            <w:tcBorders>
              <w:top w:val="nil"/>
              <w:left w:space="0" w:sz="8" w:color="000000" w:val="single"/>
              <w:bottom w:space="0" w:sz="8" w:color="000000" w:val="single"/>
              <w:right w:space="0" w:sz="8" w:color="000000" w:val="single"/>
            </w:tcBorders>
            <w:shd w:fill="auto" w:color="auto" w:val="clear"/>
            <w:vAlign w:val="center"/>
            <w:hideMark/>
          </w:tcPr>
          <w:p w:rsidRDefault="001D6933" w:rsidP="001D6933" w:rsidR="001D6933"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II. viši isplatni red</w:t>
            </w:r>
          </w:p>
        </w:tc>
        <w:tc>
          <w:tcPr>
            <w:tcW w:type="dxa" w:w="1400"/>
            <w:vMerge w:val="restart"/>
            <w:tcBorders>
              <w:top w:val="nil"/>
              <w:left w:space="0" w:sz="8" w:color="000000" w:val="single"/>
              <w:bottom w:space="0" w:sz="8" w:color="000000" w:val="single"/>
              <w:right w:space="0" w:sz="8" w:color="000000" w:val="single"/>
            </w:tcBorders>
            <w:shd w:fill="auto" w:color="auto" w:val="clear"/>
            <w:vAlign w:val="center"/>
            <w:hideMark/>
          </w:tcPr>
          <w:p w:rsidRDefault="001D6933" w:rsidP="001D6933" w:rsidR="001D6933"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10425244,6</w:t>
            </w:r>
          </w:p>
        </w:tc>
        <w:tc>
          <w:tcPr>
            <w:tcW w:type="dxa" w:w="1720"/>
            <w:vMerge w:val="restart"/>
            <w:tcBorders>
              <w:top w:val="nil"/>
              <w:left w:space="0" w:sz="8" w:color="000000" w:val="single"/>
              <w:bottom w:space="0" w:sz="8" w:color="000000" w:val="single"/>
              <w:right w:space="0" w:sz="8" w:color="000000" w:val="single"/>
            </w:tcBorders>
            <w:shd w:fill="auto" w:color="auto" w:val="clear"/>
            <w:vAlign w:val="center"/>
            <w:hideMark/>
          </w:tcPr>
          <w:p w:rsidRDefault="001D6933" w:rsidP="001D6933" w:rsidR="001D6933"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7765805,82</w:t>
            </w:r>
          </w:p>
        </w:tc>
        <w:tc>
          <w:tcPr>
            <w:tcW w:type="dxa" w:w="1400"/>
            <w:vMerge w:val="restart"/>
            <w:tcBorders>
              <w:top w:val="nil"/>
              <w:left w:space="0" w:sz="8" w:color="000000" w:val="single"/>
              <w:bottom w:space="0" w:sz="8" w:color="000000" w:val="single"/>
              <w:right w:space="0" w:sz="8" w:color="000000" w:val="single"/>
            </w:tcBorders>
            <w:shd w:fill="auto" w:color="auto" w:val="clear"/>
            <w:vAlign w:val="center"/>
            <w:hideMark/>
          </w:tcPr>
          <w:p w:rsidRDefault="001D6933" w:rsidP="001D6933" w:rsidR="001D6933"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2659438,78</w:t>
            </w:r>
          </w:p>
        </w:tc>
      </w:tr>
      <w:tr w:rsidTr="001D6933" w:rsidR="001D6933" w:rsidRPr="005C1E9D">
        <w:trPr>
          <w:trHeight w:val="300"/>
        </w:trPr>
        <w:tc>
          <w:tcPr>
            <w:tcW w:type="dxa" w:w="3380"/>
            <w:vMerge/>
            <w:tcBorders>
              <w:top w:val="nil"/>
              <w:left w:space="0" w:sz="8" w:color="000000" w:val="single"/>
              <w:bottom w:space="0" w:sz="8" w:color="000000" w:val="single"/>
              <w:right w:space="0" w:sz="8" w:color="000000" w:val="single"/>
            </w:tcBorders>
            <w:vAlign w:val="center"/>
            <w:hideMark/>
          </w:tcPr>
          <w:p w:rsidRDefault="001D6933" w:rsidP="001D6933" w:rsidR="001D6933" w:rsidRPr="005C1E9D">
            <w:pPr>
              <w:spacing w:after="0"/>
              <w:rPr>
                <w:rFonts w:eastAsia="Times New Roman" w:hAnsi="Times New Roman" w:ascii="Times New Roman"/>
                <w:sz w:val="24"/>
                <w:szCs w:val="24"/>
                <w:lang w:eastAsia="hr-HR"/>
              </w:rPr>
            </w:pPr>
          </w:p>
        </w:tc>
        <w:tc>
          <w:tcPr>
            <w:tcW w:type="dxa" w:w="1400"/>
            <w:vMerge/>
            <w:tcBorders>
              <w:top w:val="nil"/>
              <w:left w:space="0" w:sz="8" w:color="000000" w:val="single"/>
              <w:bottom w:space="0" w:sz="8" w:color="000000" w:val="single"/>
              <w:right w:space="0" w:sz="8" w:color="000000" w:val="single"/>
            </w:tcBorders>
            <w:vAlign w:val="center"/>
            <w:hideMark/>
          </w:tcPr>
          <w:p w:rsidRDefault="001D6933" w:rsidP="001D6933" w:rsidR="001D6933" w:rsidRPr="005C1E9D">
            <w:pPr>
              <w:spacing w:after="0"/>
              <w:rPr>
                <w:rFonts w:eastAsia="Times New Roman" w:hAnsi="Times New Roman" w:ascii="Times New Roman"/>
                <w:bCs/>
                <w:sz w:val="24"/>
                <w:szCs w:val="24"/>
                <w:lang w:eastAsia="hr-HR"/>
              </w:rPr>
            </w:pPr>
          </w:p>
        </w:tc>
        <w:tc>
          <w:tcPr>
            <w:tcW w:type="dxa" w:w="1720"/>
            <w:vMerge/>
            <w:tcBorders>
              <w:top w:val="nil"/>
              <w:left w:space="0" w:sz="8" w:color="000000" w:val="single"/>
              <w:bottom w:space="0" w:sz="8" w:color="000000" w:val="single"/>
              <w:right w:space="0" w:sz="8" w:color="000000" w:val="single"/>
            </w:tcBorders>
            <w:vAlign w:val="center"/>
            <w:hideMark/>
          </w:tcPr>
          <w:p w:rsidRDefault="001D6933" w:rsidP="001D6933" w:rsidR="001D6933" w:rsidRPr="005C1E9D">
            <w:pPr>
              <w:spacing w:after="0"/>
              <w:rPr>
                <w:rFonts w:eastAsia="Times New Roman" w:hAnsi="Times New Roman" w:ascii="Times New Roman"/>
                <w:bCs/>
                <w:sz w:val="24"/>
                <w:szCs w:val="24"/>
                <w:lang w:eastAsia="hr-HR"/>
              </w:rPr>
            </w:pPr>
          </w:p>
        </w:tc>
        <w:tc>
          <w:tcPr>
            <w:tcW w:type="dxa" w:w="1400"/>
            <w:vMerge/>
            <w:tcBorders>
              <w:top w:val="nil"/>
              <w:left w:space="0" w:sz="8" w:color="000000" w:val="single"/>
              <w:bottom w:space="0" w:sz="8" w:color="000000" w:val="single"/>
              <w:right w:space="0" w:sz="8" w:color="000000" w:val="single"/>
            </w:tcBorders>
            <w:vAlign w:val="center"/>
            <w:hideMark/>
          </w:tcPr>
          <w:p w:rsidRDefault="001D6933" w:rsidP="001D6933" w:rsidR="001D6933" w:rsidRPr="005C1E9D">
            <w:pPr>
              <w:spacing w:after="0"/>
              <w:rPr>
                <w:rFonts w:eastAsia="Times New Roman" w:hAnsi="Times New Roman" w:ascii="Times New Roman"/>
                <w:bCs/>
                <w:sz w:val="24"/>
                <w:szCs w:val="24"/>
                <w:lang w:eastAsia="hr-HR"/>
              </w:rPr>
            </w:pPr>
          </w:p>
        </w:tc>
      </w:tr>
      <w:tr w:rsidTr="001D6933" w:rsidR="001D6933" w:rsidRPr="005C1E9D">
        <w:trPr>
          <w:trHeight w:val="300"/>
        </w:trPr>
        <w:tc>
          <w:tcPr>
            <w:tcW w:type="dxa" w:w="3380"/>
            <w:tcBorders>
              <w:top w:val="nil"/>
              <w:left w:space="0" w:sz="8" w:color="000000" w:val="single"/>
              <w:bottom w:space="0" w:sz="8" w:color="000000" w:val="single"/>
              <w:right w:space="0" w:sz="8" w:color="000000" w:val="single"/>
            </w:tcBorders>
            <w:shd w:fill="auto" w:color="auto" w:val="clear"/>
            <w:vAlign w:val="center"/>
            <w:hideMark/>
          </w:tcPr>
          <w:p w:rsidRDefault="001D6933" w:rsidP="001D6933" w:rsidR="001D6933"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Ukupno:</w:t>
            </w:r>
          </w:p>
        </w:tc>
        <w:tc>
          <w:tcPr>
            <w:tcW w:type="dxa" w:w="1400"/>
            <w:tcBorders>
              <w:top w:val="nil"/>
              <w:left w:val="nil"/>
              <w:bottom w:space="0" w:sz="8" w:color="000000" w:val="single"/>
              <w:right w:space="0" w:sz="8" w:color="000000" w:val="single"/>
            </w:tcBorders>
            <w:shd w:fill="auto" w:color="auto" w:val="clear"/>
            <w:vAlign w:val="center"/>
            <w:hideMark/>
          </w:tcPr>
          <w:p w:rsidRDefault="001D6933" w:rsidP="001D6933" w:rsidR="001D6933"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10.661.926,26</w:t>
            </w:r>
          </w:p>
        </w:tc>
        <w:tc>
          <w:tcPr>
            <w:tcW w:type="dxa" w:w="1720"/>
            <w:tcBorders>
              <w:top w:val="nil"/>
              <w:left w:val="nil"/>
              <w:bottom w:space="0" w:sz="8" w:color="000000" w:val="single"/>
              <w:right w:space="0" w:sz="8" w:color="000000" w:val="single"/>
            </w:tcBorders>
            <w:shd w:fill="auto" w:color="auto" w:val="clear"/>
            <w:vAlign w:val="center"/>
            <w:hideMark/>
          </w:tcPr>
          <w:p w:rsidRDefault="001D6933" w:rsidP="001D6933" w:rsidR="001D6933"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8.002.487,48</w:t>
            </w:r>
          </w:p>
        </w:tc>
        <w:tc>
          <w:tcPr>
            <w:tcW w:type="dxa" w:w="1400"/>
            <w:tcBorders>
              <w:top w:val="nil"/>
              <w:left w:val="nil"/>
              <w:bottom w:space="0" w:sz="8" w:color="000000" w:val="single"/>
              <w:right w:space="0" w:sz="8" w:color="000000" w:val="single"/>
            </w:tcBorders>
            <w:shd w:fill="auto" w:color="auto" w:val="clear"/>
            <w:vAlign w:val="center"/>
            <w:hideMark/>
          </w:tcPr>
          <w:p w:rsidRDefault="001D6933" w:rsidP="001D6933" w:rsidR="001D6933"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2659438,78</w:t>
            </w:r>
          </w:p>
        </w:tc>
      </w:tr>
    </w:tbl>
    <w:p w:rsidRDefault="00F43E9C" w:rsidP="00EF64AC" w:rsidR="00F43E9C" w:rsidRPr="005C1E9D">
      <w:pPr>
        <w:jc w:val="both"/>
        <w:rPr>
          <w:rFonts w:eastAsia="Times New Roman" w:hAnsi="Times New Roman" w:ascii="Times New Roman"/>
          <w:sz w:val="24"/>
          <w:szCs w:val="24"/>
        </w:rPr>
      </w:pPr>
    </w:p>
    <w:p w:rsidRDefault="009D6BD6" w:rsidP="00EF64AC" w:rsidR="009D6BD6" w:rsidRPr="005C1E9D">
      <w:pPr>
        <w:jc w:val="both"/>
        <w:rPr>
          <w:rFonts w:eastAsia="Times New Roman" w:hAnsi="Times New Roman" w:ascii="Times New Roman"/>
          <w:sz w:val="24"/>
          <w:szCs w:val="24"/>
        </w:rPr>
      </w:pPr>
    </w:p>
    <w:p w:rsidRDefault="005252CF" w:rsidP="00EF64AC" w:rsidR="006A23FA" w:rsidRPr="005C1E9D">
      <w:pPr>
        <w:jc w:val="both"/>
        <w:rPr>
          <w:rFonts w:eastAsia="Times New Roman" w:hAnsi="Times New Roman" w:ascii="Times New Roman"/>
          <w:sz w:val="24"/>
          <w:szCs w:val="24"/>
        </w:rPr>
      </w:pPr>
      <w:r w:rsidRPr="002D22A6">
        <w:rPr>
          <w:rFonts w:eastAsia="Times New Roman" w:hAnsi="Times New Roman" w:ascii="Times New Roman"/>
          <w:b/>
          <w:sz w:val="24"/>
          <w:szCs w:val="24"/>
        </w:rPr>
        <w:t>Osporen</w:t>
      </w:r>
      <w:r w:rsidR="002D22A6">
        <w:rPr>
          <w:rFonts w:eastAsia="Times New Roman" w:hAnsi="Times New Roman" w:ascii="Times New Roman"/>
          <w:b/>
          <w:sz w:val="24"/>
          <w:szCs w:val="24"/>
        </w:rPr>
        <w:t>e</w:t>
      </w:r>
      <w:r w:rsidR="00037E9A" w:rsidRPr="002D22A6">
        <w:rPr>
          <w:rFonts w:eastAsia="Times New Roman" w:hAnsi="Times New Roman" w:ascii="Times New Roman"/>
          <w:b/>
          <w:sz w:val="24"/>
          <w:szCs w:val="24"/>
        </w:rPr>
        <w:t xml:space="preserve"> </w:t>
      </w:r>
      <w:r w:rsidRPr="002D22A6">
        <w:rPr>
          <w:rFonts w:eastAsia="Times New Roman" w:hAnsi="Times New Roman" w:ascii="Times New Roman"/>
          <w:b/>
          <w:sz w:val="24"/>
          <w:szCs w:val="24"/>
        </w:rPr>
        <w:t>tražbin</w:t>
      </w:r>
      <w:r w:rsidR="002D22A6">
        <w:rPr>
          <w:rFonts w:eastAsia="Times New Roman" w:hAnsi="Times New Roman" w:ascii="Times New Roman"/>
          <w:b/>
          <w:sz w:val="24"/>
          <w:szCs w:val="24"/>
        </w:rPr>
        <w:t>e</w:t>
      </w:r>
    </w:p>
    <w:p w:rsidRDefault="009D6BD6" w:rsidP="00A70144" w:rsidR="009D6BD6" w:rsidRPr="005C1E9D">
      <w:pPr>
        <w:spacing w:after="0"/>
        <w:rPr>
          <w:rFonts w:eastAsia="Times New Roman" w:hAnsi="Times New Roman" w:ascii="Times New Roman"/>
          <w:sz w:val="24"/>
          <w:szCs w:val="24"/>
        </w:rPr>
      </w:pPr>
    </w:p>
    <w:p w:rsidRDefault="009C10B5" w:rsidP="00A70144" w:rsidR="00D6656C"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rPr>
        <w:t>Stečajni upravitelj</w:t>
      </w:r>
      <w:r w:rsidR="00301C2C" w:rsidRPr="005C1E9D">
        <w:rPr>
          <w:rFonts w:eastAsia="Times New Roman" w:hAnsi="Times New Roman" w:ascii="Times New Roman"/>
          <w:sz w:val="24"/>
          <w:szCs w:val="24"/>
        </w:rPr>
        <w:t xml:space="preserve"> je  ospori</w:t>
      </w:r>
      <w:r w:rsidR="002D22A6">
        <w:rPr>
          <w:rFonts w:eastAsia="Times New Roman" w:hAnsi="Times New Roman" w:ascii="Times New Roman"/>
          <w:sz w:val="24"/>
          <w:szCs w:val="24"/>
        </w:rPr>
        <w:t>la</w:t>
      </w:r>
      <w:r w:rsidR="00301C2C" w:rsidRPr="005C1E9D">
        <w:rPr>
          <w:rFonts w:eastAsia="Times New Roman" w:hAnsi="Times New Roman" w:ascii="Times New Roman"/>
          <w:sz w:val="24"/>
          <w:szCs w:val="24"/>
        </w:rPr>
        <w:t xml:space="preserve"> </w:t>
      </w:r>
      <w:r w:rsidRPr="005C1E9D">
        <w:rPr>
          <w:rFonts w:eastAsia="Times New Roman" w:hAnsi="Times New Roman" w:ascii="Times New Roman"/>
          <w:sz w:val="24"/>
          <w:szCs w:val="24"/>
        </w:rPr>
        <w:t xml:space="preserve"> tražbinu </w:t>
      </w:r>
      <w:r w:rsidR="00D6656C" w:rsidRPr="005C1E9D">
        <w:rPr>
          <w:rFonts w:hAnsi="Times New Roman" w:ascii="Times New Roman"/>
          <w:sz w:val="24"/>
          <w:szCs w:val="24"/>
        </w:rPr>
        <w:t>vjerovnik</w:t>
      </w:r>
      <w:r w:rsidRPr="005C1E9D">
        <w:rPr>
          <w:rFonts w:hAnsi="Times New Roman" w:ascii="Times New Roman"/>
          <w:sz w:val="24"/>
          <w:szCs w:val="24"/>
        </w:rPr>
        <w:t>a</w:t>
      </w:r>
      <w:r w:rsidR="00D6656C" w:rsidRPr="005C1E9D">
        <w:rPr>
          <w:rFonts w:hAnsi="Times New Roman" w:ascii="Times New Roman"/>
          <w:sz w:val="24"/>
          <w:szCs w:val="24"/>
        </w:rPr>
        <w:t xml:space="preserve">  </w:t>
      </w:r>
      <w:r w:rsidR="00A70144" w:rsidRPr="005C1E9D">
        <w:rPr>
          <w:rFonts w:hAnsi="Times New Roman" w:ascii="Times New Roman"/>
          <w:sz w:val="24"/>
          <w:szCs w:val="24"/>
        </w:rPr>
        <w:t xml:space="preserve">propjektni biro NOVKOVIĆ </w:t>
      </w:r>
      <w:r w:rsidR="00D6656C" w:rsidRPr="005C1E9D">
        <w:rPr>
          <w:rFonts w:hAnsi="Times New Roman" w:ascii="Times New Roman"/>
          <w:sz w:val="24"/>
          <w:szCs w:val="24"/>
        </w:rPr>
        <w:t xml:space="preserve"> u dijelu </w:t>
      </w:r>
      <w:r w:rsidRPr="005C1E9D">
        <w:rPr>
          <w:rFonts w:hAnsi="Times New Roman" w:ascii="Times New Roman"/>
          <w:sz w:val="24"/>
          <w:szCs w:val="24"/>
        </w:rPr>
        <w:t xml:space="preserve">i to </w:t>
      </w:r>
      <w:r w:rsidR="00D6656C" w:rsidRPr="005C1E9D">
        <w:rPr>
          <w:rFonts w:hAnsi="Times New Roman" w:ascii="Times New Roman"/>
          <w:sz w:val="24"/>
          <w:szCs w:val="24"/>
        </w:rPr>
        <w:t xml:space="preserve"> za iznos od  </w:t>
      </w:r>
      <w:r w:rsidR="00A70144" w:rsidRPr="005C1E9D">
        <w:rPr>
          <w:rFonts w:eastAsia="Times New Roman" w:hAnsi="Times New Roman" w:ascii="Times New Roman"/>
          <w:sz w:val="24"/>
          <w:szCs w:val="24"/>
          <w:lang w:eastAsia="hr-HR"/>
        </w:rPr>
        <w:t>220</w:t>
      </w:r>
      <w:r w:rsidR="002D22A6">
        <w:rPr>
          <w:rFonts w:eastAsia="Times New Roman" w:hAnsi="Times New Roman" w:ascii="Times New Roman"/>
          <w:sz w:val="24"/>
          <w:szCs w:val="24"/>
          <w:lang w:eastAsia="hr-HR"/>
        </w:rPr>
        <w:t>.</w:t>
      </w:r>
      <w:r w:rsidR="00A70144" w:rsidRPr="005C1E9D">
        <w:rPr>
          <w:rFonts w:eastAsia="Times New Roman" w:hAnsi="Times New Roman" w:ascii="Times New Roman"/>
          <w:sz w:val="24"/>
          <w:szCs w:val="24"/>
          <w:lang w:eastAsia="hr-HR"/>
        </w:rPr>
        <w:t xml:space="preserve">864,62 </w:t>
      </w:r>
      <w:r w:rsidR="00D6656C" w:rsidRPr="005C1E9D">
        <w:rPr>
          <w:rFonts w:hAnsi="Times New Roman" w:ascii="Times New Roman"/>
          <w:sz w:val="24"/>
          <w:szCs w:val="24"/>
        </w:rPr>
        <w:t xml:space="preserve">kn </w:t>
      </w:r>
      <w:r w:rsidR="00A70144" w:rsidRPr="005C1E9D">
        <w:rPr>
          <w:rFonts w:hAnsi="Times New Roman" w:ascii="Times New Roman"/>
          <w:sz w:val="24"/>
          <w:szCs w:val="24"/>
        </w:rPr>
        <w:t xml:space="preserve">za koju tražbinu se vodi spor </w:t>
      </w:r>
      <w:r w:rsidR="00D6656C" w:rsidRPr="005C1E9D">
        <w:rPr>
          <w:rFonts w:hAnsi="Times New Roman" w:ascii="Times New Roman"/>
          <w:sz w:val="24"/>
          <w:szCs w:val="24"/>
        </w:rPr>
        <w:t xml:space="preserve"> </w:t>
      </w:r>
      <w:r w:rsidR="00A70144" w:rsidRPr="005C1E9D">
        <w:rPr>
          <w:rFonts w:hAnsi="Times New Roman" w:ascii="Times New Roman"/>
          <w:sz w:val="24"/>
          <w:szCs w:val="24"/>
        </w:rPr>
        <w:t xml:space="preserve">Povr 2409/2017 pri </w:t>
      </w:r>
      <w:r w:rsidR="002D22A6">
        <w:rPr>
          <w:rFonts w:hAnsi="Times New Roman" w:ascii="Times New Roman"/>
          <w:sz w:val="24"/>
          <w:szCs w:val="24"/>
        </w:rPr>
        <w:t>Trg.</w:t>
      </w:r>
      <w:r w:rsidR="00A70144" w:rsidRPr="005C1E9D">
        <w:rPr>
          <w:rFonts w:hAnsi="Times New Roman" w:ascii="Times New Roman"/>
          <w:sz w:val="24"/>
          <w:szCs w:val="24"/>
        </w:rPr>
        <w:t>sudu u Zagrebu</w:t>
      </w:r>
      <w:r w:rsidR="00D6656C" w:rsidRPr="005C1E9D">
        <w:rPr>
          <w:rFonts w:hAnsi="Times New Roman" w:ascii="Times New Roman"/>
          <w:sz w:val="24"/>
          <w:szCs w:val="24"/>
        </w:rPr>
        <w:t xml:space="preserve"> </w:t>
      </w:r>
    </w:p>
    <w:p w:rsidRDefault="00A70144" w:rsidP="00EF64AC" w:rsidR="00A70144" w:rsidRPr="005C1E9D">
      <w:pPr>
        <w:jc w:val="both"/>
        <w:rPr>
          <w:rFonts w:eastAsia="Times New Roman" w:hAnsi="Times New Roman" w:ascii="Times New Roman"/>
          <w:sz w:val="24"/>
          <w:szCs w:val="24"/>
        </w:rPr>
      </w:pPr>
    </w:p>
    <w:p w:rsidRDefault="00A70144" w:rsidP="00EF64AC" w:rsidR="00A70144" w:rsidRPr="005C1E9D">
      <w:pPr>
        <w:jc w:val="both"/>
        <w:rPr>
          <w:rFonts w:eastAsia="Times New Roman" w:hAnsi="Times New Roman" w:ascii="Times New Roman"/>
          <w:sz w:val="24"/>
          <w:szCs w:val="24"/>
        </w:rPr>
      </w:pPr>
      <w:r w:rsidRPr="005C1E9D">
        <w:rPr>
          <w:rFonts w:eastAsia="Times New Roman" w:hAnsi="Times New Roman" w:ascii="Times New Roman"/>
          <w:sz w:val="24"/>
          <w:szCs w:val="24"/>
        </w:rPr>
        <w:t>Osporava se i tražbina Mejrima Maxuni u cijelosti od 149</w:t>
      </w:r>
      <w:r w:rsidR="002D22A6">
        <w:rPr>
          <w:rFonts w:eastAsia="Times New Roman" w:hAnsi="Times New Roman" w:ascii="Times New Roman"/>
          <w:sz w:val="24"/>
          <w:szCs w:val="24"/>
        </w:rPr>
        <w:t>.</w:t>
      </w:r>
      <w:r w:rsidRPr="005C1E9D">
        <w:rPr>
          <w:rFonts w:eastAsia="Times New Roman" w:hAnsi="Times New Roman" w:ascii="Times New Roman"/>
          <w:sz w:val="24"/>
          <w:szCs w:val="24"/>
        </w:rPr>
        <w:t xml:space="preserve">521,06 iz razloga što vjerovnica nije obavila ništa od ugovorenih poslova </w:t>
      </w:r>
    </w:p>
    <w:p w:rsidRDefault="00C14F9E" w:rsidP="00EF64AC" w:rsidR="00C14F9E" w:rsidRPr="005C1E9D">
      <w:pPr>
        <w:jc w:val="both"/>
        <w:rPr>
          <w:rFonts w:eastAsia="Times New Roman" w:hAnsi="Times New Roman" w:ascii="Times New Roman"/>
          <w:sz w:val="24"/>
          <w:szCs w:val="24"/>
        </w:rPr>
      </w:pPr>
    </w:p>
    <w:p w:rsidRDefault="00831F9E" w:rsidP="00EF64AC" w:rsidR="00220FE1" w:rsidRPr="002D22A6">
      <w:pPr>
        <w:jc w:val="both"/>
        <w:rPr>
          <w:rFonts w:eastAsia="Times New Roman" w:hAnsi="Times New Roman" w:ascii="Times New Roman"/>
          <w:b/>
          <w:sz w:val="24"/>
          <w:szCs w:val="24"/>
        </w:rPr>
      </w:pPr>
      <w:r w:rsidRPr="002D22A6">
        <w:rPr>
          <w:rFonts w:eastAsia="Times New Roman" w:hAnsi="Times New Roman" w:ascii="Times New Roman"/>
          <w:b/>
          <w:sz w:val="24"/>
          <w:szCs w:val="24"/>
        </w:rPr>
        <w:t xml:space="preserve">Razlučno </w:t>
      </w:r>
      <w:r w:rsidR="008856ED" w:rsidRPr="002D22A6">
        <w:rPr>
          <w:rFonts w:eastAsia="Times New Roman" w:hAnsi="Times New Roman" w:ascii="Times New Roman"/>
          <w:b/>
          <w:sz w:val="24"/>
          <w:szCs w:val="24"/>
        </w:rPr>
        <w:t xml:space="preserve"> pravo na pokretninam</w:t>
      </w:r>
      <w:r w:rsidR="00C960C5" w:rsidRPr="002D22A6">
        <w:rPr>
          <w:rFonts w:eastAsia="Times New Roman" w:hAnsi="Times New Roman" w:ascii="Times New Roman"/>
          <w:b/>
          <w:sz w:val="24"/>
          <w:szCs w:val="24"/>
        </w:rPr>
        <w:t>a</w:t>
      </w:r>
      <w:r w:rsidR="008856ED" w:rsidRPr="002D22A6">
        <w:rPr>
          <w:rFonts w:eastAsia="Times New Roman" w:hAnsi="Times New Roman" w:ascii="Times New Roman"/>
          <w:b/>
          <w:sz w:val="24"/>
          <w:szCs w:val="24"/>
        </w:rPr>
        <w:t xml:space="preserve"> </w:t>
      </w:r>
      <w:r w:rsidR="00A70144" w:rsidRPr="002D22A6">
        <w:rPr>
          <w:rFonts w:eastAsia="Times New Roman" w:hAnsi="Times New Roman" w:ascii="Times New Roman"/>
          <w:b/>
          <w:sz w:val="24"/>
          <w:szCs w:val="24"/>
        </w:rPr>
        <w:t>-nema prijava</w:t>
      </w:r>
    </w:p>
    <w:p w:rsidRDefault="008856ED" w:rsidP="008856ED" w:rsidR="008856ED" w:rsidRPr="005C1E9D">
      <w:pPr>
        <w:spacing w:after="0"/>
        <w:rPr>
          <w:rFonts w:hAnsi="Times New Roman" w:ascii="Times New Roman"/>
          <w:sz w:val="24"/>
          <w:szCs w:val="24"/>
        </w:rPr>
      </w:pPr>
    </w:p>
    <w:p w:rsidRDefault="00FE0D8E" w:rsidP="00EF64AC" w:rsidR="00FE0D8E" w:rsidRPr="002D22A6">
      <w:pPr>
        <w:jc w:val="both"/>
        <w:rPr>
          <w:rFonts w:eastAsia="Times New Roman" w:hAnsi="Times New Roman" w:ascii="Times New Roman"/>
          <w:b/>
          <w:sz w:val="24"/>
          <w:szCs w:val="24"/>
        </w:rPr>
      </w:pPr>
      <w:r w:rsidRPr="002D22A6">
        <w:rPr>
          <w:rFonts w:eastAsia="Times New Roman" w:hAnsi="Times New Roman" w:ascii="Times New Roman"/>
          <w:b/>
          <w:sz w:val="24"/>
          <w:szCs w:val="24"/>
        </w:rPr>
        <w:t>Razlučni vjerovnici</w:t>
      </w:r>
      <w:r w:rsidR="00831F9E" w:rsidRPr="002D22A6">
        <w:rPr>
          <w:rFonts w:eastAsia="Times New Roman" w:hAnsi="Times New Roman" w:ascii="Times New Roman"/>
          <w:b/>
          <w:sz w:val="24"/>
          <w:szCs w:val="24"/>
        </w:rPr>
        <w:t xml:space="preserve"> </w:t>
      </w:r>
      <w:r w:rsidR="002D22A6">
        <w:rPr>
          <w:rFonts w:eastAsia="Times New Roman" w:hAnsi="Times New Roman" w:ascii="Times New Roman"/>
          <w:b/>
          <w:sz w:val="24"/>
          <w:szCs w:val="24"/>
        </w:rPr>
        <w:t xml:space="preserve"> na nekretninama dužnika </w:t>
      </w:r>
    </w:p>
    <w:p w:rsidRDefault="006E4AFF" w:rsidP="006E4AFF" w:rsidR="006E4AFF" w:rsidRPr="006E4AFF">
      <w:pPr>
        <w:spacing w:after="0"/>
        <w:jc w:val="both"/>
        <w:rPr>
          <w:rFonts w:eastAsia="Times New Roman" w:hAnsi="Times New Roman" w:ascii="Times New Roman"/>
          <w:sz w:val="24"/>
          <w:szCs w:val="24"/>
        </w:rPr>
      </w:pPr>
      <w:r>
        <w:rPr>
          <w:rFonts w:eastAsia="Times New Roman" w:hAnsi="Times New Roman" w:ascii="Times New Roman"/>
          <w:sz w:val="24"/>
          <w:szCs w:val="24"/>
        </w:rPr>
        <w:t xml:space="preserve">Vjerovnik Karl Gapp prijavio se i kao razlučni i kao izlučni vjerovnik. Obzirom da mu je priznato izlučno pravo na nekretnini upisanoj u </w:t>
      </w:r>
      <w:r w:rsidRPr="006E4AFF">
        <w:rPr>
          <w:rFonts w:eastAsia="Times New Roman" w:hAnsi="Times New Roman" w:ascii="Times New Roman"/>
          <w:sz w:val="24"/>
          <w:szCs w:val="24"/>
        </w:rPr>
        <w:t>zk ul 1897 ko Jezera ,Murter, kojom se koristi od 2011. godine za prijavljene kamate po plaćenoj kupovnini nema osnove za priznavanje dijela prijave kao razlučnog vjerovnika.</w:t>
      </w:r>
    </w:p>
    <w:p w:rsidRDefault="006E4AFF" w:rsidP="006E4AFF" w:rsidR="006E4AFF">
      <w:pPr>
        <w:spacing w:after="0"/>
        <w:jc w:val="both"/>
        <w:rPr>
          <w:rFonts w:cs="Calibri"/>
          <w:color w:val="000000"/>
          <w:lang w:eastAsia="hr-HR"/>
        </w:rPr>
      </w:pPr>
    </w:p>
    <w:p w:rsidRDefault="008D7926" w:rsidP="00DF6053" w:rsidR="00DF6053" w:rsidRPr="00592CD9">
      <w:pPr>
        <w:spacing w:after="0"/>
        <w:jc w:val="both"/>
        <w:rPr>
          <w:rFonts w:hAnsi="Times New Roman" w:ascii="Times New Roman"/>
          <w:sz w:val="24"/>
          <w:szCs w:val="24"/>
        </w:rPr>
      </w:pPr>
      <w:r w:rsidRPr="005C1E9D">
        <w:rPr>
          <w:rFonts w:hAnsi="Times New Roman" w:ascii="Times New Roman"/>
          <w:sz w:val="24"/>
          <w:szCs w:val="24"/>
        </w:rPr>
        <w:t>2</w:t>
      </w:r>
      <w:r w:rsidR="00A46AA6" w:rsidRPr="005C1E9D">
        <w:rPr>
          <w:rFonts w:hAnsi="Times New Roman" w:ascii="Times New Roman"/>
          <w:sz w:val="24"/>
          <w:szCs w:val="24"/>
        </w:rPr>
        <w:t xml:space="preserve">. </w:t>
      </w:r>
      <w:r w:rsidR="00663762" w:rsidRPr="005C1E9D">
        <w:rPr>
          <w:rFonts w:hAnsi="Times New Roman" w:ascii="Times New Roman"/>
          <w:sz w:val="24"/>
          <w:szCs w:val="24"/>
        </w:rPr>
        <w:t xml:space="preserve">      </w:t>
      </w:r>
      <w:r w:rsidR="00A46AA6" w:rsidRPr="005C1E9D">
        <w:rPr>
          <w:rFonts w:hAnsi="Times New Roman" w:ascii="Times New Roman"/>
          <w:sz w:val="24"/>
          <w:szCs w:val="24"/>
        </w:rPr>
        <w:t>ANTON GAPP  Villefortgasse 11 GRAZ</w:t>
      </w:r>
      <w:r w:rsidR="00A46AA6" w:rsidRPr="00592CD9">
        <w:rPr>
          <w:rFonts w:hAnsi="Times New Roman" w:ascii="Times New Roman"/>
          <w:sz w:val="24"/>
          <w:szCs w:val="24"/>
        </w:rPr>
        <w:t xml:space="preserve"> prijavljena tražbina</w:t>
      </w:r>
      <w:r w:rsidR="00A46AA6" w:rsidRPr="005C1E9D">
        <w:rPr>
          <w:rFonts w:hAnsi="Times New Roman" w:ascii="Times New Roman"/>
          <w:sz w:val="24"/>
          <w:szCs w:val="24"/>
        </w:rPr>
        <w:t xml:space="preserve"> s temelja predugovora o kupoprodaji nekretnina i ugovora o zajmu prijavljena tražbina  </w:t>
      </w:r>
      <w:r w:rsidR="00DF6053" w:rsidRPr="00592CD9">
        <w:rPr>
          <w:rFonts w:hAnsi="Times New Roman" w:ascii="Times New Roman"/>
          <w:sz w:val="24"/>
          <w:szCs w:val="24"/>
        </w:rPr>
        <w:t xml:space="preserve">3237947,01 priznati dio prijavljene </w:t>
      </w:r>
      <w:r w:rsidR="00A46AA6" w:rsidRPr="00592CD9">
        <w:rPr>
          <w:rFonts w:hAnsi="Times New Roman" w:ascii="Times New Roman"/>
          <w:sz w:val="24"/>
          <w:szCs w:val="24"/>
        </w:rPr>
        <w:t>tražbin</w:t>
      </w:r>
      <w:r w:rsidR="00DF6053" w:rsidRPr="00592CD9">
        <w:rPr>
          <w:rFonts w:hAnsi="Times New Roman" w:ascii="Times New Roman"/>
          <w:sz w:val="24"/>
          <w:szCs w:val="24"/>
        </w:rPr>
        <w:t xml:space="preserve">e prihvaćen je </w:t>
      </w:r>
      <w:r w:rsidR="00A46AA6" w:rsidRPr="00592CD9">
        <w:rPr>
          <w:rFonts w:hAnsi="Times New Roman" w:ascii="Times New Roman"/>
          <w:sz w:val="24"/>
          <w:szCs w:val="24"/>
        </w:rPr>
        <w:t xml:space="preserve"> </w:t>
      </w:r>
      <w:r w:rsidR="00DF6053" w:rsidRPr="00592CD9">
        <w:rPr>
          <w:rFonts w:hAnsi="Times New Roman" w:ascii="Times New Roman"/>
          <w:sz w:val="24"/>
          <w:szCs w:val="24"/>
        </w:rPr>
        <w:t xml:space="preserve">kao tražbina izlučnog vjerovnika na zk ul 1897 ko Jezera ,Murter zk.čbr 260/06 /povr.57,88 m2 dok mu se kao razlučnom vjerovniku temeljem zaključenog ugovora o kreditu prizna dio prijavljene tražbine </w:t>
      </w:r>
      <w:r w:rsidR="00D33D35" w:rsidRPr="00592CD9">
        <w:rPr>
          <w:rFonts w:hAnsi="Times New Roman" w:ascii="Times New Roman"/>
          <w:sz w:val="24"/>
          <w:szCs w:val="24"/>
        </w:rPr>
        <w:t>u visini</w:t>
      </w:r>
      <w:r w:rsidR="00DF6053" w:rsidRPr="00592CD9">
        <w:rPr>
          <w:rFonts w:hAnsi="Times New Roman" w:ascii="Times New Roman"/>
          <w:sz w:val="24"/>
          <w:szCs w:val="24"/>
        </w:rPr>
        <w:t xml:space="preserve"> 2110001,45 kao razlučno pravo na zk.ul. 1899, k.o. Jezera zk.čbr. 265/1</w:t>
      </w:r>
      <w:r w:rsidR="00D33D35" w:rsidRPr="00592CD9">
        <w:rPr>
          <w:rFonts w:hAnsi="Times New Roman" w:ascii="Times New Roman"/>
          <w:sz w:val="24"/>
          <w:szCs w:val="24"/>
        </w:rPr>
        <w:t xml:space="preserve"> i zk.ul.</w:t>
      </w:r>
      <w:r w:rsidR="00592CD9" w:rsidRPr="00592CD9">
        <w:rPr>
          <w:rFonts w:hAnsi="Times New Roman" w:ascii="Times New Roman"/>
          <w:sz w:val="24"/>
          <w:szCs w:val="24"/>
        </w:rPr>
        <w:t xml:space="preserve"> 914, k.o. Jezera zk.č.br. 265/2.</w:t>
      </w:r>
    </w:p>
    <w:p w:rsidRDefault="002D22A6" w:rsidP="00D6656C" w:rsidR="002D22A6">
      <w:pPr>
        <w:jc w:val="both"/>
        <w:rPr>
          <w:rFonts w:hAnsi="Times New Roman" w:ascii="Times New Roman"/>
          <w:sz w:val="24"/>
          <w:szCs w:val="24"/>
        </w:rPr>
      </w:pPr>
    </w:p>
    <w:p w:rsidRDefault="002D22A6" w:rsidP="00D6656C" w:rsidR="00C960C5" w:rsidRPr="005C1E9D">
      <w:pPr>
        <w:jc w:val="both"/>
        <w:rPr>
          <w:rFonts w:eastAsia="Times New Roman" w:hAnsi="Times New Roman" w:ascii="Times New Roman"/>
          <w:sz w:val="24"/>
          <w:szCs w:val="24"/>
        </w:rPr>
      </w:pPr>
      <w:r>
        <w:rPr>
          <w:rFonts w:hAnsi="Times New Roman" w:ascii="Times New Roman"/>
          <w:sz w:val="24"/>
          <w:szCs w:val="24"/>
        </w:rPr>
        <w:t>3</w:t>
      </w:r>
      <w:r w:rsidR="00A46AA6" w:rsidRPr="005C1E9D">
        <w:rPr>
          <w:rFonts w:hAnsi="Times New Roman" w:ascii="Times New Roman"/>
          <w:sz w:val="24"/>
          <w:szCs w:val="24"/>
        </w:rPr>
        <w:t xml:space="preserve">. ELEKTRO TERMIČKI SUSTAVI d.o.o. Nova Gradiška Baruna Trenka </w:t>
      </w:r>
      <w:r w:rsidR="00A46AA6" w:rsidRPr="005C1E9D">
        <w:rPr>
          <w:rFonts w:eastAsia="Times New Roman" w:hAnsi="Times New Roman" w:ascii="Times New Roman"/>
          <w:sz w:val="24"/>
          <w:szCs w:val="24"/>
        </w:rPr>
        <w:t xml:space="preserve">prijavljena tražbina </w:t>
      </w:r>
      <w:r w:rsidR="00A46AA6" w:rsidRPr="005C1E9D">
        <w:rPr>
          <w:rFonts w:hAnsi="Times New Roman" w:ascii="Times New Roman"/>
          <w:sz w:val="24"/>
          <w:szCs w:val="24"/>
        </w:rPr>
        <w:t>221906138,51</w:t>
      </w:r>
      <w:r w:rsidR="00A46AA6" w:rsidRPr="005C1E9D">
        <w:rPr>
          <w:rFonts w:eastAsia="Times New Roman" w:hAnsi="Times New Roman" w:ascii="Times New Roman"/>
          <w:sz w:val="24"/>
          <w:szCs w:val="24"/>
        </w:rPr>
        <w:t xml:space="preserve"> priznato</w:t>
      </w:r>
      <w:r w:rsidR="00A46AA6" w:rsidRPr="005C1E9D">
        <w:rPr>
          <w:rFonts w:hAnsi="Times New Roman" w:ascii="Times New Roman"/>
          <w:sz w:val="24"/>
          <w:szCs w:val="24"/>
        </w:rPr>
        <w:t xml:space="preserve">  </w:t>
      </w:r>
      <w:r w:rsidR="00A46AA6" w:rsidRPr="005C1E9D">
        <w:rPr>
          <w:rFonts w:eastAsia="Times New Roman" w:hAnsi="Times New Roman" w:ascii="Times New Roman"/>
          <w:sz w:val="24"/>
          <w:szCs w:val="24"/>
        </w:rPr>
        <w:t>906138,51</w:t>
      </w:r>
    </w:p>
    <w:p w:rsidRDefault="00663762" w:rsidP="00D6656C" w:rsidR="00663762" w:rsidRPr="005C1E9D">
      <w:pPr>
        <w:jc w:val="both"/>
        <w:rPr>
          <w:rFonts w:hAnsi="Times New Roman" w:ascii="Times New Roman"/>
          <w:sz w:val="24"/>
          <w:szCs w:val="24"/>
        </w:rPr>
      </w:pPr>
    </w:p>
    <w:p w:rsidRDefault="002D22A6" w:rsidP="001D6933" w:rsidR="001D6933" w:rsidRPr="005C1E9D">
      <w:pPr>
        <w:spacing w:after="0"/>
        <w:jc w:val="both"/>
        <w:rPr>
          <w:rFonts w:eastAsia="Times New Roman" w:hAnsi="Times New Roman" w:ascii="Times New Roman"/>
          <w:sz w:val="24"/>
          <w:szCs w:val="24"/>
          <w:lang w:eastAsia="hr-HR"/>
        </w:rPr>
      </w:pPr>
      <w:r>
        <w:rPr>
          <w:rFonts w:hAnsi="Times New Roman" w:ascii="Times New Roman"/>
          <w:sz w:val="24"/>
          <w:szCs w:val="24"/>
        </w:rPr>
        <w:lastRenderedPageBreak/>
        <w:t>4</w:t>
      </w:r>
      <w:r w:rsidR="001D6933" w:rsidRPr="005C1E9D">
        <w:rPr>
          <w:rFonts w:hAnsi="Times New Roman" w:ascii="Times New Roman"/>
          <w:sz w:val="24"/>
          <w:szCs w:val="24"/>
        </w:rPr>
        <w:t xml:space="preserve">. </w:t>
      </w:r>
      <w:r w:rsidR="00663762" w:rsidRPr="005C1E9D">
        <w:rPr>
          <w:rFonts w:hAnsi="Times New Roman" w:ascii="Times New Roman"/>
          <w:sz w:val="24"/>
          <w:szCs w:val="24"/>
        </w:rPr>
        <w:t xml:space="preserve">     </w:t>
      </w:r>
      <w:r w:rsidR="001D6933" w:rsidRPr="005C1E9D">
        <w:rPr>
          <w:rFonts w:hAnsi="Times New Roman" w:ascii="Times New Roman"/>
          <w:sz w:val="24"/>
          <w:szCs w:val="24"/>
        </w:rPr>
        <w:t xml:space="preserve">JELENA JURJEVIĆ JELENA  </w:t>
      </w:r>
      <w:r w:rsidR="001D6933" w:rsidRPr="005C1E9D">
        <w:rPr>
          <w:rFonts w:eastAsia="Times New Roman" w:hAnsi="Times New Roman" w:ascii="Times New Roman"/>
          <w:sz w:val="24"/>
          <w:szCs w:val="24"/>
          <w:lang w:eastAsia="hr-HR"/>
        </w:rPr>
        <w:t xml:space="preserve">RUDEŠKA CESTA BR. 246, ZAGREB tražbinu nije prijavila , ali je u zemljišnim knjigama upisana kao  hipotekarni vjerovnik .Tražbina po knjigovodstvenoj vrijednosti iznosi 857440,63 kn.dočim je u ZK ulošku znatno veća, što se mora regulirati promjenom upisa u ZK. </w:t>
      </w:r>
      <w:r w:rsidR="00663762" w:rsidRPr="005C1E9D">
        <w:rPr>
          <w:rFonts w:eastAsia="Times New Roman" w:hAnsi="Times New Roman" w:ascii="Times New Roman"/>
          <w:sz w:val="24"/>
          <w:szCs w:val="24"/>
          <w:lang w:eastAsia="hr-HR"/>
        </w:rPr>
        <w:t>Za tražbinu terećenje je na Broj ZK uloška: 10381Katastarska općina: 9996, BLATO NOVO, a upis je izvršen s temelja Ugovora o zasnivanju založnog prava - hipoteke 4.06.2012</w:t>
      </w:r>
    </w:p>
    <w:p w:rsidRDefault="003E1820" w:rsidP="00D6656C" w:rsidR="003E1820" w:rsidRPr="005C1E9D">
      <w:pPr>
        <w:jc w:val="both"/>
        <w:rPr>
          <w:rFonts w:hAnsi="Times New Roman" w:ascii="Times New Roman"/>
          <w:sz w:val="24"/>
          <w:szCs w:val="24"/>
        </w:rPr>
      </w:pPr>
    </w:p>
    <w:p w:rsidRDefault="002D22A6" w:rsidP="00663762" w:rsidR="00663762" w:rsidRPr="005C1E9D">
      <w:pPr>
        <w:spacing w:after="0"/>
        <w:jc w:val="both"/>
        <w:rPr>
          <w:rFonts w:eastAsia="Times New Roman" w:hAnsi="Times New Roman" w:ascii="Times New Roman"/>
          <w:sz w:val="24"/>
          <w:szCs w:val="24"/>
          <w:lang w:eastAsia="hr-HR"/>
        </w:rPr>
      </w:pPr>
      <w:r>
        <w:rPr>
          <w:rFonts w:hAnsi="Times New Roman" w:ascii="Times New Roman"/>
          <w:sz w:val="24"/>
          <w:szCs w:val="24"/>
        </w:rPr>
        <w:t>5</w:t>
      </w:r>
      <w:r w:rsidR="00663762" w:rsidRPr="005C1E9D">
        <w:rPr>
          <w:rFonts w:hAnsi="Times New Roman" w:ascii="Times New Roman"/>
          <w:sz w:val="24"/>
          <w:szCs w:val="24"/>
        </w:rPr>
        <w:t>.</w:t>
      </w:r>
      <w:r w:rsidR="009D6BD6" w:rsidRPr="005C1E9D">
        <w:rPr>
          <w:rFonts w:hAnsi="Times New Roman" w:ascii="Times New Roman"/>
          <w:sz w:val="24"/>
          <w:szCs w:val="24"/>
        </w:rPr>
        <w:t xml:space="preserve">          </w:t>
      </w:r>
      <w:r w:rsidR="00663762" w:rsidRPr="005C1E9D">
        <w:rPr>
          <w:rFonts w:hAnsi="Times New Roman" w:ascii="Times New Roman"/>
          <w:sz w:val="24"/>
          <w:szCs w:val="24"/>
        </w:rPr>
        <w:t xml:space="preserve"> ELEKTRO TERMIČKI SUSTAVI d.o.o. iz NOVA GRADIŠKA , BARUNA TRENKA upisan je na </w:t>
      </w:r>
      <w:r w:rsidR="00663762" w:rsidRPr="005C1E9D">
        <w:rPr>
          <w:rFonts w:eastAsia="Times New Roman" w:hAnsi="Times New Roman" w:ascii="Times New Roman"/>
          <w:sz w:val="24"/>
          <w:szCs w:val="24"/>
          <w:lang w:eastAsia="hr-HR"/>
        </w:rPr>
        <w:t>ZKBroj ZK uloška: 10381 KO BLATO NOVO za ZASNIVANJU ZALOŽNOG PRAVA  PO UGOVORU O IZVOĐENJU RADOVA- VEZA VJ.-II V.ISP.REDA BR 36        ovr 22362 sa 600.000 ,00 kuna za izvođenje građevinskih  radova po ugovoru .Ukupna cijena radova iznosi sa kamatama 906138,51, te je ovom vjerovniku priznata tražbina i kao vjerovniku drugog višeg isplatnog reda u iznosu od 306138,51 kuna</w:t>
      </w:r>
    </w:p>
    <w:p w:rsidRDefault="00663762" w:rsidP="00663762" w:rsidR="00663762" w:rsidRPr="005C1E9D">
      <w:pPr>
        <w:spacing w:after="0"/>
        <w:jc w:val="both"/>
        <w:rPr>
          <w:rFonts w:eastAsia="Times New Roman" w:hAnsi="Times New Roman" w:ascii="Times New Roman"/>
          <w:sz w:val="24"/>
          <w:szCs w:val="24"/>
          <w:lang w:eastAsia="hr-HR"/>
        </w:rPr>
      </w:pPr>
    </w:p>
    <w:p w:rsidRDefault="001D6933" w:rsidP="00845A52" w:rsidR="001D6933" w:rsidRPr="005C1E9D">
      <w:pPr>
        <w:jc w:val="both"/>
        <w:rPr>
          <w:rFonts w:hAnsi="Times New Roman" w:ascii="Times New Roman"/>
          <w:sz w:val="24"/>
          <w:szCs w:val="24"/>
        </w:rPr>
      </w:pPr>
    </w:p>
    <w:p w:rsidRDefault="004C3524" w:rsidP="00845A52" w:rsidR="004C3524" w:rsidRPr="002D22A6">
      <w:pPr>
        <w:jc w:val="both"/>
        <w:rPr>
          <w:rFonts w:hAnsi="Times New Roman" w:ascii="Times New Roman"/>
          <w:b/>
          <w:sz w:val="24"/>
          <w:szCs w:val="24"/>
        </w:rPr>
      </w:pPr>
      <w:r w:rsidRPr="002D22A6">
        <w:rPr>
          <w:rFonts w:hAnsi="Times New Roman" w:ascii="Times New Roman"/>
          <w:b/>
          <w:sz w:val="24"/>
          <w:szCs w:val="24"/>
        </w:rPr>
        <w:t>Obavijest</w:t>
      </w:r>
      <w:r w:rsidR="002D22A6">
        <w:rPr>
          <w:rFonts w:hAnsi="Times New Roman" w:ascii="Times New Roman"/>
          <w:b/>
          <w:sz w:val="24"/>
          <w:szCs w:val="24"/>
        </w:rPr>
        <w:t>i</w:t>
      </w:r>
      <w:r w:rsidRPr="002D22A6">
        <w:rPr>
          <w:rFonts w:hAnsi="Times New Roman" w:ascii="Times New Roman"/>
          <w:b/>
          <w:sz w:val="24"/>
          <w:szCs w:val="24"/>
        </w:rPr>
        <w:t xml:space="preserve"> o izlučnom pravu </w:t>
      </w:r>
    </w:p>
    <w:p w:rsidRDefault="00714383" w:rsidP="00845A52" w:rsidR="00714383" w:rsidRPr="005C1E9D">
      <w:pPr>
        <w:jc w:val="both"/>
        <w:rPr>
          <w:rFonts w:hAnsi="Times New Roman" w:ascii="Times New Roman"/>
          <w:sz w:val="24"/>
          <w:szCs w:val="24"/>
        </w:rPr>
      </w:pPr>
    </w:p>
    <w:p w:rsidRDefault="00714383" w:rsidP="00845A52" w:rsidR="00714383" w:rsidRPr="005C1E9D">
      <w:pPr>
        <w:jc w:val="both"/>
        <w:rPr>
          <w:rFonts w:hAnsi="Times New Roman" w:ascii="Times New Roman"/>
          <w:sz w:val="24"/>
          <w:szCs w:val="24"/>
        </w:rPr>
      </w:pPr>
      <w:r w:rsidRPr="005C1E9D">
        <w:rPr>
          <w:rFonts w:hAnsi="Times New Roman" w:ascii="Times New Roman"/>
          <w:sz w:val="24"/>
          <w:szCs w:val="24"/>
        </w:rPr>
        <w:t>1. KARL GAPP ,Schlossplatz7 GRAZ AUSTRIJA izlučno pravo prijavio je temeljem  pred-ugovora o kupnji pred-Ugovor o kupoprodaji nekretnina, Ugovor o zasnivanju založnog prava i Sporazum o utvrđivanju međusobnih odnosa,prijavio je izlučno pravo na zk ul 1897 ko Jezera ,Murter, zk.čbr 260/06 /povr.57,43 m2. Stan plaćen, useljen a čeka se etažiranje za prijepis</w:t>
      </w:r>
    </w:p>
    <w:p w:rsidRDefault="00714383" w:rsidP="00845A52" w:rsidR="00714383" w:rsidRPr="005C1E9D">
      <w:pPr>
        <w:jc w:val="both"/>
        <w:rPr>
          <w:rFonts w:hAnsi="Times New Roman" w:ascii="Times New Roman"/>
          <w:sz w:val="24"/>
          <w:szCs w:val="24"/>
        </w:rPr>
      </w:pPr>
    </w:p>
    <w:p w:rsidRDefault="004C3524" w:rsidP="004C3524" w:rsidR="004C3524" w:rsidRPr="005C1E9D">
      <w:pPr>
        <w:spacing w:after="0"/>
        <w:jc w:val="both"/>
        <w:rPr>
          <w:rFonts w:eastAsia="Times New Roman" w:hAnsi="Times New Roman" w:ascii="Times New Roman"/>
          <w:sz w:val="24"/>
          <w:szCs w:val="24"/>
          <w:lang w:eastAsia="hr-HR"/>
        </w:rPr>
      </w:pPr>
      <w:r w:rsidRPr="005C1E9D">
        <w:rPr>
          <w:rFonts w:hAnsi="Times New Roman" w:ascii="Times New Roman"/>
          <w:sz w:val="24"/>
          <w:szCs w:val="24"/>
        </w:rPr>
        <w:t>2. KAROLINA GAPP</w:t>
      </w:r>
      <w:r w:rsidRPr="005C1E9D">
        <w:rPr>
          <w:rFonts w:eastAsia="Times New Roman" w:hAnsi="Times New Roman" w:ascii="Times New Roman"/>
          <w:sz w:val="24"/>
          <w:szCs w:val="24"/>
        </w:rPr>
        <w:t xml:space="preserve"> Schlossplatz7 GRAZ AUSTRIJA</w:t>
      </w:r>
      <w:r w:rsidRPr="005C1E9D">
        <w:rPr>
          <w:rFonts w:hAnsi="Times New Roman" w:ascii="Times New Roman"/>
          <w:sz w:val="24"/>
          <w:szCs w:val="24"/>
        </w:rPr>
        <w:t xml:space="preserve"> </w:t>
      </w:r>
      <w:r w:rsidRPr="005C1E9D">
        <w:rPr>
          <w:rFonts w:eastAsia="Times New Roman" w:hAnsi="Times New Roman" w:ascii="Times New Roman"/>
          <w:sz w:val="24"/>
          <w:szCs w:val="24"/>
        </w:rPr>
        <w:t>prijavljen</w:t>
      </w:r>
      <w:r w:rsidR="00714383" w:rsidRPr="005C1E9D">
        <w:rPr>
          <w:rFonts w:eastAsia="Times New Roman" w:hAnsi="Times New Roman" w:ascii="Times New Roman"/>
          <w:sz w:val="24"/>
          <w:szCs w:val="24"/>
        </w:rPr>
        <w:t xml:space="preserve">o pravo  </w:t>
      </w:r>
      <w:r w:rsidRPr="005C1E9D">
        <w:rPr>
          <w:rFonts w:eastAsia="Times New Roman" w:hAnsi="Times New Roman" w:ascii="Times New Roman"/>
          <w:sz w:val="24"/>
          <w:szCs w:val="24"/>
        </w:rPr>
        <w:t xml:space="preserve"> </w:t>
      </w:r>
      <w:r w:rsidR="00714383" w:rsidRPr="005C1E9D">
        <w:rPr>
          <w:rFonts w:eastAsia="Times New Roman" w:hAnsi="Times New Roman" w:ascii="Times New Roman"/>
          <w:sz w:val="24"/>
          <w:szCs w:val="24"/>
        </w:rPr>
        <w:t xml:space="preserve">proizlazi </w:t>
      </w:r>
      <w:r w:rsidRPr="005C1E9D">
        <w:rPr>
          <w:rFonts w:eastAsia="Times New Roman" w:hAnsi="Times New Roman" w:ascii="Times New Roman"/>
          <w:sz w:val="24"/>
          <w:szCs w:val="24"/>
        </w:rPr>
        <w:t xml:space="preserve"> s temelja predugovora o kupoprodaji nekretnina -prijavljena tražbina prijavljena tražbina 1644688,47 </w:t>
      </w:r>
      <w:bookmarkStart w:name="_Hlk494896937" w:id="4"/>
      <w:r w:rsidRPr="005C1E9D">
        <w:rPr>
          <w:rFonts w:eastAsia="Times New Roman" w:hAnsi="Times New Roman" w:ascii="Times New Roman"/>
          <w:sz w:val="24"/>
          <w:szCs w:val="24"/>
        </w:rPr>
        <w:t>priznato</w:t>
      </w:r>
      <w:bookmarkEnd w:id="4"/>
      <w:r w:rsidRPr="005C1E9D">
        <w:rPr>
          <w:rFonts w:hAnsi="Times New Roman" w:ascii="Times New Roman"/>
          <w:sz w:val="24"/>
          <w:szCs w:val="24"/>
        </w:rPr>
        <w:t xml:space="preserve"> </w:t>
      </w:r>
      <w:r w:rsidRPr="005C1E9D">
        <w:rPr>
          <w:rFonts w:eastAsia="Times New Roman" w:hAnsi="Times New Roman" w:ascii="Times New Roman"/>
          <w:sz w:val="24"/>
          <w:szCs w:val="24"/>
          <w:lang w:eastAsia="hr-HR"/>
        </w:rPr>
        <w:t>1185238,17</w:t>
      </w:r>
    </w:p>
    <w:p w:rsidRDefault="004C3524" w:rsidP="004C3524" w:rsidR="004C3524" w:rsidRPr="005C1E9D">
      <w:pPr>
        <w:jc w:val="both"/>
        <w:rPr>
          <w:rFonts w:hAnsi="Times New Roman" w:ascii="Times New Roman"/>
          <w:sz w:val="24"/>
          <w:szCs w:val="24"/>
        </w:rPr>
      </w:pPr>
      <w:r w:rsidRPr="005C1E9D">
        <w:rPr>
          <w:rFonts w:eastAsia="Times New Roman" w:hAnsi="Times New Roman" w:ascii="Times New Roman"/>
          <w:sz w:val="24"/>
          <w:szCs w:val="24"/>
        </w:rPr>
        <w:t>osporeno  459450,3 zatezne kamate nisu predviđene ugovorom</w:t>
      </w:r>
    </w:p>
    <w:p w:rsidRDefault="004C3524" w:rsidP="00845A52" w:rsidR="004C3524" w:rsidRPr="005C1E9D">
      <w:pPr>
        <w:jc w:val="both"/>
        <w:rPr>
          <w:rFonts w:hAnsi="Times New Roman" w:ascii="Times New Roman"/>
          <w:sz w:val="24"/>
          <w:szCs w:val="24"/>
        </w:rPr>
      </w:pPr>
    </w:p>
    <w:p w:rsidRDefault="00714383" w:rsidP="00714383" w:rsidR="00714383" w:rsidRPr="005C1E9D">
      <w:pPr>
        <w:jc w:val="both"/>
        <w:rPr>
          <w:rFonts w:hAnsi="Times New Roman" w:ascii="Times New Roman"/>
          <w:sz w:val="24"/>
          <w:szCs w:val="24"/>
        </w:rPr>
      </w:pPr>
      <w:r w:rsidRPr="005C1E9D">
        <w:rPr>
          <w:rFonts w:hAnsi="Times New Roman" w:ascii="Times New Roman"/>
          <w:sz w:val="24"/>
          <w:szCs w:val="24"/>
        </w:rPr>
        <w:t>3. ANTON GAPP , Villefortgasse 11 GRAZ izlučno pravo prijavio je temeljem  pred-ugovora o kupnji pred-Ugovor o kupoprodaji nekretnina, Ugovor o zasnivanju založnog prava i Sporazum o utvrđivanju međusobnih odnosa,prijavio je izlučno pravo na zk ul 1897 ko Jezera ,Murter, zk.čbr 260/06 /povr.57,88  m2. Stan plaćen, useljen a čeka se etažiranje za prijepis</w:t>
      </w:r>
    </w:p>
    <w:p w:rsidRDefault="00714383" w:rsidP="00845A52" w:rsidR="00714383" w:rsidRPr="005C1E9D">
      <w:pPr>
        <w:jc w:val="both"/>
        <w:rPr>
          <w:rFonts w:hAnsi="Times New Roman" w:ascii="Times New Roman"/>
          <w:sz w:val="24"/>
          <w:szCs w:val="24"/>
        </w:rPr>
      </w:pPr>
    </w:p>
    <w:p w:rsidRDefault="00714383" w:rsidP="00845A52" w:rsidR="00663762" w:rsidRPr="005C1E9D">
      <w:pPr>
        <w:jc w:val="both"/>
        <w:rPr>
          <w:rFonts w:hAnsi="Times New Roman" w:ascii="Times New Roman"/>
          <w:sz w:val="24"/>
          <w:szCs w:val="24"/>
        </w:rPr>
      </w:pPr>
      <w:r w:rsidRPr="005C1E9D">
        <w:rPr>
          <w:rFonts w:hAnsi="Times New Roman" w:ascii="Times New Roman"/>
          <w:sz w:val="24"/>
          <w:szCs w:val="24"/>
        </w:rPr>
        <w:t>4. BORIS FERKULA iz  Dug</w:t>
      </w:r>
      <w:r w:rsidR="00E53FE3" w:rsidRPr="005C1E9D">
        <w:rPr>
          <w:rFonts w:hAnsi="Times New Roman" w:ascii="Times New Roman"/>
          <w:sz w:val="24"/>
          <w:szCs w:val="24"/>
        </w:rPr>
        <w:t>e</w:t>
      </w:r>
      <w:r w:rsidRPr="005C1E9D">
        <w:rPr>
          <w:rFonts w:hAnsi="Times New Roman" w:ascii="Times New Roman"/>
          <w:sz w:val="24"/>
          <w:szCs w:val="24"/>
        </w:rPr>
        <w:t xml:space="preserve"> Resa, dr.I.Banjavčića ,Ugovorom o kupoprodaji nekretnina 16.10.2013 zk.čbr 260/06 / ko Jezera ,Murter vlasnik je 4-tog stana u istom objektu.U zemljišne knjige upisan je kao vlasnik ¼ parcele na kojoj su stanovi sagrađeni, ali kako </w:t>
      </w:r>
      <w:r w:rsidR="00E53FE3" w:rsidRPr="005C1E9D">
        <w:rPr>
          <w:rFonts w:hAnsi="Times New Roman" w:ascii="Times New Roman"/>
          <w:sz w:val="24"/>
          <w:szCs w:val="24"/>
        </w:rPr>
        <w:t xml:space="preserve">zbog nezavršenog etažiranja  </w:t>
      </w:r>
      <w:r w:rsidRPr="005C1E9D">
        <w:rPr>
          <w:rFonts w:hAnsi="Times New Roman" w:ascii="Times New Roman"/>
          <w:sz w:val="24"/>
          <w:szCs w:val="24"/>
        </w:rPr>
        <w:t xml:space="preserve">stan </w:t>
      </w:r>
      <w:r w:rsidR="00E53FE3" w:rsidRPr="005C1E9D">
        <w:rPr>
          <w:rFonts w:hAnsi="Times New Roman" w:ascii="Times New Roman"/>
          <w:sz w:val="24"/>
          <w:szCs w:val="24"/>
        </w:rPr>
        <w:t xml:space="preserve">još </w:t>
      </w:r>
      <w:r w:rsidRPr="005C1E9D">
        <w:rPr>
          <w:rFonts w:hAnsi="Times New Roman" w:ascii="Times New Roman"/>
          <w:sz w:val="24"/>
          <w:szCs w:val="24"/>
        </w:rPr>
        <w:t>nije upisan u Z</w:t>
      </w:r>
      <w:r w:rsidR="00E53FE3" w:rsidRPr="005C1E9D">
        <w:rPr>
          <w:rFonts w:hAnsi="Times New Roman" w:ascii="Times New Roman"/>
          <w:sz w:val="24"/>
          <w:szCs w:val="24"/>
        </w:rPr>
        <w:t>kto se prijavio kao izlučni vjerovnik .</w:t>
      </w:r>
    </w:p>
    <w:p w:rsidRDefault="00663762" w:rsidP="00845A52" w:rsidR="00663762" w:rsidRPr="005C1E9D">
      <w:pPr>
        <w:jc w:val="both"/>
        <w:rPr>
          <w:rFonts w:hAnsi="Times New Roman" w:ascii="Times New Roman"/>
          <w:sz w:val="24"/>
          <w:szCs w:val="24"/>
        </w:rPr>
      </w:pPr>
    </w:p>
    <w:p w:rsidRDefault="009D6BD6" w:rsidP="00845A52" w:rsidR="009D6BD6">
      <w:pPr>
        <w:jc w:val="both"/>
        <w:rPr>
          <w:rFonts w:hAnsi="Times New Roman" w:ascii="Times New Roman"/>
          <w:sz w:val="24"/>
          <w:szCs w:val="24"/>
        </w:rPr>
      </w:pPr>
    </w:p>
    <w:p w:rsidRDefault="002D22A6" w:rsidP="00845A52" w:rsidR="002D22A6">
      <w:pPr>
        <w:jc w:val="both"/>
        <w:rPr>
          <w:rFonts w:hAnsi="Times New Roman" w:ascii="Times New Roman"/>
          <w:sz w:val="24"/>
          <w:szCs w:val="24"/>
        </w:rPr>
      </w:pPr>
    </w:p>
    <w:p w:rsidRDefault="002D22A6" w:rsidP="00845A52" w:rsidR="002D22A6">
      <w:pPr>
        <w:jc w:val="both"/>
        <w:rPr>
          <w:rFonts w:hAnsi="Times New Roman" w:ascii="Times New Roman"/>
          <w:sz w:val="24"/>
          <w:szCs w:val="24"/>
        </w:rPr>
      </w:pPr>
    </w:p>
    <w:p w:rsidRDefault="002D22A6" w:rsidP="00845A52" w:rsidR="002D22A6">
      <w:pPr>
        <w:jc w:val="both"/>
        <w:rPr>
          <w:rFonts w:hAnsi="Times New Roman" w:ascii="Times New Roman"/>
          <w:sz w:val="24"/>
          <w:szCs w:val="24"/>
        </w:rPr>
      </w:pPr>
    </w:p>
    <w:p w:rsidRDefault="002D22A6" w:rsidP="00845A52" w:rsidR="002D22A6">
      <w:pPr>
        <w:jc w:val="both"/>
        <w:rPr>
          <w:rFonts w:hAnsi="Times New Roman" w:ascii="Times New Roman"/>
          <w:sz w:val="24"/>
          <w:szCs w:val="24"/>
        </w:rPr>
      </w:pPr>
    </w:p>
    <w:p w:rsidRDefault="002D22A6" w:rsidP="00845A52" w:rsidR="002D22A6">
      <w:pPr>
        <w:jc w:val="both"/>
        <w:rPr>
          <w:rFonts w:hAnsi="Times New Roman" w:ascii="Times New Roman"/>
          <w:sz w:val="24"/>
          <w:szCs w:val="24"/>
        </w:rPr>
      </w:pPr>
    </w:p>
    <w:p w:rsidRDefault="00592CD9" w:rsidP="00845A52" w:rsidR="00592CD9">
      <w:pPr>
        <w:jc w:val="both"/>
        <w:rPr>
          <w:rFonts w:hAnsi="Times New Roman" w:ascii="Times New Roman"/>
          <w:sz w:val="24"/>
          <w:szCs w:val="24"/>
        </w:rPr>
      </w:pPr>
    </w:p>
    <w:p w:rsidRDefault="00592CD9" w:rsidP="00845A52" w:rsidR="00592CD9">
      <w:pPr>
        <w:jc w:val="both"/>
        <w:rPr>
          <w:rFonts w:hAnsi="Times New Roman" w:ascii="Times New Roman"/>
          <w:sz w:val="24"/>
          <w:szCs w:val="24"/>
        </w:rPr>
      </w:pPr>
    </w:p>
    <w:p w:rsidRDefault="00592CD9" w:rsidP="00845A52" w:rsidR="00592CD9" w:rsidRPr="005C1E9D">
      <w:pPr>
        <w:jc w:val="both"/>
        <w:rPr>
          <w:rFonts w:hAnsi="Times New Roman" w:ascii="Times New Roman"/>
          <w:sz w:val="24"/>
          <w:szCs w:val="24"/>
        </w:rPr>
      </w:pPr>
    </w:p>
    <w:p w:rsidRDefault="00845A52" w:rsidP="00845A52" w:rsidR="00845A52" w:rsidRPr="002D22A6">
      <w:pPr>
        <w:jc w:val="both"/>
        <w:rPr>
          <w:rFonts w:hAnsi="Times New Roman" w:ascii="Times New Roman"/>
          <w:b/>
          <w:sz w:val="24"/>
          <w:szCs w:val="24"/>
        </w:rPr>
      </w:pPr>
      <w:r w:rsidRPr="002D22A6">
        <w:rPr>
          <w:rFonts w:hAnsi="Times New Roman" w:ascii="Times New Roman"/>
          <w:b/>
          <w:sz w:val="24"/>
          <w:szCs w:val="24"/>
        </w:rPr>
        <w:lastRenderedPageBreak/>
        <w:t>2.2. F</w:t>
      </w:r>
      <w:r w:rsidR="00B54260" w:rsidRPr="002D22A6">
        <w:rPr>
          <w:rFonts w:hAnsi="Times New Roman" w:ascii="Times New Roman"/>
          <w:b/>
          <w:sz w:val="24"/>
          <w:szCs w:val="24"/>
        </w:rPr>
        <w:t>inancijsko izvješće</w:t>
      </w:r>
    </w:p>
    <w:p w:rsidRDefault="009D6BD6" w:rsidP="00845A52" w:rsidR="009D6BD6" w:rsidRPr="005C1E9D">
      <w:pPr>
        <w:jc w:val="both"/>
        <w:rPr>
          <w:rFonts w:hAnsi="Times New Roman" w:ascii="Times New Roman"/>
          <w:sz w:val="24"/>
          <w:szCs w:val="24"/>
        </w:rPr>
      </w:pPr>
    </w:p>
    <w:p w:rsidRDefault="005B5305" w:rsidP="00A42686" w:rsidR="005B5305" w:rsidRPr="002D22A6">
      <w:pPr>
        <w:numPr>
          <w:ilvl w:val="0"/>
          <w:numId w:val="26"/>
        </w:numPr>
        <w:jc w:val="both"/>
        <w:rPr>
          <w:rFonts w:hAnsi="Times New Roman" w:ascii="Times New Roman"/>
          <w:b/>
          <w:sz w:val="24"/>
          <w:szCs w:val="24"/>
        </w:rPr>
      </w:pPr>
      <w:r w:rsidRPr="002D22A6">
        <w:rPr>
          <w:rFonts w:hAnsi="Times New Roman" w:ascii="Times New Roman"/>
          <w:b/>
          <w:sz w:val="24"/>
          <w:szCs w:val="24"/>
        </w:rPr>
        <w:t xml:space="preserve">Priliv </w:t>
      </w:r>
      <w:r w:rsidR="00B54260" w:rsidRPr="002D22A6">
        <w:rPr>
          <w:rFonts w:hAnsi="Times New Roman" w:ascii="Times New Roman"/>
          <w:b/>
          <w:sz w:val="24"/>
          <w:szCs w:val="24"/>
        </w:rPr>
        <w:t xml:space="preserve"> na račun stečajnog dužnika </w:t>
      </w:r>
      <w:r w:rsidRPr="002D22A6">
        <w:rPr>
          <w:rFonts w:hAnsi="Times New Roman" w:ascii="Times New Roman"/>
          <w:b/>
          <w:sz w:val="24"/>
          <w:szCs w:val="24"/>
        </w:rPr>
        <w:t>od</w:t>
      </w:r>
      <w:r w:rsidR="00CC1E56" w:rsidRPr="002D22A6">
        <w:rPr>
          <w:rFonts w:hAnsi="Times New Roman" w:ascii="Times New Roman"/>
          <w:b/>
          <w:sz w:val="24"/>
          <w:szCs w:val="24"/>
        </w:rPr>
        <w:t xml:space="preserve"> </w:t>
      </w:r>
      <w:r w:rsidR="00C14F9E" w:rsidRPr="002D22A6">
        <w:rPr>
          <w:rFonts w:hAnsi="Times New Roman" w:ascii="Times New Roman"/>
          <w:b/>
          <w:sz w:val="24"/>
          <w:szCs w:val="24"/>
        </w:rPr>
        <w:t>2</w:t>
      </w:r>
      <w:r w:rsidR="002D22A6">
        <w:rPr>
          <w:rFonts w:hAnsi="Times New Roman" w:ascii="Times New Roman"/>
          <w:b/>
          <w:sz w:val="24"/>
          <w:szCs w:val="24"/>
        </w:rPr>
        <w:t>7</w:t>
      </w:r>
      <w:r w:rsidR="00BA1135" w:rsidRPr="002D22A6">
        <w:rPr>
          <w:rFonts w:hAnsi="Times New Roman" w:ascii="Times New Roman"/>
          <w:b/>
          <w:sz w:val="24"/>
          <w:szCs w:val="24"/>
        </w:rPr>
        <w:t>.</w:t>
      </w:r>
      <w:r w:rsidR="00C14F9E" w:rsidRPr="002D22A6">
        <w:rPr>
          <w:rFonts w:hAnsi="Times New Roman" w:ascii="Times New Roman"/>
          <w:b/>
          <w:sz w:val="24"/>
          <w:szCs w:val="24"/>
        </w:rPr>
        <w:t>7</w:t>
      </w:r>
      <w:r w:rsidR="00BA1135" w:rsidRPr="002D22A6">
        <w:rPr>
          <w:rFonts w:hAnsi="Times New Roman" w:ascii="Times New Roman"/>
          <w:b/>
          <w:sz w:val="24"/>
          <w:szCs w:val="24"/>
        </w:rPr>
        <w:t>.2017</w:t>
      </w:r>
      <w:r w:rsidRPr="002D22A6">
        <w:rPr>
          <w:rFonts w:hAnsi="Times New Roman" w:ascii="Times New Roman"/>
          <w:b/>
          <w:sz w:val="24"/>
          <w:szCs w:val="24"/>
        </w:rPr>
        <w:t>.g. do</w:t>
      </w:r>
      <w:r w:rsidR="00CC1E56" w:rsidRPr="002D22A6">
        <w:rPr>
          <w:rFonts w:hAnsi="Times New Roman" w:ascii="Times New Roman"/>
          <w:b/>
          <w:sz w:val="24"/>
          <w:szCs w:val="24"/>
        </w:rPr>
        <w:t xml:space="preserve"> </w:t>
      </w:r>
      <w:r w:rsidR="00C14F9E" w:rsidRPr="002D22A6">
        <w:rPr>
          <w:rFonts w:hAnsi="Times New Roman" w:ascii="Times New Roman"/>
          <w:b/>
          <w:sz w:val="24"/>
          <w:szCs w:val="24"/>
        </w:rPr>
        <w:t xml:space="preserve">30.09 </w:t>
      </w:r>
      <w:r w:rsidR="00BA1135" w:rsidRPr="002D22A6">
        <w:rPr>
          <w:rFonts w:hAnsi="Times New Roman" w:ascii="Times New Roman"/>
          <w:b/>
          <w:sz w:val="24"/>
          <w:szCs w:val="24"/>
        </w:rPr>
        <w:t>2017.g</w:t>
      </w:r>
    </w:p>
    <w:tbl>
      <w:tblPr>
        <w:tblW w:type="dxa" w:w="9371"/>
        <w:tblInd w:type="dxa" w:w="93"/>
        <w:tblLook w:val="04A0" w:noVBand="1" w:noHBand="0" w:lastColumn="0" w:firstColumn="1" w:lastRow="0" w:firstRow="1"/>
      </w:tblPr>
      <w:tblGrid>
        <w:gridCol w:w="1224"/>
        <w:gridCol w:w="6367"/>
        <w:gridCol w:w="1780"/>
      </w:tblGrid>
      <w:tr w:rsidTr="009D6BD6" w:rsidR="00CC1E56" w:rsidRPr="005C1E9D">
        <w:trPr>
          <w:trHeight w:val="220"/>
        </w:trPr>
        <w:tc>
          <w:tcPr>
            <w:tcW w:type="dxa" w:w="1224"/>
            <w:tcBorders>
              <w:top w:space="0" w:sz="4" w:color="auto" w:val="single"/>
              <w:left w:space="0" w:sz="4" w:color="auto" w:val="single"/>
              <w:bottom w:space="0" w:sz="4" w:color="auto" w:val="single"/>
              <w:right w:space="0" w:sz="4" w:color="auto" w:val="single"/>
            </w:tcBorders>
            <w:shd w:fill="auto" w:color="auto" w:val="clear"/>
            <w:hideMark/>
          </w:tcPr>
          <w:p w:rsidRDefault="00CC1E56" w:rsidP="00F804C1" w:rsidR="00CC1E56" w:rsidRPr="005C1E9D">
            <w:pPr>
              <w:jc w:val="center"/>
              <w:rPr>
                <w:rFonts w:hAnsi="Times New Roman" w:ascii="Times New Roman"/>
                <w:sz w:val="24"/>
                <w:szCs w:val="24"/>
              </w:rPr>
            </w:pPr>
            <w:r w:rsidRPr="005C1E9D">
              <w:rPr>
                <w:rFonts w:hAnsi="Times New Roman" w:ascii="Times New Roman"/>
                <w:sz w:val="24"/>
                <w:szCs w:val="24"/>
              </w:rPr>
              <w:t>rb</w:t>
            </w:r>
          </w:p>
        </w:tc>
        <w:tc>
          <w:tcPr>
            <w:tcW w:type="dxa" w:w="6367"/>
            <w:tcBorders>
              <w:top w:space="0" w:sz="4" w:color="auto" w:val="single"/>
              <w:left w:val="nil"/>
              <w:bottom w:space="0" w:sz="4" w:color="auto" w:val="single"/>
              <w:right w:space="0" w:sz="4" w:color="auto" w:val="single"/>
            </w:tcBorders>
            <w:shd w:fill="auto" w:color="auto" w:val="clear"/>
            <w:hideMark/>
          </w:tcPr>
          <w:p w:rsidRDefault="00CC1E56" w:rsidP="00F804C1" w:rsidR="00CC1E56" w:rsidRPr="005C1E9D">
            <w:pPr>
              <w:jc w:val="center"/>
              <w:rPr>
                <w:rFonts w:hAnsi="Times New Roman" w:ascii="Times New Roman"/>
                <w:sz w:val="24"/>
                <w:szCs w:val="24"/>
              </w:rPr>
            </w:pPr>
            <w:r w:rsidRPr="005C1E9D">
              <w:rPr>
                <w:rFonts w:hAnsi="Times New Roman" w:ascii="Times New Roman"/>
                <w:sz w:val="24"/>
                <w:szCs w:val="24"/>
              </w:rPr>
              <w:t>Priljev</w:t>
            </w:r>
            <w:r w:rsidR="00BA1135" w:rsidRPr="005C1E9D">
              <w:rPr>
                <w:rFonts w:hAnsi="Times New Roman" w:ascii="Times New Roman"/>
                <w:sz w:val="24"/>
                <w:szCs w:val="24"/>
              </w:rPr>
              <w:t xml:space="preserve"> po osnovu </w:t>
            </w:r>
          </w:p>
        </w:tc>
        <w:tc>
          <w:tcPr>
            <w:tcW w:type="dxa" w:w="1780"/>
            <w:tcBorders>
              <w:top w:space="0" w:sz="4" w:color="auto" w:val="single"/>
              <w:left w:val="nil"/>
              <w:bottom w:space="0" w:sz="4" w:color="auto" w:val="single"/>
              <w:right w:space="0" w:sz="4" w:color="auto" w:val="single"/>
            </w:tcBorders>
            <w:shd w:fill="auto" w:color="auto" w:val="clear"/>
          </w:tcPr>
          <w:p w:rsidRDefault="00CC1E56" w:rsidP="00F804C1" w:rsidR="00CC1E56" w:rsidRPr="005C1E9D">
            <w:pPr>
              <w:jc w:val="right"/>
              <w:rPr>
                <w:rFonts w:hAnsi="Times New Roman" w:ascii="Times New Roman"/>
                <w:sz w:val="24"/>
                <w:szCs w:val="24"/>
              </w:rPr>
            </w:pPr>
            <w:r w:rsidRPr="005C1E9D">
              <w:rPr>
                <w:rFonts w:hAnsi="Times New Roman" w:ascii="Times New Roman"/>
                <w:sz w:val="24"/>
                <w:szCs w:val="24"/>
              </w:rPr>
              <w:t xml:space="preserve">Iznos u kunama </w:t>
            </w:r>
          </w:p>
        </w:tc>
      </w:tr>
      <w:tr w:rsidTr="00B56B50" w:rsidR="00B56B50" w:rsidRPr="005C1E9D">
        <w:trPr>
          <w:trHeight w:val="300"/>
        </w:trPr>
        <w:tc>
          <w:tcPr>
            <w:tcW w:type="dxa" w:w="1224"/>
            <w:tcBorders>
              <w:top w:val="nil"/>
              <w:left w:space="0" w:sz="4" w:color="auto" w:val="single"/>
              <w:bottom w:space="0" w:sz="4" w:color="auto" w:val="single"/>
              <w:right w:space="0" w:sz="4" w:color="auto" w:val="single"/>
            </w:tcBorders>
            <w:shd w:fill="auto" w:color="auto" w:val="clear"/>
            <w:vAlign w:val="center"/>
            <w:hideMark/>
          </w:tcPr>
          <w:p w:rsidRDefault="00CC1E56" w:rsidP="00B54260" w:rsidR="00CC1E56" w:rsidRPr="005C1E9D">
            <w:pPr>
              <w:jc w:val="center"/>
              <w:rPr>
                <w:rFonts w:hAnsi="Times New Roman" w:ascii="Times New Roman"/>
                <w:sz w:val="24"/>
                <w:szCs w:val="24"/>
              </w:rPr>
            </w:pPr>
            <w:r w:rsidRPr="005C1E9D">
              <w:rPr>
                <w:rFonts w:hAnsi="Times New Roman" w:ascii="Times New Roman"/>
                <w:sz w:val="24"/>
                <w:szCs w:val="24"/>
              </w:rPr>
              <w:t>1</w:t>
            </w:r>
            <w:r w:rsidR="00B54260" w:rsidRPr="005C1E9D">
              <w:rPr>
                <w:rFonts w:hAnsi="Times New Roman" w:ascii="Times New Roman"/>
                <w:sz w:val="24"/>
                <w:szCs w:val="24"/>
              </w:rPr>
              <w:t>.</w:t>
            </w:r>
          </w:p>
        </w:tc>
        <w:tc>
          <w:tcPr>
            <w:tcW w:type="dxa" w:w="6367"/>
            <w:tcBorders>
              <w:top w:val="nil"/>
              <w:left w:val="nil"/>
              <w:bottom w:space="0" w:sz="4" w:color="auto" w:val="single"/>
              <w:right w:space="0" w:sz="4" w:color="auto" w:val="single"/>
            </w:tcBorders>
            <w:shd w:fill="auto" w:color="auto" w:val="clear"/>
          </w:tcPr>
          <w:p w:rsidRDefault="009D6BD6" w:rsidP="00B56B50" w:rsidR="00CC1E56" w:rsidRPr="005C1E9D">
            <w:pPr>
              <w:rPr>
                <w:rFonts w:hAnsi="Times New Roman" w:ascii="Times New Roman"/>
                <w:sz w:val="24"/>
                <w:szCs w:val="24"/>
              </w:rPr>
            </w:pPr>
            <w:r w:rsidRPr="005C1E9D">
              <w:rPr>
                <w:rFonts w:hAnsi="Times New Roman" w:ascii="Times New Roman"/>
                <w:sz w:val="24"/>
                <w:szCs w:val="24"/>
              </w:rPr>
              <w:t xml:space="preserve">Prihod od poslovanja restorana </w:t>
            </w:r>
          </w:p>
        </w:tc>
        <w:tc>
          <w:tcPr>
            <w:tcW w:type="dxa" w:w="1780"/>
            <w:tcBorders>
              <w:top w:val="nil"/>
              <w:left w:val="nil"/>
              <w:bottom w:space="0" w:sz="4" w:color="auto" w:val="single"/>
              <w:right w:space="0" w:sz="4" w:color="auto" w:val="single"/>
            </w:tcBorders>
            <w:shd w:fill="auto" w:color="auto" w:val="clear"/>
          </w:tcPr>
          <w:p w:rsidRDefault="009D6BD6" w:rsidP="00B56B50" w:rsidR="009D6BD6"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267.322,56</w:t>
            </w:r>
          </w:p>
          <w:p w:rsidRDefault="00CC1E56" w:rsidP="00B56B50" w:rsidR="00CC1E56" w:rsidRPr="005C1E9D">
            <w:pPr>
              <w:rPr>
                <w:rFonts w:hAnsi="Times New Roman" w:ascii="Times New Roman"/>
                <w:sz w:val="24"/>
                <w:szCs w:val="24"/>
              </w:rPr>
            </w:pPr>
          </w:p>
        </w:tc>
      </w:tr>
      <w:tr w:rsidTr="00B56B50" w:rsidR="00B56B50" w:rsidRPr="005C1E9D">
        <w:trPr>
          <w:trHeight w:val="300"/>
        </w:trPr>
        <w:tc>
          <w:tcPr>
            <w:tcW w:type="dxa" w:w="1224"/>
            <w:tcBorders>
              <w:top w:val="nil"/>
              <w:left w:space="0" w:sz="4" w:color="auto" w:val="single"/>
              <w:bottom w:space="0" w:sz="4" w:color="auto" w:val="single"/>
              <w:right w:space="0" w:sz="4" w:color="auto" w:val="single"/>
            </w:tcBorders>
            <w:shd w:fill="auto" w:color="auto" w:val="clear"/>
            <w:vAlign w:val="center"/>
            <w:hideMark/>
          </w:tcPr>
          <w:p w:rsidRDefault="00CC1E56" w:rsidP="00B54260" w:rsidR="00CC1E56" w:rsidRPr="005C1E9D">
            <w:pPr>
              <w:jc w:val="center"/>
              <w:rPr>
                <w:rFonts w:hAnsi="Times New Roman" w:ascii="Times New Roman"/>
                <w:sz w:val="24"/>
                <w:szCs w:val="24"/>
              </w:rPr>
            </w:pPr>
            <w:r w:rsidRPr="005C1E9D">
              <w:rPr>
                <w:rFonts w:hAnsi="Times New Roman" w:ascii="Times New Roman"/>
                <w:sz w:val="24"/>
                <w:szCs w:val="24"/>
              </w:rPr>
              <w:t>2</w:t>
            </w:r>
            <w:r w:rsidR="00B54260" w:rsidRPr="005C1E9D">
              <w:rPr>
                <w:rFonts w:hAnsi="Times New Roman" w:ascii="Times New Roman"/>
                <w:sz w:val="24"/>
                <w:szCs w:val="24"/>
              </w:rPr>
              <w:t>.</w:t>
            </w:r>
          </w:p>
        </w:tc>
        <w:tc>
          <w:tcPr>
            <w:tcW w:type="dxa" w:w="6367"/>
            <w:tcBorders>
              <w:top w:val="nil"/>
              <w:left w:val="nil"/>
              <w:bottom w:space="0" w:sz="4" w:color="auto" w:val="single"/>
              <w:right w:space="0" w:sz="4" w:color="auto" w:val="single"/>
            </w:tcBorders>
            <w:shd w:fill="auto" w:color="auto" w:val="clear"/>
          </w:tcPr>
          <w:p w:rsidRDefault="009D6BD6" w:rsidP="00B56B50" w:rsidR="00CC1E56" w:rsidRPr="005C1E9D">
            <w:pPr>
              <w:rPr>
                <w:rFonts w:hAnsi="Times New Roman" w:ascii="Times New Roman"/>
                <w:sz w:val="24"/>
                <w:szCs w:val="24"/>
              </w:rPr>
            </w:pPr>
            <w:r w:rsidRPr="005C1E9D">
              <w:rPr>
                <w:rFonts w:hAnsi="Times New Roman" w:ascii="Times New Roman"/>
                <w:sz w:val="24"/>
                <w:szCs w:val="24"/>
              </w:rPr>
              <w:t xml:space="preserve">Prihod iz drugih djelatnosti ( održavanja zgrade i sl) </w:t>
            </w:r>
          </w:p>
        </w:tc>
        <w:tc>
          <w:tcPr>
            <w:tcW w:type="dxa" w:w="1780"/>
            <w:tcBorders>
              <w:top w:val="nil"/>
              <w:left w:val="nil"/>
              <w:bottom w:space="0" w:sz="4" w:color="auto" w:val="single"/>
              <w:right w:space="0" w:sz="4" w:color="auto" w:val="single"/>
            </w:tcBorders>
            <w:shd w:fill="auto" w:color="auto" w:val="clear"/>
          </w:tcPr>
          <w:p w:rsidRDefault="009D6BD6" w:rsidP="00B56B50" w:rsidR="009D6BD6"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51.171,51</w:t>
            </w:r>
          </w:p>
          <w:p w:rsidRDefault="00CC1E56" w:rsidP="00B56B50" w:rsidR="00CC1E56" w:rsidRPr="005C1E9D">
            <w:pPr>
              <w:rPr>
                <w:rFonts w:hAnsi="Times New Roman" w:ascii="Times New Roman"/>
                <w:sz w:val="24"/>
                <w:szCs w:val="24"/>
              </w:rPr>
            </w:pPr>
          </w:p>
        </w:tc>
      </w:tr>
      <w:tr w:rsidTr="00B56B50" w:rsidR="00B56B50" w:rsidRPr="005C1E9D">
        <w:trPr>
          <w:trHeight w:val="407"/>
        </w:trPr>
        <w:tc>
          <w:tcPr>
            <w:tcW w:type="dxa" w:w="1224"/>
            <w:tcBorders>
              <w:top w:val="nil"/>
              <w:left w:space="0" w:sz="4" w:color="auto" w:val="single"/>
              <w:bottom w:space="0" w:sz="4" w:color="auto" w:val="single"/>
              <w:right w:space="0" w:sz="4" w:color="auto" w:val="single"/>
            </w:tcBorders>
            <w:shd w:fill="auto" w:color="auto" w:val="clear"/>
            <w:vAlign w:val="center"/>
          </w:tcPr>
          <w:p w:rsidRDefault="00483D4E" w:rsidP="00B54260" w:rsidR="00CC1E56" w:rsidRPr="005C1E9D">
            <w:pPr>
              <w:jc w:val="center"/>
              <w:rPr>
                <w:rFonts w:hAnsi="Times New Roman" w:ascii="Times New Roman"/>
                <w:sz w:val="24"/>
                <w:szCs w:val="24"/>
              </w:rPr>
            </w:pPr>
            <w:r w:rsidRPr="005C1E9D">
              <w:rPr>
                <w:rFonts w:hAnsi="Times New Roman" w:ascii="Times New Roman"/>
                <w:sz w:val="24"/>
                <w:szCs w:val="24"/>
              </w:rPr>
              <w:t>5.</w:t>
            </w:r>
          </w:p>
        </w:tc>
        <w:tc>
          <w:tcPr>
            <w:tcW w:type="dxa" w:w="6367"/>
            <w:tcBorders>
              <w:top w:val="nil"/>
              <w:left w:val="nil"/>
              <w:bottom w:space="0" w:sz="4" w:color="auto" w:val="single"/>
              <w:right w:space="0" w:sz="4" w:color="auto" w:val="single"/>
            </w:tcBorders>
            <w:shd w:fill="auto" w:color="auto" w:val="clear"/>
            <w:hideMark/>
          </w:tcPr>
          <w:p w:rsidRDefault="00B54260" w:rsidP="00B56B50" w:rsidR="00CC1E56" w:rsidRPr="002D22A6">
            <w:pPr>
              <w:rPr>
                <w:rFonts w:hAnsi="Times New Roman" w:ascii="Times New Roman"/>
                <w:b/>
                <w:bCs/>
                <w:sz w:val="24"/>
                <w:szCs w:val="24"/>
              </w:rPr>
            </w:pPr>
            <w:r w:rsidRPr="002D22A6">
              <w:rPr>
                <w:rFonts w:hAnsi="Times New Roman" w:ascii="Times New Roman"/>
                <w:b/>
                <w:bCs/>
                <w:sz w:val="24"/>
                <w:szCs w:val="24"/>
              </w:rPr>
              <w:t xml:space="preserve">  </w:t>
            </w:r>
            <w:r w:rsidR="009D6BD6" w:rsidRPr="002D22A6">
              <w:rPr>
                <w:rFonts w:hAnsi="Times New Roman" w:ascii="Times New Roman"/>
                <w:b/>
                <w:bCs/>
                <w:sz w:val="24"/>
                <w:szCs w:val="24"/>
              </w:rPr>
              <w:t xml:space="preserve">PRILIVI UKUPNO </w:t>
            </w:r>
          </w:p>
        </w:tc>
        <w:tc>
          <w:tcPr>
            <w:tcW w:type="dxa" w:w="1780"/>
            <w:tcBorders>
              <w:top w:val="nil"/>
              <w:left w:val="nil"/>
              <w:bottom w:space="0" w:sz="4" w:color="auto" w:val="single"/>
              <w:right w:space="0" w:sz="4" w:color="auto" w:val="single"/>
            </w:tcBorders>
            <w:shd w:fill="auto" w:color="auto" w:val="clear"/>
          </w:tcPr>
          <w:p w:rsidRDefault="009D6BD6" w:rsidP="00B56B50" w:rsidR="009D6BD6" w:rsidRPr="002D22A6">
            <w:pPr>
              <w:spacing w:after="0"/>
              <w:rPr>
                <w:rFonts w:eastAsia="Times New Roman" w:hAnsi="Times New Roman" w:ascii="Times New Roman"/>
                <w:b/>
                <w:bCs/>
                <w:sz w:val="24"/>
                <w:szCs w:val="24"/>
                <w:lang w:eastAsia="hr-HR"/>
              </w:rPr>
            </w:pPr>
            <w:r w:rsidRPr="002D22A6">
              <w:rPr>
                <w:rFonts w:hAnsi="Times New Roman" w:ascii="Times New Roman"/>
                <w:b/>
                <w:bCs/>
                <w:sz w:val="24"/>
                <w:szCs w:val="24"/>
              </w:rPr>
              <w:t>318.494,07</w:t>
            </w:r>
          </w:p>
          <w:p w:rsidRDefault="00CC1E56" w:rsidP="00B56B50" w:rsidR="00CC1E56" w:rsidRPr="002D22A6">
            <w:pPr>
              <w:rPr>
                <w:rFonts w:hAnsi="Times New Roman" w:ascii="Times New Roman"/>
                <w:b/>
                <w:bCs/>
                <w:sz w:val="24"/>
                <w:szCs w:val="24"/>
              </w:rPr>
            </w:pPr>
          </w:p>
        </w:tc>
      </w:tr>
    </w:tbl>
    <w:p w:rsidRDefault="002D22A6" w:rsidP="005B5305" w:rsidR="002D22A6">
      <w:pPr>
        <w:ind w:left="426"/>
        <w:jc w:val="both"/>
        <w:rPr>
          <w:rFonts w:hAnsi="Times New Roman" w:ascii="Times New Roman"/>
          <w:b/>
          <w:sz w:val="24"/>
          <w:szCs w:val="24"/>
        </w:rPr>
      </w:pPr>
    </w:p>
    <w:p w:rsidRDefault="00A42686" w:rsidP="005B5305" w:rsidR="005B5305" w:rsidRPr="002D22A6">
      <w:pPr>
        <w:ind w:left="426"/>
        <w:jc w:val="both"/>
        <w:rPr>
          <w:rFonts w:hAnsi="Times New Roman" w:ascii="Times New Roman"/>
          <w:b/>
          <w:sz w:val="24"/>
          <w:szCs w:val="24"/>
        </w:rPr>
      </w:pPr>
      <w:r w:rsidRPr="002D22A6">
        <w:rPr>
          <w:rFonts w:hAnsi="Times New Roman" w:ascii="Times New Roman"/>
          <w:b/>
          <w:sz w:val="24"/>
          <w:szCs w:val="24"/>
        </w:rPr>
        <w:t>b)</w:t>
      </w:r>
      <w:r w:rsidR="005B5305" w:rsidRPr="002D22A6">
        <w:rPr>
          <w:rFonts w:hAnsi="Times New Roman" w:ascii="Times New Roman"/>
          <w:b/>
          <w:sz w:val="24"/>
          <w:szCs w:val="24"/>
        </w:rPr>
        <w:t xml:space="preserve"> Odliv</w:t>
      </w:r>
      <w:r w:rsidR="002D22A6">
        <w:rPr>
          <w:rFonts w:hAnsi="Times New Roman" w:ascii="Times New Roman"/>
          <w:b/>
          <w:sz w:val="24"/>
          <w:szCs w:val="24"/>
        </w:rPr>
        <w:t>i</w:t>
      </w:r>
      <w:r w:rsidR="005B5305" w:rsidRPr="002D22A6">
        <w:rPr>
          <w:rFonts w:hAnsi="Times New Roman" w:ascii="Times New Roman"/>
          <w:b/>
          <w:sz w:val="24"/>
          <w:szCs w:val="24"/>
        </w:rPr>
        <w:t xml:space="preserve"> od </w:t>
      </w:r>
      <w:r w:rsidR="00CC1E56" w:rsidRPr="002D22A6">
        <w:rPr>
          <w:rFonts w:hAnsi="Times New Roman" w:ascii="Times New Roman"/>
          <w:b/>
          <w:sz w:val="24"/>
          <w:szCs w:val="24"/>
        </w:rPr>
        <w:t xml:space="preserve">  </w:t>
      </w:r>
      <w:r w:rsidR="00746F75" w:rsidRPr="002D22A6">
        <w:rPr>
          <w:rFonts w:hAnsi="Times New Roman" w:ascii="Times New Roman"/>
          <w:b/>
          <w:sz w:val="24"/>
          <w:szCs w:val="24"/>
        </w:rPr>
        <w:t>2</w:t>
      </w:r>
      <w:r w:rsidR="002D22A6">
        <w:rPr>
          <w:rFonts w:hAnsi="Times New Roman" w:ascii="Times New Roman"/>
          <w:b/>
          <w:sz w:val="24"/>
          <w:szCs w:val="24"/>
        </w:rPr>
        <w:t>7</w:t>
      </w:r>
      <w:r w:rsidR="00BA1135" w:rsidRPr="002D22A6">
        <w:rPr>
          <w:rFonts w:hAnsi="Times New Roman" w:ascii="Times New Roman"/>
          <w:b/>
          <w:sz w:val="24"/>
          <w:szCs w:val="24"/>
        </w:rPr>
        <w:t>.</w:t>
      </w:r>
      <w:r w:rsidR="00746F75" w:rsidRPr="002D22A6">
        <w:rPr>
          <w:rFonts w:hAnsi="Times New Roman" w:ascii="Times New Roman"/>
          <w:b/>
          <w:sz w:val="24"/>
          <w:szCs w:val="24"/>
        </w:rPr>
        <w:t>7</w:t>
      </w:r>
      <w:r w:rsidR="00BA1135" w:rsidRPr="002D22A6">
        <w:rPr>
          <w:rFonts w:hAnsi="Times New Roman" w:ascii="Times New Roman"/>
          <w:b/>
          <w:sz w:val="24"/>
          <w:szCs w:val="24"/>
        </w:rPr>
        <w:t xml:space="preserve">.2017.g. do </w:t>
      </w:r>
      <w:r w:rsidR="00746F75" w:rsidRPr="002D22A6">
        <w:rPr>
          <w:rFonts w:hAnsi="Times New Roman" w:ascii="Times New Roman"/>
          <w:b/>
          <w:sz w:val="24"/>
          <w:szCs w:val="24"/>
        </w:rPr>
        <w:t>30</w:t>
      </w:r>
      <w:r w:rsidR="00BA1135" w:rsidRPr="002D22A6">
        <w:rPr>
          <w:rFonts w:hAnsi="Times New Roman" w:ascii="Times New Roman"/>
          <w:b/>
          <w:sz w:val="24"/>
          <w:szCs w:val="24"/>
        </w:rPr>
        <w:t>.</w:t>
      </w:r>
      <w:r w:rsidR="00746F75" w:rsidRPr="002D22A6">
        <w:rPr>
          <w:rFonts w:hAnsi="Times New Roman" w:ascii="Times New Roman"/>
          <w:b/>
          <w:sz w:val="24"/>
          <w:szCs w:val="24"/>
        </w:rPr>
        <w:t>9</w:t>
      </w:r>
      <w:r w:rsidR="00BA1135" w:rsidRPr="002D22A6">
        <w:rPr>
          <w:rFonts w:hAnsi="Times New Roman" w:ascii="Times New Roman"/>
          <w:b/>
          <w:sz w:val="24"/>
          <w:szCs w:val="24"/>
        </w:rPr>
        <w:t xml:space="preserve">.2017.g </w:t>
      </w:r>
      <w:r w:rsidR="00746F75" w:rsidRPr="002D22A6">
        <w:rPr>
          <w:rFonts w:hAnsi="Times New Roman" w:ascii="Times New Roman"/>
          <w:b/>
          <w:sz w:val="24"/>
          <w:szCs w:val="24"/>
        </w:rPr>
        <w:t xml:space="preserve"> </w:t>
      </w:r>
    </w:p>
    <w:tbl>
      <w:tblPr>
        <w:tblW w:type="dxa" w:w="9371"/>
        <w:tblInd w:type="dxa" w:w="93"/>
        <w:tblLook w:val="04A0" w:noVBand="1" w:noHBand="0" w:lastColumn="0" w:firstColumn="1" w:lastRow="0" w:firstRow="1"/>
      </w:tblPr>
      <w:tblGrid>
        <w:gridCol w:w="640"/>
        <w:gridCol w:w="6888"/>
        <w:gridCol w:w="1843"/>
      </w:tblGrid>
      <w:tr w:rsidTr="004E28E3" w:rsidR="00CC1E56" w:rsidRPr="005C1E9D">
        <w:trPr>
          <w:trHeight w:val="300"/>
        </w:trPr>
        <w:tc>
          <w:tcPr>
            <w:tcW w:type="dxa" w:w="64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C1E56" w:rsidP="00F804C1" w:rsidR="00CC1E56" w:rsidRPr="005C1E9D">
            <w:pPr>
              <w:jc w:val="center"/>
              <w:rPr>
                <w:rFonts w:hAnsi="Times New Roman" w:ascii="Times New Roman"/>
                <w:sz w:val="24"/>
                <w:szCs w:val="24"/>
              </w:rPr>
            </w:pPr>
            <w:r w:rsidRPr="005C1E9D">
              <w:rPr>
                <w:rFonts w:hAnsi="Times New Roman" w:ascii="Times New Roman"/>
                <w:sz w:val="24"/>
                <w:szCs w:val="24"/>
              </w:rPr>
              <w:t>rb</w:t>
            </w:r>
          </w:p>
        </w:tc>
        <w:tc>
          <w:tcPr>
            <w:tcW w:type="dxa" w:w="6888"/>
            <w:tcBorders>
              <w:top w:space="0" w:sz="4" w:color="auto" w:val="single"/>
              <w:left w:val="nil"/>
              <w:bottom w:space="0" w:sz="4" w:color="auto" w:val="single"/>
              <w:right w:space="0" w:sz="4" w:color="auto" w:val="single"/>
            </w:tcBorders>
            <w:shd w:fill="auto" w:color="auto" w:val="clear"/>
            <w:vAlign w:val="center"/>
            <w:hideMark/>
          </w:tcPr>
          <w:p w:rsidRDefault="00CC1E56" w:rsidP="00F804C1" w:rsidR="00CC1E56" w:rsidRPr="005C1E9D">
            <w:pPr>
              <w:jc w:val="center"/>
              <w:rPr>
                <w:rFonts w:hAnsi="Times New Roman" w:ascii="Times New Roman"/>
                <w:bCs/>
                <w:sz w:val="24"/>
                <w:szCs w:val="24"/>
              </w:rPr>
            </w:pPr>
            <w:r w:rsidRPr="005C1E9D">
              <w:rPr>
                <w:rFonts w:hAnsi="Times New Roman" w:ascii="Times New Roman"/>
                <w:bCs/>
                <w:sz w:val="24"/>
                <w:szCs w:val="24"/>
              </w:rPr>
              <w:t>Troškovi / odljev</w:t>
            </w:r>
          </w:p>
        </w:tc>
        <w:tc>
          <w:tcPr>
            <w:tcW w:type="dxa" w:w="1843"/>
            <w:tcBorders>
              <w:top w:space="0" w:sz="4" w:color="auto" w:val="single"/>
              <w:left w:val="nil"/>
              <w:bottom w:space="0" w:sz="4" w:color="auto" w:val="single"/>
              <w:right w:space="0" w:sz="4" w:color="auto" w:val="single"/>
            </w:tcBorders>
            <w:shd w:fill="auto" w:color="auto" w:val="clear"/>
            <w:noWrap/>
            <w:vAlign w:val="bottom"/>
            <w:hideMark/>
          </w:tcPr>
          <w:p w:rsidRDefault="00CC1E56" w:rsidP="00F804C1" w:rsidR="00CC1E56" w:rsidRPr="005C1E9D">
            <w:pPr>
              <w:jc w:val="center"/>
              <w:rPr>
                <w:rFonts w:hAnsi="Times New Roman" w:ascii="Times New Roman"/>
                <w:sz w:val="24"/>
                <w:szCs w:val="24"/>
              </w:rPr>
            </w:pPr>
            <w:r w:rsidRPr="005C1E9D">
              <w:rPr>
                <w:rFonts w:hAnsi="Times New Roman" w:ascii="Times New Roman"/>
                <w:sz w:val="24"/>
                <w:szCs w:val="24"/>
              </w:rPr>
              <w:t>Iznos u kn</w:t>
            </w: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670D6F" w:rsidRPr="005C1E9D">
            <w:pPr>
              <w:rPr>
                <w:rFonts w:hAnsi="Times New Roman" w:ascii="Times New Roman"/>
                <w:sz w:val="24"/>
                <w:szCs w:val="24"/>
              </w:rPr>
            </w:pPr>
            <w:r w:rsidRPr="005C1E9D">
              <w:rPr>
                <w:rFonts w:hAnsi="Times New Roman" w:ascii="Times New Roman"/>
                <w:sz w:val="24"/>
                <w:szCs w:val="24"/>
              </w:rPr>
              <w:t>1.</w:t>
            </w:r>
          </w:p>
        </w:tc>
        <w:tc>
          <w:tcPr>
            <w:tcW w:type="dxa" w:w="6888"/>
            <w:tcBorders>
              <w:top w:val="nil"/>
              <w:left w:val="nil"/>
              <w:bottom w:space="0" w:sz="4" w:color="auto" w:val="single"/>
              <w:right w:space="0" w:sz="4" w:color="auto" w:val="single"/>
            </w:tcBorders>
            <w:shd w:fill="auto" w:color="auto" w:val="clear"/>
            <w:noWrap/>
          </w:tcPr>
          <w:p w:rsidRDefault="009D6BD6" w:rsidP="002D22A6" w:rsidR="00670D6F" w:rsidRPr="005C1E9D">
            <w:pPr>
              <w:rPr>
                <w:rFonts w:hAnsi="Times New Roman" w:ascii="Times New Roman"/>
                <w:sz w:val="24"/>
                <w:szCs w:val="24"/>
              </w:rPr>
            </w:pPr>
            <w:r w:rsidRPr="005C1E9D">
              <w:rPr>
                <w:rFonts w:hAnsi="Times New Roman" w:ascii="Times New Roman"/>
                <w:sz w:val="24"/>
                <w:szCs w:val="24"/>
              </w:rPr>
              <w:t>Trošak nabave robe ( za potrbe restorana)</w:t>
            </w:r>
          </w:p>
        </w:tc>
        <w:tc>
          <w:tcPr>
            <w:tcW w:type="dxa" w:w="1843"/>
            <w:tcBorders>
              <w:top w:space="0" w:sz="4" w:color="auto" w:val="single"/>
              <w:left w:val="nil"/>
              <w:bottom w:space="0" w:sz="4" w:color="auto" w:val="single"/>
              <w:right w:space="0" w:sz="4" w:color="auto" w:val="single"/>
            </w:tcBorders>
            <w:shd w:fill="auto" w:color="auto" w:val="clear"/>
            <w:noWrap/>
          </w:tcPr>
          <w:p w:rsidRDefault="009D6BD6" w:rsidP="002D22A6" w:rsidR="009D6BD6"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118.500,40</w:t>
            </w:r>
          </w:p>
          <w:p w:rsidRDefault="00670D6F" w:rsidP="002D22A6" w:rsidR="00670D6F"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670D6F" w:rsidRPr="005C1E9D">
            <w:pPr>
              <w:rPr>
                <w:rFonts w:hAnsi="Times New Roman" w:ascii="Times New Roman"/>
                <w:sz w:val="24"/>
                <w:szCs w:val="24"/>
              </w:rPr>
            </w:pPr>
            <w:r w:rsidRPr="005C1E9D">
              <w:rPr>
                <w:rFonts w:hAnsi="Times New Roman" w:ascii="Times New Roman"/>
                <w:sz w:val="24"/>
                <w:szCs w:val="24"/>
              </w:rPr>
              <w:t>2.</w:t>
            </w:r>
          </w:p>
        </w:tc>
        <w:tc>
          <w:tcPr>
            <w:tcW w:type="dxa" w:w="6888"/>
            <w:tcBorders>
              <w:top w:val="nil"/>
              <w:left w:val="nil"/>
              <w:bottom w:space="0" w:sz="4" w:color="auto" w:val="single"/>
              <w:right w:space="0" w:sz="4" w:color="auto" w:val="single"/>
            </w:tcBorders>
            <w:shd w:fill="auto" w:color="auto" w:val="clear"/>
            <w:noWrap/>
          </w:tcPr>
          <w:p w:rsidRDefault="009D6BD6" w:rsidP="002D22A6" w:rsidR="00670D6F" w:rsidRPr="005C1E9D">
            <w:pPr>
              <w:rPr>
                <w:rFonts w:hAnsi="Times New Roman" w:ascii="Times New Roman"/>
                <w:sz w:val="24"/>
                <w:szCs w:val="24"/>
              </w:rPr>
            </w:pPr>
            <w:r w:rsidRPr="005C1E9D">
              <w:rPr>
                <w:rFonts w:hAnsi="Times New Roman" w:ascii="Times New Roman"/>
                <w:sz w:val="24"/>
                <w:szCs w:val="24"/>
              </w:rPr>
              <w:t>Trošak režija</w:t>
            </w:r>
          </w:p>
        </w:tc>
        <w:tc>
          <w:tcPr>
            <w:tcW w:type="dxa" w:w="1843"/>
            <w:tcBorders>
              <w:top w:space="0" w:sz="4" w:color="auto" w:val="single"/>
              <w:left w:val="nil"/>
              <w:bottom w:space="0" w:sz="4" w:color="auto" w:val="single"/>
              <w:right w:space="0" w:sz="4" w:color="auto" w:val="single"/>
            </w:tcBorders>
            <w:shd w:fill="auto" w:color="auto" w:val="clear"/>
            <w:noWrap/>
          </w:tcPr>
          <w:p w:rsidRDefault="009D6BD6" w:rsidP="002D22A6" w:rsidR="009D6BD6"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22.575,17</w:t>
            </w:r>
          </w:p>
          <w:p w:rsidRDefault="00670D6F" w:rsidP="002D22A6" w:rsidR="00670D6F"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670D6F" w:rsidRPr="005C1E9D">
            <w:pPr>
              <w:rPr>
                <w:rFonts w:hAnsi="Times New Roman" w:ascii="Times New Roman"/>
                <w:sz w:val="24"/>
                <w:szCs w:val="24"/>
              </w:rPr>
            </w:pPr>
            <w:r w:rsidRPr="005C1E9D">
              <w:rPr>
                <w:rFonts w:hAnsi="Times New Roman" w:ascii="Times New Roman"/>
                <w:sz w:val="24"/>
                <w:szCs w:val="24"/>
              </w:rPr>
              <w:t>3.</w:t>
            </w:r>
          </w:p>
        </w:tc>
        <w:tc>
          <w:tcPr>
            <w:tcW w:type="dxa" w:w="6888"/>
            <w:tcBorders>
              <w:top w:val="nil"/>
              <w:left w:val="nil"/>
              <w:bottom w:space="0" w:sz="4" w:color="auto" w:val="single"/>
              <w:right w:space="0" w:sz="4" w:color="auto" w:val="single"/>
            </w:tcBorders>
            <w:shd w:fill="auto" w:color="auto" w:val="clear"/>
            <w:noWrap/>
          </w:tcPr>
          <w:p w:rsidRDefault="009D6BD6" w:rsidP="002D22A6" w:rsidR="00670D6F" w:rsidRPr="005C1E9D">
            <w:pPr>
              <w:rPr>
                <w:rFonts w:hAnsi="Times New Roman" w:ascii="Times New Roman"/>
                <w:sz w:val="24"/>
                <w:szCs w:val="24"/>
              </w:rPr>
            </w:pPr>
            <w:r w:rsidRPr="005C1E9D">
              <w:rPr>
                <w:rFonts w:hAnsi="Times New Roman" w:ascii="Times New Roman"/>
                <w:sz w:val="24"/>
                <w:szCs w:val="24"/>
              </w:rPr>
              <w:t>Ostali materijalni troškovi</w:t>
            </w:r>
          </w:p>
        </w:tc>
        <w:tc>
          <w:tcPr>
            <w:tcW w:type="dxa" w:w="1843"/>
            <w:tcBorders>
              <w:top w:space="0" w:sz="4" w:color="auto" w:val="single"/>
              <w:left w:val="nil"/>
              <w:bottom w:space="0" w:sz="4" w:color="auto" w:val="single"/>
              <w:right w:space="0" w:sz="4" w:color="auto" w:val="single"/>
            </w:tcBorders>
            <w:shd w:fill="auto" w:color="auto" w:val="clear"/>
            <w:noWrap/>
          </w:tcPr>
          <w:p w:rsidRDefault="009D6BD6" w:rsidP="002D22A6" w:rsidR="009D6BD6"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14.773,23</w:t>
            </w:r>
          </w:p>
          <w:p w:rsidRDefault="00670D6F" w:rsidP="002D22A6" w:rsidR="00670D6F"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E840A0" w:rsidRPr="005C1E9D">
            <w:pPr>
              <w:rPr>
                <w:rFonts w:hAnsi="Times New Roman" w:ascii="Times New Roman"/>
                <w:sz w:val="24"/>
                <w:szCs w:val="24"/>
              </w:rPr>
            </w:pPr>
            <w:r w:rsidRPr="005C1E9D">
              <w:rPr>
                <w:rFonts w:hAnsi="Times New Roman" w:ascii="Times New Roman"/>
                <w:sz w:val="24"/>
                <w:szCs w:val="24"/>
              </w:rPr>
              <w:t>4.</w:t>
            </w:r>
          </w:p>
        </w:tc>
        <w:tc>
          <w:tcPr>
            <w:tcW w:type="dxa" w:w="6888"/>
            <w:tcBorders>
              <w:top w:val="nil"/>
              <w:left w:val="nil"/>
              <w:bottom w:space="0" w:sz="4" w:color="auto" w:val="single"/>
              <w:right w:space="0" w:sz="4" w:color="auto" w:val="single"/>
            </w:tcBorders>
            <w:shd w:fill="auto" w:color="auto" w:val="clear"/>
            <w:noWrap/>
          </w:tcPr>
          <w:p w:rsidRDefault="009D6BD6" w:rsidP="002D22A6" w:rsidR="009D6BD6" w:rsidRPr="005C1E9D">
            <w:pPr>
              <w:spacing w:after="0"/>
              <w:rPr>
                <w:rFonts w:eastAsia="Times New Roman" w:hAnsi="Times New Roman" w:ascii="Times New Roman"/>
                <w:sz w:val="24"/>
                <w:szCs w:val="24"/>
                <w:lang w:eastAsia="hr-HR"/>
              </w:rPr>
            </w:pPr>
            <w:r w:rsidRPr="005C1E9D">
              <w:rPr>
                <w:rFonts w:hAnsi="Times New Roman" w:ascii="Times New Roman"/>
                <w:sz w:val="24"/>
                <w:szCs w:val="24"/>
              </w:rPr>
              <w:t>Trošak PDV-a</w:t>
            </w:r>
          </w:p>
          <w:p w:rsidRDefault="00E840A0" w:rsidP="002D22A6" w:rsidR="00E840A0" w:rsidRPr="005C1E9D">
            <w:pPr>
              <w:rPr>
                <w:rFonts w:hAnsi="Times New Roman" w:ascii="Times New Roman"/>
                <w:sz w:val="24"/>
                <w:szCs w:val="24"/>
              </w:rPr>
            </w:pPr>
          </w:p>
        </w:tc>
        <w:tc>
          <w:tcPr>
            <w:tcW w:type="dxa" w:w="1843"/>
            <w:tcBorders>
              <w:top w:space="0" w:sz="4" w:color="auto" w:val="single"/>
              <w:left w:val="nil"/>
              <w:bottom w:space="0" w:sz="4" w:color="auto" w:val="single"/>
              <w:right w:space="0" w:sz="4" w:color="auto" w:val="single"/>
            </w:tcBorders>
            <w:shd w:fill="auto" w:color="auto" w:val="clear"/>
            <w:noWrap/>
          </w:tcPr>
          <w:p w:rsidRDefault="009D6BD6" w:rsidP="002D22A6" w:rsidR="009D6BD6"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21.631,65</w:t>
            </w:r>
          </w:p>
          <w:p w:rsidRDefault="00E840A0" w:rsidP="002D22A6" w:rsidR="00E840A0"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E840A0" w:rsidRPr="005C1E9D">
            <w:pPr>
              <w:rPr>
                <w:rFonts w:hAnsi="Times New Roman" w:ascii="Times New Roman"/>
                <w:sz w:val="24"/>
                <w:szCs w:val="24"/>
              </w:rPr>
            </w:pPr>
            <w:r w:rsidRPr="005C1E9D">
              <w:rPr>
                <w:rFonts w:hAnsi="Times New Roman" w:ascii="Times New Roman"/>
                <w:sz w:val="24"/>
                <w:szCs w:val="24"/>
              </w:rPr>
              <w:t>5.</w:t>
            </w:r>
          </w:p>
        </w:tc>
        <w:tc>
          <w:tcPr>
            <w:tcW w:type="dxa" w:w="6888"/>
            <w:tcBorders>
              <w:top w:val="nil"/>
              <w:left w:val="nil"/>
              <w:bottom w:space="0" w:sz="4" w:color="auto" w:val="single"/>
              <w:right w:space="0" w:sz="4" w:color="auto" w:val="single"/>
            </w:tcBorders>
            <w:shd w:fill="auto" w:color="auto" w:val="clear"/>
            <w:noWrap/>
          </w:tcPr>
          <w:p w:rsidRDefault="009D6BD6" w:rsidP="002D22A6" w:rsidR="009D6BD6" w:rsidRPr="005C1E9D">
            <w:pPr>
              <w:spacing w:after="0"/>
              <w:rPr>
                <w:rFonts w:eastAsia="Times New Roman" w:hAnsi="Times New Roman" w:ascii="Times New Roman"/>
                <w:sz w:val="24"/>
                <w:szCs w:val="24"/>
                <w:lang w:eastAsia="hr-HR"/>
              </w:rPr>
            </w:pPr>
            <w:r w:rsidRPr="005C1E9D">
              <w:rPr>
                <w:rFonts w:hAnsi="Times New Roman" w:ascii="Times New Roman"/>
                <w:sz w:val="24"/>
                <w:szCs w:val="24"/>
              </w:rPr>
              <w:t>Trošak poreza na potrošnju</w:t>
            </w:r>
          </w:p>
          <w:p w:rsidRDefault="00E840A0" w:rsidP="002D22A6" w:rsidR="00E840A0" w:rsidRPr="005C1E9D">
            <w:pPr>
              <w:rPr>
                <w:rFonts w:hAnsi="Times New Roman" w:ascii="Times New Roman"/>
                <w:sz w:val="24"/>
                <w:szCs w:val="24"/>
              </w:rPr>
            </w:pPr>
          </w:p>
        </w:tc>
        <w:tc>
          <w:tcPr>
            <w:tcW w:type="dxa" w:w="1843"/>
            <w:tcBorders>
              <w:top w:space="0" w:sz="4" w:color="auto" w:val="single"/>
              <w:left w:val="nil"/>
              <w:bottom w:space="0" w:sz="4" w:color="auto" w:val="single"/>
              <w:right w:space="0" w:sz="4" w:color="auto" w:val="single"/>
            </w:tcBorders>
            <w:shd w:fill="auto" w:color="auto" w:val="clear"/>
            <w:noWrap/>
          </w:tcPr>
          <w:p w:rsidRDefault="0066524E" w:rsidP="002D22A6" w:rsidR="009D6BD6" w:rsidRPr="005C1E9D">
            <w:pPr>
              <w:spacing w:after="0"/>
              <w:rPr>
                <w:rFonts w:eastAsia="Times New Roman" w:hAnsi="Times New Roman" w:ascii="Times New Roman"/>
                <w:bCs/>
                <w:sz w:val="24"/>
                <w:szCs w:val="24"/>
                <w:lang w:eastAsia="hr-HR"/>
              </w:rPr>
            </w:pPr>
            <w:r>
              <w:rPr>
                <w:rFonts w:hAnsi="Times New Roman" w:ascii="Times New Roman"/>
                <w:bCs/>
                <w:sz w:val="24"/>
                <w:szCs w:val="24"/>
              </w:rPr>
              <w:t xml:space="preserve">    </w:t>
            </w:r>
            <w:r w:rsidR="009D6BD6" w:rsidRPr="005C1E9D">
              <w:rPr>
                <w:rFonts w:hAnsi="Times New Roman" w:ascii="Times New Roman"/>
                <w:bCs/>
                <w:sz w:val="24"/>
                <w:szCs w:val="24"/>
              </w:rPr>
              <w:t>893,33</w:t>
            </w:r>
          </w:p>
          <w:p w:rsidRDefault="00E840A0" w:rsidP="002D22A6" w:rsidR="00E840A0"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E840A0" w:rsidRPr="005C1E9D">
            <w:pPr>
              <w:rPr>
                <w:rFonts w:hAnsi="Times New Roman" w:ascii="Times New Roman"/>
                <w:sz w:val="24"/>
                <w:szCs w:val="24"/>
              </w:rPr>
            </w:pPr>
            <w:r w:rsidRPr="005C1E9D">
              <w:rPr>
                <w:rFonts w:hAnsi="Times New Roman" w:ascii="Times New Roman"/>
                <w:sz w:val="24"/>
                <w:szCs w:val="24"/>
              </w:rPr>
              <w:t>6.</w:t>
            </w:r>
          </w:p>
        </w:tc>
        <w:tc>
          <w:tcPr>
            <w:tcW w:type="dxa" w:w="6888"/>
            <w:tcBorders>
              <w:top w:val="nil"/>
              <w:left w:val="nil"/>
              <w:bottom w:space="0" w:sz="4" w:color="auto" w:val="single"/>
              <w:right w:space="0" w:sz="4" w:color="auto" w:val="single"/>
            </w:tcBorders>
            <w:shd w:fill="auto" w:color="auto" w:val="clear"/>
            <w:noWrap/>
          </w:tcPr>
          <w:p w:rsidRDefault="009D6BD6" w:rsidP="002D22A6" w:rsidR="009D6BD6" w:rsidRPr="005C1E9D">
            <w:pPr>
              <w:spacing w:after="0"/>
              <w:rPr>
                <w:rFonts w:eastAsia="Times New Roman" w:hAnsi="Times New Roman" w:ascii="Times New Roman"/>
                <w:sz w:val="24"/>
                <w:szCs w:val="24"/>
                <w:lang w:eastAsia="hr-HR"/>
              </w:rPr>
            </w:pPr>
            <w:r w:rsidRPr="005C1E9D">
              <w:rPr>
                <w:rFonts w:hAnsi="Times New Roman" w:ascii="Times New Roman"/>
                <w:sz w:val="24"/>
                <w:szCs w:val="24"/>
              </w:rPr>
              <w:t>Trošak zaposlenika neto plaće</w:t>
            </w:r>
          </w:p>
          <w:p w:rsidRDefault="00E840A0" w:rsidP="002D22A6" w:rsidR="00E840A0" w:rsidRPr="005C1E9D">
            <w:pPr>
              <w:rPr>
                <w:rFonts w:hAnsi="Times New Roman" w:ascii="Times New Roman"/>
                <w:sz w:val="24"/>
                <w:szCs w:val="24"/>
              </w:rPr>
            </w:pPr>
          </w:p>
        </w:tc>
        <w:tc>
          <w:tcPr>
            <w:tcW w:type="dxa" w:w="1843"/>
            <w:tcBorders>
              <w:top w:space="0" w:sz="4" w:color="auto" w:val="single"/>
              <w:left w:val="nil"/>
              <w:bottom w:space="0" w:sz="4" w:color="auto" w:val="single"/>
              <w:right w:space="0" w:sz="4" w:color="auto" w:val="single"/>
            </w:tcBorders>
            <w:shd w:fill="auto" w:color="auto" w:val="clear"/>
            <w:noWrap/>
          </w:tcPr>
          <w:p w:rsidRDefault="000E00EE" w:rsidP="002D22A6" w:rsidR="000E00EE"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75.099,90</w:t>
            </w:r>
          </w:p>
          <w:p w:rsidRDefault="00E840A0" w:rsidP="002D22A6" w:rsidR="00E840A0"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0E00EE" w:rsidP="002D22A6" w:rsidR="000E00EE" w:rsidRPr="005C1E9D">
            <w:pPr>
              <w:rPr>
                <w:rFonts w:hAnsi="Times New Roman" w:ascii="Times New Roman"/>
                <w:sz w:val="24"/>
                <w:szCs w:val="24"/>
              </w:rPr>
            </w:pPr>
            <w:r w:rsidRPr="005C1E9D">
              <w:rPr>
                <w:rFonts w:hAnsi="Times New Roman" w:ascii="Times New Roman"/>
                <w:sz w:val="24"/>
                <w:szCs w:val="24"/>
              </w:rPr>
              <w:t>7.</w:t>
            </w:r>
          </w:p>
        </w:tc>
        <w:tc>
          <w:tcPr>
            <w:tcW w:type="dxa" w:w="6888"/>
            <w:tcBorders>
              <w:top w:val="nil"/>
              <w:left w:val="nil"/>
              <w:bottom w:space="0" w:sz="4" w:color="auto" w:val="single"/>
              <w:right w:space="0" w:sz="4" w:color="auto" w:val="single"/>
            </w:tcBorders>
            <w:shd w:fill="auto" w:color="auto" w:val="clear"/>
            <w:noWrap/>
          </w:tcPr>
          <w:p w:rsidRDefault="000E00EE" w:rsidP="002D22A6" w:rsidR="000E00EE" w:rsidRPr="005C1E9D">
            <w:pPr>
              <w:spacing w:after="0"/>
              <w:rPr>
                <w:rFonts w:eastAsia="Times New Roman" w:hAnsi="Times New Roman" w:ascii="Times New Roman"/>
                <w:sz w:val="24"/>
                <w:szCs w:val="24"/>
                <w:lang w:eastAsia="hr-HR"/>
              </w:rPr>
            </w:pPr>
            <w:r w:rsidRPr="005C1E9D">
              <w:rPr>
                <w:rFonts w:hAnsi="Times New Roman" w:ascii="Times New Roman"/>
                <w:sz w:val="24"/>
                <w:szCs w:val="24"/>
              </w:rPr>
              <w:t>Doprinosi iz plaće</w:t>
            </w:r>
          </w:p>
          <w:p w:rsidRDefault="000E00EE" w:rsidP="002D22A6" w:rsidR="000E00EE" w:rsidRPr="005C1E9D">
            <w:pPr>
              <w:rPr>
                <w:rFonts w:hAnsi="Times New Roman" w:ascii="Times New Roman"/>
                <w:sz w:val="24"/>
                <w:szCs w:val="24"/>
              </w:rPr>
            </w:pPr>
          </w:p>
        </w:tc>
        <w:tc>
          <w:tcPr>
            <w:tcW w:type="dxa" w:w="1843"/>
            <w:tcBorders>
              <w:top w:space="0" w:sz="4" w:color="auto" w:val="single"/>
              <w:left w:val="nil"/>
              <w:bottom w:space="0" w:sz="4" w:color="auto" w:val="single"/>
              <w:right w:space="0" w:sz="4" w:color="auto" w:val="single"/>
            </w:tcBorders>
            <w:shd w:fill="auto" w:color="auto" w:val="clear"/>
            <w:noWrap/>
          </w:tcPr>
          <w:p w:rsidRDefault="000E00EE" w:rsidP="002D22A6" w:rsidR="000E00EE"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19.483,48</w:t>
            </w: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E840A0" w:rsidRPr="005C1E9D">
            <w:pPr>
              <w:rPr>
                <w:rFonts w:hAnsi="Times New Roman" w:ascii="Times New Roman"/>
                <w:sz w:val="24"/>
                <w:szCs w:val="24"/>
              </w:rPr>
            </w:pPr>
            <w:r w:rsidRPr="005C1E9D">
              <w:rPr>
                <w:rFonts w:hAnsi="Times New Roman" w:ascii="Times New Roman"/>
                <w:sz w:val="24"/>
                <w:szCs w:val="24"/>
              </w:rPr>
              <w:t>8.</w:t>
            </w:r>
          </w:p>
        </w:tc>
        <w:tc>
          <w:tcPr>
            <w:tcW w:type="dxa" w:w="6888"/>
            <w:tcBorders>
              <w:top w:val="nil"/>
              <w:left w:val="nil"/>
              <w:bottom w:space="0" w:sz="4" w:color="auto" w:val="single"/>
              <w:right w:space="0" w:sz="4" w:color="auto" w:val="single"/>
            </w:tcBorders>
            <w:shd w:fill="auto" w:color="auto" w:val="clear"/>
            <w:noWrap/>
          </w:tcPr>
          <w:p w:rsidRDefault="000E00EE" w:rsidP="002D22A6" w:rsidR="000E00EE" w:rsidRPr="005C1E9D">
            <w:pPr>
              <w:spacing w:after="0"/>
              <w:rPr>
                <w:rFonts w:eastAsia="Times New Roman" w:hAnsi="Times New Roman" w:ascii="Times New Roman"/>
                <w:sz w:val="24"/>
                <w:szCs w:val="24"/>
                <w:lang w:eastAsia="hr-HR"/>
              </w:rPr>
            </w:pPr>
            <w:r w:rsidRPr="005C1E9D">
              <w:rPr>
                <w:rFonts w:hAnsi="Times New Roman" w:ascii="Times New Roman"/>
                <w:sz w:val="24"/>
                <w:szCs w:val="24"/>
              </w:rPr>
              <w:t>doprinosi na plaću</w:t>
            </w:r>
          </w:p>
          <w:p w:rsidRDefault="00E840A0" w:rsidP="002D22A6" w:rsidR="00E840A0" w:rsidRPr="005C1E9D">
            <w:pPr>
              <w:rPr>
                <w:rFonts w:hAnsi="Times New Roman" w:ascii="Times New Roman"/>
                <w:sz w:val="24"/>
                <w:szCs w:val="24"/>
              </w:rPr>
            </w:pPr>
          </w:p>
        </w:tc>
        <w:tc>
          <w:tcPr>
            <w:tcW w:type="dxa" w:w="1843"/>
            <w:tcBorders>
              <w:top w:space="0" w:sz="4" w:color="auto" w:val="single"/>
              <w:left w:val="nil"/>
              <w:bottom w:space="0" w:sz="4" w:color="auto" w:val="single"/>
              <w:right w:space="0" w:sz="4" w:color="auto" w:val="single"/>
            </w:tcBorders>
            <w:shd w:fill="auto" w:color="auto" w:val="clear"/>
            <w:noWrap/>
          </w:tcPr>
          <w:p w:rsidRDefault="000E00EE" w:rsidP="002D22A6" w:rsidR="000E00EE"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15.682,71</w:t>
            </w:r>
          </w:p>
          <w:p w:rsidRDefault="00E840A0" w:rsidP="002D22A6" w:rsidR="00E840A0"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670D6F" w:rsidRPr="005C1E9D">
            <w:pPr>
              <w:rPr>
                <w:rFonts w:hAnsi="Times New Roman" w:ascii="Times New Roman"/>
                <w:sz w:val="24"/>
                <w:szCs w:val="24"/>
              </w:rPr>
            </w:pPr>
            <w:r w:rsidRPr="005C1E9D">
              <w:rPr>
                <w:rFonts w:hAnsi="Times New Roman" w:ascii="Times New Roman"/>
                <w:sz w:val="24"/>
                <w:szCs w:val="24"/>
              </w:rPr>
              <w:t>9.</w:t>
            </w:r>
          </w:p>
        </w:tc>
        <w:tc>
          <w:tcPr>
            <w:tcW w:type="dxa" w:w="6888"/>
            <w:tcBorders>
              <w:top w:val="nil"/>
              <w:left w:val="nil"/>
              <w:bottom w:space="0" w:sz="4" w:color="auto" w:val="single"/>
              <w:right w:space="0" w:sz="4" w:color="auto" w:val="single"/>
            </w:tcBorders>
            <w:shd w:fill="auto" w:color="auto" w:val="clear"/>
            <w:hideMark/>
          </w:tcPr>
          <w:p w:rsidRDefault="000E00EE" w:rsidP="002D22A6" w:rsidR="000E00EE" w:rsidRPr="005C1E9D">
            <w:pPr>
              <w:spacing w:after="0"/>
              <w:rPr>
                <w:rFonts w:eastAsia="Times New Roman" w:hAnsi="Times New Roman" w:ascii="Times New Roman"/>
                <w:sz w:val="24"/>
                <w:szCs w:val="24"/>
                <w:lang w:eastAsia="hr-HR"/>
              </w:rPr>
            </w:pPr>
            <w:r w:rsidRPr="005C1E9D">
              <w:rPr>
                <w:rFonts w:hAnsi="Times New Roman" w:ascii="Times New Roman"/>
                <w:sz w:val="24"/>
                <w:szCs w:val="24"/>
              </w:rPr>
              <w:t>porez i prirez</w:t>
            </w:r>
          </w:p>
          <w:p w:rsidRDefault="00670D6F" w:rsidP="002D22A6" w:rsidR="00670D6F" w:rsidRPr="005C1E9D">
            <w:pPr>
              <w:rPr>
                <w:rFonts w:hAnsi="Times New Roman" w:ascii="Times New Roman"/>
                <w:sz w:val="24"/>
                <w:szCs w:val="24"/>
              </w:rPr>
            </w:pPr>
          </w:p>
        </w:tc>
        <w:tc>
          <w:tcPr>
            <w:tcW w:type="dxa" w:w="1843"/>
            <w:tcBorders>
              <w:top w:val="nil"/>
              <w:left w:val="nil"/>
              <w:bottom w:space="0" w:sz="4" w:color="auto" w:val="single"/>
              <w:right w:space="0" w:sz="4" w:color="auto" w:val="single"/>
            </w:tcBorders>
            <w:shd w:fill="auto" w:color="auto" w:val="clear"/>
          </w:tcPr>
          <w:p w:rsidRDefault="000E00EE" w:rsidP="002D22A6" w:rsidR="000E00EE"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2.833,94</w:t>
            </w:r>
          </w:p>
          <w:p w:rsidRDefault="00670D6F" w:rsidP="002D22A6" w:rsidR="00670D6F"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670D6F" w:rsidRPr="005C1E9D">
            <w:pPr>
              <w:rPr>
                <w:rFonts w:hAnsi="Times New Roman" w:ascii="Times New Roman"/>
                <w:sz w:val="24"/>
                <w:szCs w:val="24"/>
              </w:rPr>
            </w:pPr>
            <w:r w:rsidRPr="005C1E9D">
              <w:rPr>
                <w:rFonts w:hAnsi="Times New Roman" w:ascii="Times New Roman"/>
                <w:sz w:val="24"/>
                <w:szCs w:val="24"/>
              </w:rPr>
              <w:t>10.</w:t>
            </w:r>
          </w:p>
        </w:tc>
        <w:tc>
          <w:tcPr>
            <w:tcW w:type="dxa" w:w="6888"/>
            <w:tcBorders>
              <w:top w:val="nil"/>
              <w:left w:val="nil"/>
              <w:bottom w:space="0" w:sz="4" w:color="auto" w:val="single"/>
              <w:right w:space="0" w:sz="4" w:color="auto" w:val="single"/>
            </w:tcBorders>
            <w:shd w:fill="auto" w:color="auto" w:val="clear"/>
            <w:hideMark/>
          </w:tcPr>
          <w:p w:rsidRDefault="000E00EE" w:rsidP="002D22A6" w:rsidR="000E00EE"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B. UKUPNO</w:t>
            </w:r>
          </w:p>
          <w:p w:rsidRDefault="00670D6F" w:rsidP="002D22A6" w:rsidR="00670D6F" w:rsidRPr="005C1E9D">
            <w:pPr>
              <w:rPr>
                <w:rFonts w:hAnsi="Times New Roman" w:ascii="Times New Roman"/>
                <w:sz w:val="24"/>
                <w:szCs w:val="24"/>
              </w:rPr>
            </w:pPr>
          </w:p>
        </w:tc>
        <w:tc>
          <w:tcPr>
            <w:tcW w:type="dxa" w:w="1843"/>
            <w:tcBorders>
              <w:top w:val="nil"/>
              <w:left w:val="nil"/>
              <w:bottom w:space="0" w:sz="4" w:color="auto" w:val="single"/>
              <w:right w:space="0" w:sz="4" w:color="auto" w:val="single"/>
            </w:tcBorders>
            <w:shd w:fill="auto" w:color="auto" w:val="clear"/>
          </w:tcPr>
          <w:p w:rsidRDefault="000E00EE" w:rsidP="002D22A6" w:rsidR="000E00EE"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291.473,80</w:t>
            </w:r>
          </w:p>
          <w:p w:rsidRDefault="00670D6F" w:rsidP="002D22A6" w:rsidR="00670D6F" w:rsidRPr="005C1E9D">
            <w:pPr>
              <w:rPr>
                <w:rFonts w:hAnsi="Times New Roman" w:ascii="Times New Roman"/>
                <w:sz w:val="24"/>
                <w:szCs w:val="24"/>
              </w:rPr>
            </w:pPr>
          </w:p>
        </w:tc>
      </w:tr>
      <w:tr w:rsidTr="002D22A6" w:rsidR="002D22A6" w:rsidRPr="005C1E9D">
        <w:trPr>
          <w:trHeight w:val="527"/>
        </w:trPr>
        <w:tc>
          <w:tcPr>
            <w:tcW w:type="dxa" w:w="7528"/>
            <w:gridSpan w:val="2"/>
            <w:tcBorders>
              <w:top w:space="0" w:sz="4" w:color="auto" w:val="single"/>
              <w:left w:space="0" w:sz="4" w:color="auto" w:val="single"/>
              <w:bottom w:space="0" w:sz="4" w:color="auto" w:val="single"/>
              <w:right w:val="nil"/>
            </w:tcBorders>
            <w:shd w:fill="auto" w:color="auto" w:val="clear"/>
            <w:noWrap/>
            <w:hideMark/>
          </w:tcPr>
          <w:p w:rsidRDefault="00670D6F" w:rsidP="002D22A6" w:rsidR="00670D6F" w:rsidRPr="005C1E9D">
            <w:pPr>
              <w:rPr>
                <w:rFonts w:hAnsi="Times New Roman" w:ascii="Times New Roman"/>
                <w:sz w:val="24"/>
                <w:szCs w:val="24"/>
              </w:rPr>
            </w:pPr>
            <w:r w:rsidRPr="005C1E9D">
              <w:rPr>
                <w:rFonts w:hAnsi="Times New Roman" w:ascii="Times New Roman"/>
                <w:sz w:val="24"/>
                <w:szCs w:val="24"/>
              </w:rPr>
              <w:t xml:space="preserve">   </w:t>
            </w:r>
            <w:r w:rsidR="00781F85" w:rsidRPr="005C1E9D">
              <w:rPr>
                <w:rFonts w:hAnsi="Times New Roman" w:ascii="Times New Roman"/>
                <w:sz w:val="24"/>
                <w:szCs w:val="24"/>
              </w:rPr>
              <w:t>16.</w:t>
            </w:r>
            <w:r w:rsidRPr="005C1E9D">
              <w:rPr>
                <w:rFonts w:hAnsi="Times New Roman" w:ascii="Times New Roman"/>
                <w:sz w:val="24"/>
                <w:szCs w:val="24"/>
              </w:rPr>
              <w:t xml:space="preserve">             Raspoloživa sredstva na računu na dan </w:t>
            </w:r>
            <w:r w:rsidR="00781F85" w:rsidRPr="005C1E9D">
              <w:rPr>
                <w:rFonts w:hAnsi="Times New Roman" w:ascii="Times New Roman"/>
                <w:sz w:val="24"/>
                <w:szCs w:val="24"/>
              </w:rPr>
              <w:t xml:space="preserve"> </w:t>
            </w:r>
            <w:r w:rsidR="00746F75" w:rsidRPr="005C1E9D">
              <w:rPr>
                <w:rFonts w:hAnsi="Times New Roman" w:ascii="Times New Roman"/>
                <w:sz w:val="24"/>
                <w:szCs w:val="24"/>
              </w:rPr>
              <w:t>1.10</w:t>
            </w:r>
            <w:r w:rsidR="00781F85" w:rsidRPr="005C1E9D">
              <w:rPr>
                <w:rFonts w:hAnsi="Times New Roman" w:ascii="Times New Roman"/>
                <w:sz w:val="24"/>
                <w:szCs w:val="24"/>
              </w:rPr>
              <w:t>.</w:t>
            </w:r>
            <w:r w:rsidR="00746F75" w:rsidRPr="005C1E9D">
              <w:rPr>
                <w:rFonts w:hAnsi="Times New Roman" w:ascii="Times New Roman"/>
                <w:sz w:val="24"/>
                <w:szCs w:val="24"/>
              </w:rPr>
              <w:t xml:space="preserve"> </w:t>
            </w:r>
            <w:r w:rsidR="00781F85" w:rsidRPr="005C1E9D">
              <w:rPr>
                <w:rFonts w:hAnsi="Times New Roman" w:ascii="Times New Roman"/>
                <w:sz w:val="24"/>
                <w:szCs w:val="24"/>
              </w:rPr>
              <w:t xml:space="preserve">2017. </w:t>
            </w:r>
          </w:p>
        </w:tc>
        <w:tc>
          <w:tcPr>
            <w:tcW w:type="dxa" w:w="1843"/>
            <w:tcBorders>
              <w:top w:space="0" w:sz="4" w:color="auto" w:val="single"/>
              <w:left w:val="nil"/>
              <w:bottom w:space="0" w:sz="4" w:color="auto" w:val="single"/>
              <w:right w:space="0" w:sz="4" w:color="auto" w:val="single"/>
            </w:tcBorders>
            <w:shd w:fill="auto" w:color="auto" w:val="clear"/>
            <w:noWrap/>
          </w:tcPr>
          <w:p w:rsidRDefault="000E00EE" w:rsidP="002D22A6" w:rsidR="000E00EE"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27.020,27</w:t>
            </w:r>
          </w:p>
          <w:p w:rsidRDefault="00670D6F" w:rsidP="002D22A6" w:rsidR="00670D6F" w:rsidRPr="005C1E9D">
            <w:pPr>
              <w:rPr>
                <w:rFonts w:hAnsi="Times New Roman" w:ascii="Times New Roman"/>
                <w:sz w:val="24"/>
                <w:szCs w:val="24"/>
              </w:rPr>
            </w:pPr>
          </w:p>
        </w:tc>
      </w:tr>
    </w:tbl>
    <w:p w:rsidRDefault="00AC44EC" w:rsidP="005B5305" w:rsidR="00AC44EC" w:rsidRPr="005C1E9D">
      <w:pPr>
        <w:ind w:left="426"/>
        <w:jc w:val="both"/>
        <w:rPr>
          <w:rFonts w:hAnsi="Times New Roman" w:ascii="Times New Roman"/>
          <w:sz w:val="24"/>
          <w:szCs w:val="24"/>
        </w:rPr>
      </w:pPr>
    </w:p>
    <w:p w:rsidRDefault="00AC44EC" w:rsidP="000E00EE" w:rsidR="00CC1E56" w:rsidRPr="002D22A6">
      <w:pPr>
        <w:pStyle w:val="Odlomakpopisa"/>
        <w:numPr>
          <w:ilvl w:val="0"/>
          <w:numId w:val="26"/>
        </w:numPr>
        <w:contextualSpacing/>
        <w:rPr>
          <w:b/>
        </w:rPr>
      </w:pPr>
      <w:r w:rsidRPr="002D22A6">
        <w:rPr>
          <w:b/>
        </w:rPr>
        <w:t>Dospjeli nepodmireni troškovi od</w:t>
      </w:r>
      <w:r w:rsidR="00F72F51" w:rsidRPr="002D22A6">
        <w:rPr>
          <w:b/>
        </w:rPr>
        <w:t xml:space="preserve"> otvaranja stečajnog postupka </w:t>
      </w:r>
      <w:r w:rsidR="00746F75" w:rsidRPr="002D22A6">
        <w:rPr>
          <w:b/>
        </w:rPr>
        <w:t>28 7</w:t>
      </w:r>
      <w:r w:rsidR="00F72F51" w:rsidRPr="002D22A6">
        <w:rPr>
          <w:b/>
        </w:rPr>
        <w:t xml:space="preserve">.2017. do </w:t>
      </w:r>
      <w:r w:rsidR="00746F75" w:rsidRPr="002D22A6">
        <w:rPr>
          <w:b/>
        </w:rPr>
        <w:t>30</w:t>
      </w:r>
      <w:r w:rsidR="00F72F51" w:rsidRPr="002D22A6">
        <w:rPr>
          <w:b/>
        </w:rPr>
        <w:t>.</w:t>
      </w:r>
      <w:r w:rsidR="00746F75" w:rsidRPr="002D22A6">
        <w:rPr>
          <w:b/>
        </w:rPr>
        <w:t>9</w:t>
      </w:r>
      <w:r w:rsidR="00F72F51" w:rsidRPr="002D22A6">
        <w:rPr>
          <w:b/>
        </w:rPr>
        <w:t>.2017</w:t>
      </w:r>
    </w:p>
    <w:tbl>
      <w:tblPr>
        <w:tblW w:type="dxa" w:w="9464"/>
        <w:tblBorders>
          <w:top w:space="0" w:sz="2" w:color="A6A6A6" w:val="single"/>
          <w:left w:space="0" w:sz="2" w:color="A6A6A6" w:val="single"/>
          <w:bottom w:space="0" w:sz="2" w:color="A6A6A6" w:val="single"/>
          <w:right w:space="0" w:sz="2" w:color="A6A6A6" w:val="single"/>
          <w:insideH w:space="0" w:sz="2" w:color="A6A6A6" w:val="single"/>
          <w:insideV w:space="0" w:sz="2" w:color="A6A6A6" w:val="single"/>
        </w:tblBorders>
        <w:tblLook w:val="0240" w:noVBand="0" w:noHBand="1" w:lastColumn="0" w:firstColumn="0" w:lastRow="1" w:firstRow="0"/>
      </w:tblPr>
      <w:tblGrid>
        <w:gridCol w:w="460"/>
        <w:gridCol w:w="7161"/>
        <w:gridCol w:w="1843"/>
      </w:tblGrid>
      <w:tr w:rsidTr="002D22A6" w:rsidR="002D22A6" w:rsidRPr="005C1E9D">
        <w:tc>
          <w:tcPr>
            <w:tcW w:type="dxa" w:w="460"/>
            <w:tcBorders>
              <w:bottom w:space="0" w:sz="4" w:color="auto" w:val="single"/>
            </w:tcBorders>
          </w:tcPr>
          <w:p w:rsidRDefault="00AC44EC" w:rsidP="002D22A6" w:rsidR="00AC44EC" w:rsidRPr="005C1E9D">
            <w:pPr>
              <w:spacing w:after="0"/>
              <w:rPr>
                <w:rFonts w:hAnsi="Times New Roman" w:ascii="Times New Roman"/>
                <w:sz w:val="24"/>
                <w:szCs w:val="24"/>
              </w:rPr>
            </w:pPr>
            <w:r w:rsidRPr="005C1E9D">
              <w:rPr>
                <w:rFonts w:hAnsi="Times New Roman" w:ascii="Times New Roman"/>
                <w:sz w:val="24"/>
                <w:szCs w:val="24"/>
              </w:rPr>
              <w:t>rb</w:t>
            </w:r>
          </w:p>
        </w:tc>
        <w:tc>
          <w:tcPr>
            <w:tcW w:type="dxa" w:w="7161"/>
            <w:tcBorders>
              <w:bottom w:space="0" w:sz="4" w:color="auto" w:val="single"/>
            </w:tcBorders>
          </w:tcPr>
          <w:p w:rsidRDefault="00AC44EC" w:rsidP="002D22A6" w:rsidR="00AC44EC" w:rsidRPr="005C1E9D">
            <w:pPr>
              <w:spacing w:after="0"/>
              <w:rPr>
                <w:rFonts w:hAnsi="Times New Roman" w:ascii="Times New Roman"/>
                <w:sz w:val="24"/>
                <w:szCs w:val="24"/>
              </w:rPr>
            </w:pPr>
            <w:r w:rsidRPr="005C1E9D">
              <w:rPr>
                <w:rFonts w:hAnsi="Times New Roman" w:ascii="Times New Roman"/>
                <w:sz w:val="24"/>
                <w:szCs w:val="24"/>
              </w:rPr>
              <w:t>Troškovi</w:t>
            </w:r>
          </w:p>
        </w:tc>
        <w:tc>
          <w:tcPr>
            <w:tcW w:type="dxa" w:w="1843"/>
            <w:tcBorders>
              <w:bottom w:space="0" w:sz="4" w:color="auto" w:val="single"/>
            </w:tcBorders>
          </w:tcPr>
          <w:p w:rsidRDefault="00AC44EC" w:rsidP="002D22A6" w:rsidR="00AC44EC" w:rsidRPr="005C1E9D">
            <w:pPr>
              <w:tabs>
                <w:tab w:pos="225" w:val="left"/>
              </w:tabs>
              <w:spacing w:after="0"/>
              <w:ind w:right="-108"/>
              <w:rPr>
                <w:rFonts w:hAnsi="Times New Roman" w:ascii="Times New Roman"/>
                <w:sz w:val="24"/>
                <w:szCs w:val="24"/>
              </w:rPr>
            </w:pPr>
            <w:r w:rsidRPr="005C1E9D">
              <w:rPr>
                <w:rFonts w:hAnsi="Times New Roman" w:ascii="Times New Roman"/>
                <w:sz w:val="24"/>
                <w:szCs w:val="24"/>
              </w:rPr>
              <w:t>Iznos u kn</w:t>
            </w:r>
          </w:p>
        </w:tc>
      </w:tr>
      <w:tr w:rsidTr="00B56B50" w:rsidR="002D22A6" w:rsidRPr="005C1E9D">
        <w:trPr>
          <w:trHeight w:val="215"/>
        </w:trPr>
        <w:tc>
          <w:tcPr>
            <w:tcW w:type="dxa" w:w="460"/>
          </w:tcPr>
          <w:p w:rsidRDefault="00C30FFA" w:rsidP="00B56B50" w:rsidR="00C30FFA" w:rsidRPr="005C1E9D">
            <w:pPr>
              <w:spacing w:after="0"/>
              <w:rPr>
                <w:rFonts w:hAnsi="Times New Roman" w:ascii="Times New Roman"/>
                <w:sz w:val="24"/>
                <w:szCs w:val="24"/>
              </w:rPr>
            </w:pPr>
            <w:r w:rsidRPr="005C1E9D">
              <w:rPr>
                <w:rFonts w:hAnsi="Times New Roman" w:ascii="Times New Roman"/>
                <w:sz w:val="24"/>
                <w:szCs w:val="24"/>
              </w:rPr>
              <w:t>2.</w:t>
            </w:r>
          </w:p>
        </w:tc>
        <w:tc>
          <w:tcPr>
            <w:tcW w:type="dxa" w:w="7161"/>
          </w:tcPr>
          <w:p w:rsidRDefault="000E00EE" w:rsidP="00B56B50" w:rsidR="00C30FFA" w:rsidRPr="005C1E9D">
            <w:pPr>
              <w:rPr>
                <w:rFonts w:hAnsi="Times New Roman" w:ascii="Times New Roman"/>
                <w:sz w:val="24"/>
                <w:szCs w:val="24"/>
              </w:rPr>
            </w:pPr>
            <w:r w:rsidRPr="005C1E9D">
              <w:rPr>
                <w:rFonts w:hAnsi="Times New Roman" w:ascii="Times New Roman"/>
                <w:sz w:val="24"/>
                <w:szCs w:val="24"/>
              </w:rPr>
              <w:t xml:space="preserve">Putni troškovi stečajnog upravitelja </w:t>
            </w:r>
          </w:p>
        </w:tc>
        <w:tc>
          <w:tcPr>
            <w:tcW w:type="dxa" w:w="1843"/>
          </w:tcPr>
          <w:p w:rsidRDefault="000E00EE" w:rsidP="00B56B50" w:rsidR="00C30FFA" w:rsidRPr="005C1E9D">
            <w:pPr>
              <w:spacing w:after="0"/>
              <w:rPr>
                <w:rFonts w:hAnsi="Times New Roman" w:ascii="Times New Roman"/>
                <w:sz w:val="24"/>
                <w:szCs w:val="24"/>
              </w:rPr>
            </w:pPr>
            <w:r w:rsidRPr="005C1E9D">
              <w:rPr>
                <w:rFonts w:hAnsi="Times New Roman" w:ascii="Times New Roman"/>
                <w:sz w:val="24"/>
                <w:szCs w:val="24"/>
              </w:rPr>
              <w:t>1.000,00</w:t>
            </w:r>
          </w:p>
        </w:tc>
      </w:tr>
      <w:tr w:rsidTr="00B56B50" w:rsidR="002D22A6" w:rsidRPr="005C1E9D">
        <w:trPr>
          <w:trHeight w:val="215"/>
        </w:trPr>
        <w:tc>
          <w:tcPr>
            <w:tcW w:type="dxa" w:w="460"/>
          </w:tcPr>
          <w:p w:rsidRDefault="00781F85" w:rsidP="00B56B50" w:rsidR="00422970" w:rsidRPr="005C1E9D">
            <w:pPr>
              <w:spacing w:after="0"/>
              <w:rPr>
                <w:rFonts w:hAnsi="Times New Roman" w:ascii="Times New Roman"/>
                <w:sz w:val="24"/>
                <w:szCs w:val="24"/>
              </w:rPr>
            </w:pPr>
            <w:r w:rsidRPr="005C1E9D">
              <w:rPr>
                <w:rFonts w:hAnsi="Times New Roman" w:ascii="Times New Roman"/>
                <w:sz w:val="24"/>
                <w:szCs w:val="24"/>
              </w:rPr>
              <w:t>3.</w:t>
            </w:r>
          </w:p>
        </w:tc>
        <w:tc>
          <w:tcPr>
            <w:tcW w:type="dxa" w:w="7161"/>
          </w:tcPr>
          <w:p w:rsidRDefault="00421C63" w:rsidP="00B56B50" w:rsidR="00422970" w:rsidRPr="005C1E9D">
            <w:pPr>
              <w:rPr>
                <w:rFonts w:hAnsi="Times New Roman" w:ascii="Times New Roman"/>
                <w:sz w:val="24"/>
                <w:szCs w:val="24"/>
              </w:rPr>
            </w:pPr>
            <w:r w:rsidRPr="005C1E9D">
              <w:rPr>
                <w:rFonts w:hAnsi="Times New Roman" w:ascii="Times New Roman"/>
                <w:sz w:val="24"/>
                <w:szCs w:val="24"/>
              </w:rPr>
              <w:t xml:space="preserve">Režijski fiksni troškovi nekretnina u vlasništvu dužnika komunalna naknada, plin, elektra Velikopoljska </w:t>
            </w:r>
          </w:p>
        </w:tc>
        <w:tc>
          <w:tcPr>
            <w:tcW w:type="dxa" w:w="1843"/>
          </w:tcPr>
          <w:p w:rsidRDefault="000E00EE" w:rsidP="00B56B50" w:rsidR="00422970" w:rsidRPr="005C1E9D">
            <w:pPr>
              <w:spacing w:after="0"/>
              <w:rPr>
                <w:rFonts w:hAnsi="Times New Roman" w:ascii="Times New Roman"/>
                <w:sz w:val="24"/>
                <w:szCs w:val="24"/>
              </w:rPr>
            </w:pPr>
            <w:r w:rsidRPr="005C1E9D">
              <w:rPr>
                <w:rFonts w:hAnsi="Times New Roman" w:ascii="Times New Roman"/>
                <w:sz w:val="24"/>
                <w:szCs w:val="24"/>
              </w:rPr>
              <w:t>7</w:t>
            </w:r>
            <w:r w:rsidR="003640A8" w:rsidRPr="005C1E9D">
              <w:rPr>
                <w:rFonts w:hAnsi="Times New Roman" w:ascii="Times New Roman"/>
                <w:sz w:val="24"/>
                <w:szCs w:val="24"/>
              </w:rPr>
              <w:t>.514,</w:t>
            </w:r>
            <w:r w:rsidRPr="005C1E9D">
              <w:rPr>
                <w:rFonts w:hAnsi="Times New Roman" w:ascii="Times New Roman"/>
                <w:sz w:val="24"/>
                <w:szCs w:val="24"/>
              </w:rPr>
              <w:t>00</w:t>
            </w:r>
          </w:p>
        </w:tc>
      </w:tr>
      <w:tr w:rsidTr="00B56B50" w:rsidR="00B56B50" w:rsidRPr="005C1E9D">
        <w:tc>
          <w:tcPr>
            <w:tcW w:type="dxa" w:w="460"/>
          </w:tcPr>
          <w:p w:rsidRDefault="00781F85" w:rsidP="00B56B50" w:rsidR="00422970" w:rsidRPr="005C1E9D">
            <w:pPr>
              <w:spacing w:after="0"/>
              <w:rPr>
                <w:rFonts w:hAnsi="Times New Roman" w:ascii="Times New Roman"/>
                <w:sz w:val="24"/>
                <w:szCs w:val="24"/>
              </w:rPr>
            </w:pPr>
            <w:r w:rsidRPr="005C1E9D">
              <w:rPr>
                <w:rFonts w:hAnsi="Times New Roman" w:ascii="Times New Roman"/>
                <w:sz w:val="24"/>
                <w:szCs w:val="24"/>
              </w:rPr>
              <w:t>5.</w:t>
            </w:r>
          </w:p>
        </w:tc>
        <w:tc>
          <w:tcPr>
            <w:tcW w:type="dxa" w:w="7161"/>
          </w:tcPr>
          <w:p w:rsidRDefault="003640A8" w:rsidP="00B56B50" w:rsidR="00422970" w:rsidRPr="005C1E9D">
            <w:pPr>
              <w:spacing w:after="0"/>
              <w:rPr>
                <w:rFonts w:hAnsi="Times New Roman" w:ascii="Times New Roman"/>
                <w:sz w:val="24"/>
                <w:szCs w:val="24"/>
              </w:rPr>
            </w:pPr>
            <w:r w:rsidRPr="005C1E9D">
              <w:rPr>
                <w:rFonts w:hAnsi="Times New Roman" w:ascii="Times New Roman"/>
                <w:sz w:val="24"/>
                <w:szCs w:val="24"/>
              </w:rPr>
              <w:t xml:space="preserve">HRT pristojba do odjave lokacija </w:t>
            </w:r>
          </w:p>
        </w:tc>
        <w:tc>
          <w:tcPr>
            <w:tcW w:type="dxa" w:w="1843"/>
          </w:tcPr>
          <w:p w:rsidRDefault="0066524E" w:rsidP="00B56B50" w:rsidR="00422970" w:rsidRPr="005C1E9D">
            <w:pPr>
              <w:spacing w:after="0"/>
              <w:rPr>
                <w:rFonts w:hAnsi="Times New Roman" w:ascii="Times New Roman"/>
                <w:sz w:val="24"/>
                <w:szCs w:val="24"/>
              </w:rPr>
            </w:pPr>
            <w:r>
              <w:rPr>
                <w:rFonts w:hAnsi="Times New Roman" w:ascii="Times New Roman"/>
                <w:sz w:val="24"/>
                <w:szCs w:val="24"/>
              </w:rPr>
              <w:t xml:space="preserve">    </w:t>
            </w:r>
            <w:r w:rsidR="003640A8" w:rsidRPr="005C1E9D">
              <w:rPr>
                <w:rFonts w:hAnsi="Times New Roman" w:ascii="Times New Roman"/>
                <w:sz w:val="24"/>
                <w:szCs w:val="24"/>
              </w:rPr>
              <w:t>160,00</w:t>
            </w:r>
          </w:p>
        </w:tc>
      </w:tr>
      <w:tr w:rsidTr="00B56B50" w:rsidR="00B56B50" w:rsidRPr="005C1E9D">
        <w:tc>
          <w:tcPr>
            <w:tcW w:type="dxa" w:w="460"/>
            <w:tcBorders>
              <w:top w:space="0" w:sz="4" w:color="auto" w:val="single"/>
            </w:tcBorders>
          </w:tcPr>
          <w:p w:rsidRDefault="00422970" w:rsidP="0072125E" w:rsidR="00422970" w:rsidRPr="005C1E9D">
            <w:pPr>
              <w:jc w:val="center"/>
              <w:rPr>
                <w:rFonts w:hAnsi="Times New Roman" w:ascii="Times New Roman"/>
                <w:sz w:val="24"/>
                <w:szCs w:val="24"/>
              </w:rPr>
            </w:pPr>
          </w:p>
        </w:tc>
        <w:tc>
          <w:tcPr>
            <w:tcW w:type="dxa" w:w="7161"/>
            <w:tcBorders>
              <w:top w:space="0" w:sz="4" w:color="auto" w:val="single"/>
            </w:tcBorders>
          </w:tcPr>
          <w:p w:rsidRDefault="00422970" w:rsidP="00B56B50" w:rsidR="00422970" w:rsidRPr="0066524E">
            <w:pPr>
              <w:rPr>
                <w:rFonts w:hAnsi="Times New Roman" w:ascii="Times New Roman"/>
                <w:b/>
                <w:sz w:val="24"/>
                <w:szCs w:val="24"/>
              </w:rPr>
            </w:pPr>
            <w:r w:rsidRPr="0066524E">
              <w:rPr>
                <w:rFonts w:hAnsi="Times New Roman" w:ascii="Times New Roman"/>
                <w:b/>
                <w:sz w:val="24"/>
                <w:szCs w:val="24"/>
              </w:rPr>
              <w:t>Ukupno</w:t>
            </w:r>
          </w:p>
        </w:tc>
        <w:tc>
          <w:tcPr>
            <w:tcW w:type="dxa" w:w="1843"/>
            <w:tcBorders>
              <w:top w:space="0" w:sz="4" w:color="auto" w:val="single"/>
            </w:tcBorders>
          </w:tcPr>
          <w:p w:rsidRDefault="000E00EE" w:rsidP="00B56B50" w:rsidR="00422970" w:rsidRPr="0066524E">
            <w:pPr>
              <w:rPr>
                <w:rFonts w:hAnsi="Times New Roman" w:ascii="Times New Roman"/>
                <w:b/>
                <w:sz w:val="24"/>
                <w:szCs w:val="24"/>
              </w:rPr>
            </w:pPr>
            <w:r w:rsidRPr="0066524E">
              <w:rPr>
                <w:rFonts w:hAnsi="Times New Roman" w:ascii="Times New Roman"/>
                <w:b/>
                <w:sz w:val="24"/>
                <w:szCs w:val="24"/>
              </w:rPr>
              <w:t>8.694,00</w:t>
            </w:r>
          </w:p>
        </w:tc>
      </w:tr>
    </w:tbl>
    <w:p w:rsidRDefault="005B5305" w:rsidP="00A42686" w:rsidR="00F72F51">
      <w:pPr>
        <w:pStyle w:val="Odlomakpopisa"/>
        <w:numPr>
          <w:ilvl w:val="0"/>
          <w:numId w:val="22"/>
        </w:numPr>
        <w:contextualSpacing/>
        <w:rPr>
          <w:b/>
        </w:rPr>
      </w:pPr>
      <w:r w:rsidRPr="00B56B50">
        <w:rPr>
          <w:b/>
        </w:rPr>
        <w:lastRenderedPageBreak/>
        <w:t>Pr</w:t>
      </w:r>
      <w:r w:rsidR="00CB1B9E" w:rsidRPr="00B56B50">
        <w:rPr>
          <w:b/>
        </w:rPr>
        <w:t xml:space="preserve">edračun troškova za naredno </w:t>
      </w:r>
      <w:r w:rsidR="00746F75" w:rsidRPr="00B56B50">
        <w:rPr>
          <w:b/>
        </w:rPr>
        <w:t xml:space="preserve">tromjesečno </w:t>
      </w:r>
      <w:r w:rsidRPr="00B56B50">
        <w:rPr>
          <w:b/>
        </w:rPr>
        <w:t xml:space="preserve">razdoblje </w:t>
      </w:r>
      <w:r w:rsidR="00746F75" w:rsidRPr="00B56B50">
        <w:rPr>
          <w:b/>
        </w:rPr>
        <w:t xml:space="preserve">ili </w:t>
      </w:r>
      <w:r w:rsidRPr="00B56B50">
        <w:rPr>
          <w:b/>
        </w:rPr>
        <w:t>od</w:t>
      </w:r>
      <w:r w:rsidR="00CB1B9E" w:rsidRPr="00B56B50">
        <w:rPr>
          <w:b/>
        </w:rPr>
        <w:t xml:space="preserve">   </w:t>
      </w:r>
      <w:r w:rsidR="00746F75" w:rsidRPr="00B56B50">
        <w:rPr>
          <w:b/>
        </w:rPr>
        <w:t>1</w:t>
      </w:r>
      <w:r w:rsidR="00F72F51" w:rsidRPr="00B56B50">
        <w:rPr>
          <w:b/>
        </w:rPr>
        <w:t>.</w:t>
      </w:r>
      <w:r w:rsidR="00746F75" w:rsidRPr="00B56B50">
        <w:rPr>
          <w:b/>
        </w:rPr>
        <w:t>10</w:t>
      </w:r>
      <w:r w:rsidR="00F72F51" w:rsidRPr="00B56B50">
        <w:rPr>
          <w:b/>
        </w:rPr>
        <w:t xml:space="preserve">.2017. do </w:t>
      </w:r>
      <w:r w:rsidR="00746F75" w:rsidRPr="00B56B50">
        <w:rPr>
          <w:b/>
        </w:rPr>
        <w:t>31</w:t>
      </w:r>
      <w:r w:rsidR="00F72F51" w:rsidRPr="00B56B50">
        <w:rPr>
          <w:b/>
        </w:rPr>
        <w:t>.1</w:t>
      </w:r>
      <w:r w:rsidR="00746F75" w:rsidRPr="00B56B50">
        <w:rPr>
          <w:b/>
        </w:rPr>
        <w:t>2</w:t>
      </w:r>
      <w:r w:rsidR="00F72F51" w:rsidRPr="00B56B50">
        <w:rPr>
          <w:b/>
        </w:rPr>
        <w:t>.2017.</w:t>
      </w:r>
      <w:r w:rsidR="00CB1B9E" w:rsidRPr="00B56B50">
        <w:rPr>
          <w:b/>
        </w:rPr>
        <w:t xml:space="preserve">  </w:t>
      </w:r>
    </w:p>
    <w:p w:rsidRDefault="00B56B50" w:rsidP="00B56B50" w:rsidR="00B56B50">
      <w:pPr>
        <w:pStyle w:val="Odlomakpopisa"/>
        <w:contextualSpacing/>
        <w:rPr>
          <w:b/>
        </w:rPr>
      </w:pPr>
    </w:p>
    <w:p w:rsidRDefault="00B56B50" w:rsidP="00B56B50" w:rsidR="00B56B50" w:rsidRPr="00B56B50">
      <w:pPr>
        <w:pStyle w:val="Odlomakpopisa"/>
        <w:contextualSpacing/>
        <w:rPr>
          <w:b/>
        </w:rPr>
      </w:pPr>
    </w:p>
    <w:tbl>
      <w:tblPr>
        <w:tblW w:type="dxa" w:w="9888"/>
        <w:tblInd w:type="dxa" w:w="108"/>
        <w:tblLook w:val="04A0" w:noVBand="1" w:noHBand="0" w:lastColumn="0" w:firstColumn="1" w:lastRow="0" w:firstRow="1"/>
      </w:tblPr>
      <w:tblGrid>
        <w:gridCol w:w="2732"/>
        <w:gridCol w:w="1799"/>
        <w:gridCol w:w="1544"/>
        <w:gridCol w:w="1438"/>
        <w:gridCol w:w="2375"/>
      </w:tblGrid>
      <w:tr w:rsidTr="00FE46AF" w:rsidR="00FE46AF" w:rsidRPr="005C1E9D">
        <w:trPr>
          <w:trHeight w:val="310"/>
        </w:trPr>
        <w:tc>
          <w:tcPr>
            <w:tcW w:type="dxa" w:w="273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xml:space="preserve">opis </w:t>
            </w:r>
          </w:p>
        </w:tc>
        <w:tc>
          <w:tcPr>
            <w:tcW w:type="dxa" w:w="4781"/>
            <w:gridSpan w:val="3"/>
            <w:tcBorders>
              <w:top w:space="0" w:sz="4" w:color="auto" w:val="single"/>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2017 godina IV kvartal</w:t>
            </w:r>
          </w:p>
        </w:tc>
        <w:tc>
          <w:tcPr>
            <w:tcW w:type="dxa" w:w="2375"/>
            <w:tcBorders>
              <w:top w:space="0" w:sz="4" w:color="auto" w:val="single"/>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ukupno</w:t>
            </w:r>
          </w:p>
        </w:tc>
      </w:tr>
      <w:tr w:rsidTr="00FE46AF" w:rsidR="00FE46AF" w:rsidRPr="005C1E9D">
        <w:trPr>
          <w:trHeight w:val="310"/>
        </w:trPr>
        <w:tc>
          <w:tcPr>
            <w:tcW w:type="dxa" w:w="2732"/>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179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01.10.-31.10.</w:t>
            </w:r>
          </w:p>
        </w:tc>
        <w:tc>
          <w:tcPr>
            <w:tcW w:type="dxa" w:w="1544"/>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01.-30.11.</w:t>
            </w:r>
          </w:p>
        </w:tc>
        <w:tc>
          <w:tcPr>
            <w:tcW w:type="dxa" w:w="143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01.-31.12.</w:t>
            </w:r>
          </w:p>
        </w:tc>
        <w:tc>
          <w:tcPr>
            <w:tcW w:type="dxa" w:w="2375"/>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r>
      <w:tr w:rsidTr="00FE46AF" w:rsidR="00FE46AF" w:rsidRPr="005C1E9D">
        <w:trPr>
          <w:trHeight w:val="310"/>
        </w:trPr>
        <w:tc>
          <w:tcPr>
            <w:tcW w:type="dxa" w:w="2732"/>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BRUTO PRIHODI:</w:t>
            </w:r>
          </w:p>
        </w:tc>
        <w:tc>
          <w:tcPr>
            <w:tcW w:type="dxa" w:w="179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1544"/>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143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2375"/>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r>
      <w:tr w:rsidTr="00FE46AF" w:rsidR="00FE46AF" w:rsidRPr="005C1E9D">
        <w:trPr>
          <w:trHeight w:val="620"/>
        </w:trPr>
        <w:tc>
          <w:tcPr>
            <w:tcW w:type="dxa" w:w="2732"/>
            <w:tcBorders>
              <w:top w:val="nil"/>
              <w:left w:space="0" w:sz="4" w:color="auto" w:val="single"/>
              <w:bottom w:space="0" w:sz="4" w:color="auto" w:val="single"/>
              <w:right w:space="0" w:sz="4" w:color="auto" w:val="single"/>
            </w:tcBorders>
            <w:shd w:fill="auto" w:color="auto" w:val="clear"/>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Bruto prihod od poslovanja restorana</w:t>
            </w:r>
          </w:p>
        </w:tc>
        <w:tc>
          <w:tcPr>
            <w:tcW w:type="dxa" w:w="179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189.750,00</w:t>
            </w:r>
          </w:p>
        </w:tc>
        <w:tc>
          <w:tcPr>
            <w:tcW w:type="dxa" w:w="1544"/>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189.750,00</w:t>
            </w:r>
          </w:p>
        </w:tc>
        <w:tc>
          <w:tcPr>
            <w:tcW w:type="dxa" w:w="143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209.000,00</w:t>
            </w:r>
          </w:p>
        </w:tc>
        <w:tc>
          <w:tcPr>
            <w:tcW w:type="dxa" w:w="2375"/>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588.500,00</w:t>
            </w:r>
          </w:p>
        </w:tc>
      </w:tr>
      <w:tr w:rsidTr="00FE46AF" w:rsidR="00FE46AF" w:rsidRPr="005C1E9D">
        <w:trPr>
          <w:trHeight w:val="620"/>
        </w:trPr>
        <w:tc>
          <w:tcPr>
            <w:tcW w:type="dxa" w:w="2732"/>
            <w:tcBorders>
              <w:top w:val="nil"/>
              <w:left w:space="0" w:sz="4" w:color="auto" w:val="single"/>
              <w:bottom w:space="0" w:sz="4" w:color="auto" w:val="single"/>
              <w:right w:space="0" w:sz="4" w:color="auto" w:val="single"/>
            </w:tcBorders>
            <w:shd w:fill="auto" w:color="auto" w:val="clear"/>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Drugi bruto prihodi - prosjek (održavanje, zakupi i sl.)</w:t>
            </w:r>
          </w:p>
        </w:tc>
        <w:tc>
          <w:tcPr>
            <w:tcW w:type="dxa" w:w="179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22.500,00</w:t>
            </w:r>
          </w:p>
        </w:tc>
        <w:tc>
          <w:tcPr>
            <w:tcW w:type="dxa" w:w="1544"/>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22.500,00</w:t>
            </w:r>
          </w:p>
        </w:tc>
        <w:tc>
          <w:tcPr>
            <w:tcW w:type="dxa" w:w="143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22.500,00</w:t>
            </w:r>
          </w:p>
        </w:tc>
        <w:tc>
          <w:tcPr>
            <w:tcW w:type="dxa" w:w="2375"/>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67.500,00</w:t>
            </w:r>
          </w:p>
        </w:tc>
      </w:tr>
      <w:tr w:rsidTr="00FE46AF" w:rsidR="00FE46AF" w:rsidRPr="005C1E9D">
        <w:trPr>
          <w:trHeight w:val="310"/>
        </w:trPr>
        <w:tc>
          <w:tcPr>
            <w:tcW w:type="dxa" w:w="2732"/>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A. UKUPNO</w:t>
            </w:r>
          </w:p>
        </w:tc>
        <w:tc>
          <w:tcPr>
            <w:tcW w:type="dxa" w:w="179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212.250,00</w:t>
            </w:r>
          </w:p>
        </w:tc>
        <w:tc>
          <w:tcPr>
            <w:tcW w:type="dxa" w:w="1544"/>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212.250,00</w:t>
            </w:r>
          </w:p>
        </w:tc>
        <w:tc>
          <w:tcPr>
            <w:tcW w:type="dxa" w:w="143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231.500,00</w:t>
            </w:r>
          </w:p>
        </w:tc>
        <w:tc>
          <w:tcPr>
            <w:tcW w:type="dxa" w:w="2375"/>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656.000,00</w:t>
            </w:r>
          </w:p>
        </w:tc>
      </w:tr>
    </w:tbl>
    <w:p w:rsidRDefault="00FE46AF" w:rsidP="00FE46AF" w:rsidR="00FE46AF" w:rsidRPr="005C1E9D">
      <w:pPr>
        <w:pStyle w:val="Odlomakpopisa"/>
        <w:contextualSpacing/>
      </w:pPr>
    </w:p>
    <w:p w:rsidRDefault="00CB1B9E" w:rsidP="0092367C" w:rsidR="00CB1B9E" w:rsidRPr="005C1E9D">
      <w:pPr>
        <w:pStyle w:val="Odlomakpopisa"/>
        <w:ind w:left="786"/>
        <w:contextualSpacing/>
      </w:pPr>
      <w:r w:rsidRPr="005C1E9D">
        <w:t xml:space="preserve">    </w:t>
      </w:r>
    </w:p>
    <w:p w:rsidRDefault="00B56B50" w:rsidP="00A42686" w:rsidR="00B75496" w:rsidRPr="00B56B50">
      <w:pPr>
        <w:numPr>
          <w:ilvl w:val="0"/>
          <w:numId w:val="22"/>
        </w:numPr>
        <w:jc w:val="both"/>
        <w:rPr>
          <w:rFonts w:hAnsi="Times New Roman" w:ascii="Times New Roman"/>
          <w:b/>
          <w:sz w:val="24"/>
          <w:szCs w:val="24"/>
          <w:lang w:val="pl-PL"/>
        </w:rPr>
      </w:pPr>
      <w:r>
        <w:rPr>
          <w:rFonts w:hAnsi="Times New Roman" w:ascii="Times New Roman"/>
          <w:b/>
          <w:sz w:val="24"/>
          <w:szCs w:val="24"/>
          <w:lang w:val="pl-PL"/>
        </w:rPr>
        <w:t>Plan u</w:t>
      </w:r>
      <w:r w:rsidR="00A42686" w:rsidRPr="00B56B50">
        <w:rPr>
          <w:rFonts w:hAnsi="Times New Roman" w:ascii="Times New Roman"/>
          <w:b/>
          <w:sz w:val="24"/>
          <w:szCs w:val="24"/>
          <w:lang w:val="pl-PL"/>
        </w:rPr>
        <w:t>kupn</w:t>
      </w:r>
      <w:r>
        <w:rPr>
          <w:rFonts w:hAnsi="Times New Roman" w:ascii="Times New Roman"/>
          <w:b/>
          <w:sz w:val="24"/>
          <w:szCs w:val="24"/>
          <w:lang w:val="pl-PL"/>
        </w:rPr>
        <w:t xml:space="preserve">ih </w:t>
      </w:r>
      <w:r w:rsidR="00A42686" w:rsidRPr="00B56B50">
        <w:rPr>
          <w:rFonts w:hAnsi="Times New Roman" w:ascii="Times New Roman"/>
          <w:b/>
          <w:sz w:val="24"/>
          <w:szCs w:val="24"/>
          <w:lang w:val="pl-PL"/>
        </w:rPr>
        <w:t>obvez</w:t>
      </w:r>
      <w:r>
        <w:rPr>
          <w:rFonts w:hAnsi="Times New Roman" w:ascii="Times New Roman"/>
          <w:b/>
          <w:sz w:val="24"/>
          <w:szCs w:val="24"/>
          <w:lang w:val="pl-PL"/>
        </w:rPr>
        <w:t>a</w:t>
      </w:r>
      <w:r w:rsidR="00A42686" w:rsidRPr="00B56B50">
        <w:rPr>
          <w:rFonts w:hAnsi="Times New Roman" w:ascii="Times New Roman"/>
          <w:b/>
          <w:sz w:val="24"/>
          <w:szCs w:val="24"/>
          <w:lang w:val="pl-PL"/>
        </w:rPr>
        <w:t xml:space="preserve"> stečajnog dužnika </w:t>
      </w:r>
    </w:p>
    <w:p w:rsidRDefault="00FE46AF" w:rsidP="00FE46AF" w:rsidR="00FE46AF" w:rsidRPr="005C1E9D">
      <w:pPr>
        <w:jc w:val="both"/>
        <w:rPr>
          <w:rFonts w:hAnsi="Times New Roman" w:ascii="Times New Roman"/>
          <w:sz w:val="24"/>
          <w:szCs w:val="24"/>
          <w:lang w:val="pl-PL"/>
        </w:rPr>
      </w:pPr>
    </w:p>
    <w:tbl>
      <w:tblPr>
        <w:tblW w:type="dxa" w:w="9498"/>
        <w:tblInd w:type="dxa" w:w="108"/>
        <w:tblLook w:val="04A0" w:noVBand="1" w:noHBand="0" w:lastColumn="0" w:firstColumn="1" w:lastRow="0" w:firstRow="1"/>
      </w:tblPr>
      <w:tblGrid>
        <w:gridCol w:w="3200"/>
        <w:gridCol w:w="1620"/>
        <w:gridCol w:w="1559"/>
        <w:gridCol w:w="1418"/>
        <w:gridCol w:w="1701"/>
      </w:tblGrid>
      <w:tr w:rsidTr="00FE46AF" w:rsidR="00FE46AF" w:rsidRPr="005C1E9D">
        <w:trPr>
          <w:trHeight w:val="310"/>
        </w:trPr>
        <w:tc>
          <w:tcPr>
            <w:tcW w:type="dxa" w:w="320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TROŠKOVI POSLOVANJA:</w:t>
            </w:r>
          </w:p>
        </w:tc>
        <w:tc>
          <w:tcPr>
            <w:tcW w:type="dxa" w:w="1620"/>
            <w:tcBorders>
              <w:top w:space="0" w:sz="4" w:color="auto" w:val="single"/>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10 mj</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11 mj</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12.mj</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Trošak nabave robe</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75.900,00</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75.900,00</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83.600,00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235.400,00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Trošak režija</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10.086,00</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11.407,00</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11.848,00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33.341,00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Ostali materijalni troškovi</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5.200,00</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5.200,00</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5.800,00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16.200,00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Trošak PDV-a</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23.085,93</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23.585,93</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25.978,70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72.650,55</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Trošak poreza na potrošnju</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664,13</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664,13</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731,50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2.059,75</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Trošak zaposlenika</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70.156,10</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70.156,10</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70.156,10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210.468,30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Trošak vanjskih suradnik</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2.500,00</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0,00</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0,00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2.500,00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B. UKUPNO</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187.592,15</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186.913,15</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198.114,30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572.619,60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A. ukupno prihodi</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212.250,00</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212.250,00</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231.500,00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656.000,00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B. ukupno</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187.592,15</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186.913,15</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198.114,30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572.619,60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Dobit (A - B)</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24.657,85</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25.336,85</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33.385,70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83.380,40</w:t>
            </w:r>
          </w:p>
        </w:tc>
      </w:tr>
    </w:tbl>
    <w:p w:rsidRDefault="00FE46AF" w:rsidP="00FE46AF" w:rsidR="00FE46AF" w:rsidRPr="005C1E9D">
      <w:pPr>
        <w:jc w:val="both"/>
        <w:rPr>
          <w:rFonts w:hAnsi="Times New Roman" w:ascii="Times New Roman"/>
          <w:sz w:val="24"/>
          <w:szCs w:val="24"/>
          <w:lang w:val="pl-PL"/>
        </w:rPr>
      </w:pPr>
    </w:p>
    <w:p w:rsidRDefault="00FE46AF" w:rsidP="00FE46AF" w:rsidR="00FE46AF" w:rsidRPr="005C1E9D">
      <w:pPr>
        <w:jc w:val="both"/>
        <w:rPr>
          <w:rFonts w:hAnsi="Times New Roman" w:ascii="Times New Roman"/>
          <w:sz w:val="24"/>
          <w:szCs w:val="24"/>
          <w:lang w:val="pl-PL"/>
        </w:rPr>
      </w:pPr>
      <w:r w:rsidRPr="005C1E9D">
        <w:rPr>
          <w:rFonts w:hAnsi="Times New Roman" w:ascii="Times New Roman"/>
          <w:sz w:val="24"/>
          <w:szCs w:val="24"/>
          <w:lang w:val="pl-PL"/>
        </w:rPr>
        <w:t>Ocijenjuje se pozitivnim što je djelatnost restorana  i održavanja uspješna , jer ne samo da omogućava zaposlenje i isplatu  9 djelatnika  i place za život njih i porodica , istovremeno se imovina čuva od krađa i oštečenja koja bi neminovno  nastupila da je objekt zatvoren i da se u njemu ne rad.</w:t>
      </w:r>
    </w:p>
    <w:p w:rsidRDefault="00FE46AF" w:rsidP="00FE46AF" w:rsidR="00FE46AF" w:rsidRPr="005C1E9D">
      <w:pPr>
        <w:jc w:val="both"/>
        <w:rPr>
          <w:rFonts w:hAnsi="Times New Roman" w:ascii="Times New Roman"/>
          <w:sz w:val="24"/>
          <w:szCs w:val="24"/>
          <w:lang w:val="pl-PL"/>
        </w:rPr>
      </w:pPr>
    </w:p>
    <w:p w:rsidRDefault="00CB1B9E" w:rsidP="000E1F39" w:rsidR="00CB1B9E" w:rsidRPr="005C1E9D">
      <w:pPr>
        <w:ind w:left="360"/>
        <w:rPr>
          <w:rFonts w:hAnsi="Times New Roman" w:ascii="Times New Roman"/>
          <w:sz w:val="24"/>
          <w:szCs w:val="24"/>
          <w:lang w:val="pl-PL"/>
        </w:rPr>
      </w:pPr>
    </w:p>
    <w:p w:rsidRDefault="00903877" w:rsidP="005C12F2" w:rsidR="00024292" w:rsidRPr="00B56B50">
      <w:pPr>
        <w:numPr>
          <w:ilvl w:val="0"/>
          <w:numId w:val="27"/>
        </w:numPr>
        <w:jc w:val="both"/>
        <w:rPr>
          <w:rFonts w:hAnsi="Times New Roman" w:ascii="Times New Roman"/>
          <w:b/>
          <w:sz w:val="24"/>
          <w:szCs w:val="24"/>
          <w:lang w:val="pl-PL"/>
        </w:rPr>
      </w:pPr>
      <w:r w:rsidRPr="00B56B50">
        <w:rPr>
          <w:rFonts w:hAnsi="Times New Roman" w:ascii="Times New Roman"/>
          <w:b/>
          <w:sz w:val="24"/>
          <w:szCs w:val="24"/>
          <w:lang w:val="pl-PL"/>
        </w:rPr>
        <w:t xml:space="preserve">Pravni predmeti  </w:t>
      </w:r>
      <w:r w:rsidR="00D27A41" w:rsidRPr="00B56B50">
        <w:rPr>
          <w:rFonts w:hAnsi="Times New Roman" w:ascii="Times New Roman"/>
          <w:b/>
          <w:sz w:val="24"/>
          <w:szCs w:val="24"/>
          <w:lang w:val="pl-PL"/>
        </w:rPr>
        <w:t xml:space="preserve"> </w:t>
      </w:r>
    </w:p>
    <w:p w:rsidRDefault="00FE1E1E" w:rsidP="000E1F39" w:rsidR="00FE1E1E" w:rsidRPr="005C1E9D">
      <w:pPr>
        <w:ind w:left="360"/>
        <w:rPr>
          <w:rFonts w:hAnsi="Times New Roman" w:ascii="Times New Roman"/>
          <w:sz w:val="24"/>
          <w:szCs w:val="24"/>
          <w:lang w:val="pl-PL"/>
        </w:rPr>
      </w:pPr>
    </w:p>
    <w:p w:rsidRDefault="00483D4E" w:rsidP="00483D4E" w:rsidR="00CA3A30" w:rsidRPr="005C1E9D">
      <w:pPr>
        <w:rPr>
          <w:rFonts w:hAnsi="Times New Roman" w:ascii="Times New Roman"/>
          <w:sz w:val="24"/>
          <w:szCs w:val="24"/>
        </w:rPr>
      </w:pPr>
      <w:r w:rsidRPr="005C1E9D">
        <w:rPr>
          <w:rFonts w:hAnsi="Times New Roman" w:ascii="Times New Roman"/>
          <w:sz w:val="24"/>
          <w:szCs w:val="24"/>
          <w:lang w:val="pl-PL"/>
        </w:rPr>
        <w:t>Izvješće o pravnim predmetima koji su u tjeku</w:t>
      </w:r>
      <w:r w:rsidR="00B230A7" w:rsidRPr="005C1E9D">
        <w:rPr>
          <w:rFonts w:hAnsi="Times New Roman" w:ascii="Times New Roman"/>
          <w:sz w:val="24"/>
          <w:szCs w:val="24"/>
          <w:lang w:val="pl-PL"/>
        </w:rPr>
        <w:t>,</w:t>
      </w:r>
      <w:r w:rsidRPr="005C1E9D">
        <w:rPr>
          <w:rFonts w:hAnsi="Times New Roman" w:ascii="Times New Roman"/>
          <w:sz w:val="24"/>
          <w:szCs w:val="24"/>
          <w:lang w:val="pl-PL"/>
        </w:rPr>
        <w:t xml:space="preserve"> </w:t>
      </w:r>
      <w:r w:rsidR="00B230A7" w:rsidRPr="005C1E9D">
        <w:rPr>
          <w:rFonts w:hAnsi="Times New Roman" w:ascii="Times New Roman"/>
          <w:sz w:val="24"/>
          <w:szCs w:val="24"/>
          <w:lang w:val="pl-PL"/>
        </w:rPr>
        <w:t xml:space="preserve"> a koje je </w:t>
      </w:r>
      <w:r w:rsidRPr="005C1E9D">
        <w:rPr>
          <w:rFonts w:hAnsi="Times New Roman" w:ascii="Times New Roman"/>
          <w:sz w:val="24"/>
          <w:szCs w:val="24"/>
          <w:lang w:val="pl-PL"/>
        </w:rPr>
        <w:t xml:space="preserve">stečajnom upravitelju je dostavio </w:t>
      </w:r>
      <w:r w:rsidRPr="005C1E9D">
        <w:rPr>
          <w:rFonts w:hAnsi="Times New Roman" w:ascii="Times New Roman"/>
          <w:sz w:val="24"/>
          <w:szCs w:val="24"/>
        </w:rPr>
        <w:t xml:space="preserve">punomoćnik dužnika do otvaranja stečajnog postupka </w:t>
      </w:r>
      <w:r w:rsidR="00B230A7" w:rsidRPr="005C1E9D">
        <w:rPr>
          <w:rFonts w:hAnsi="Times New Roman" w:ascii="Times New Roman"/>
          <w:sz w:val="24"/>
          <w:szCs w:val="24"/>
        </w:rPr>
        <w:t xml:space="preserve"> Odvjetnik </w:t>
      </w:r>
      <w:r w:rsidR="00CA3A30" w:rsidRPr="005C1E9D">
        <w:rPr>
          <w:rFonts w:hAnsi="Times New Roman" w:ascii="Times New Roman"/>
          <w:sz w:val="24"/>
          <w:szCs w:val="24"/>
        </w:rPr>
        <w:t>Ivan Rački iz SLAVONSKOG Broda</w:t>
      </w:r>
    </w:p>
    <w:p w:rsidRDefault="00CA3A30" w:rsidP="00CA3A30" w:rsidR="00CA3A30" w:rsidRPr="005C1E9D">
      <w:pPr>
        <w:pStyle w:val="m6642638540034007627msolistparagraph"/>
        <w:numPr>
          <w:ilvl w:val="0"/>
          <w:numId w:val="28"/>
        </w:numPr>
        <w:shd w:fill="FFFFFF" w:color="auto" w:val="clear"/>
        <w:spacing w:afterAutospacing="false" w:after="0" w:beforeAutospacing="false" w:before="0"/>
        <w:jc w:val="both"/>
      </w:pPr>
      <w:r w:rsidRPr="005C1E9D">
        <w:t>Delta blato d.o.o. c/a Delta nekretnine d.o.o. u stečaju – Trgovački sud u Zagrebu – poslovni broj P-860/2017 – pobijanje dužnikovih pravnih radnji – u ovom predmetu je DB tuženo radi pobijanja pravnih radnji na VPS od 2.263.450,00 kn – tužbu smo zaprimili dana 10.07.2017. godine, a odgovor na tužbu je predan sudu dana 03.08.2017. godine.</w:t>
      </w:r>
    </w:p>
    <w:p w:rsidRDefault="00CA3A30" w:rsidP="00CA3A30" w:rsidR="00CA3A30" w:rsidRPr="005C1E9D">
      <w:pPr>
        <w:pStyle w:val="m6642638540034007627msolistparagraph"/>
        <w:numPr>
          <w:ilvl w:val="0"/>
          <w:numId w:val="28"/>
        </w:numPr>
        <w:shd w:fill="FFFFFF" w:color="auto" w:val="clear"/>
        <w:spacing w:afterAutospacing="false" w:after="0" w:beforeAutospacing="false" w:before="0"/>
        <w:jc w:val="both"/>
      </w:pPr>
      <w:r w:rsidRPr="005C1E9D">
        <w:lastRenderedPageBreak/>
        <w:t>Delta blato d.o.o. c/a Hrvatske vode – rješenje o ovrsi protiv dužnika DB na VPS od 16.637,36 kn, žalba poslana sa napomenom da je otvoren stečajni postupak, po žalbi rješava Ministarstvo poljoprivrede – Uprava vodnog gospodarstva,</w:t>
      </w:r>
    </w:p>
    <w:p w:rsidRDefault="00CA3A30" w:rsidP="00CA3A30" w:rsidR="00CA3A30" w:rsidRPr="005C1E9D">
      <w:pPr>
        <w:pStyle w:val="m6642638540034007627msolistparagraph"/>
        <w:shd w:fill="FFFFFF" w:color="auto" w:val="clear"/>
        <w:spacing w:afterAutospacing="false" w:after="0" w:beforeAutospacing="false" w:before="0"/>
        <w:jc w:val="both"/>
      </w:pPr>
    </w:p>
    <w:p w:rsidRDefault="00CA3A30" w:rsidP="00CA3A30" w:rsidR="00CA3A30" w:rsidRPr="005C1E9D">
      <w:pPr>
        <w:pStyle w:val="m6642638540034007627msolistparagraph"/>
        <w:numPr>
          <w:ilvl w:val="0"/>
          <w:numId w:val="28"/>
        </w:numPr>
        <w:shd w:fill="FFFFFF" w:color="auto" w:val="clear"/>
        <w:spacing w:afterAutospacing="false" w:after="0" w:beforeAutospacing="false" w:before="0"/>
        <w:jc w:val="both"/>
      </w:pPr>
      <w:r w:rsidRPr="005C1E9D">
        <w:t>Delta blato d.o.o. c/a Projektni biro Novković d.o.o. – predmet se vodi pred Općinskim sudom u Novom Zagrebu pod poslovnim brojem Ovr-258/17, dostavljena punomoć u spis, za ovaj je predmet došlo rješenje i zaključak suda koji Vam je u privitku,</w:t>
      </w:r>
    </w:p>
    <w:p w:rsidRDefault="00CA3A30" w:rsidP="00CA3A30" w:rsidR="00CA3A30" w:rsidRPr="005C1E9D">
      <w:pPr>
        <w:pStyle w:val="Odlomakpopisa"/>
      </w:pPr>
    </w:p>
    <w:p w:rsidRDefault="00CA3A30" w:rsidP="00CA3A30" w:rsidR="00CA3A30" w:rsidRPr="005C1E9D">
      <w:pPr>
        <w:pStyle w:val="m6642638540034007627msolistparagraph"/>
        <w:shd w:fill="FFFFFF" w:color="auto" w:val="clear"/>
        <w:spacing w:afterAutospacing="false" w:after="0" w:beforeAutospacing="false" w:before="0"/>
        <w:jc w:val="both"/>
      </w:pPr>
    </w:p>
    <w:p w:rsidRDefault="00CA3A30" w:rsidP="00CA3A30" w:rsidR="00CA3A30" w:rsidRPr="005C1E9D">
      <w:pPr>
        <w:pStyle w:val="m6642638540034007627msolistparagraph"/>
        <w:numPr>
          <w:ilvl w:val="0"/>
          <w:numId w:val="28"/>
        </w:numPr>
        <w:shd w:fill="FFFFFF" w:color="auto" w:val="clear"/>
        <w:spacing w:afterAutospacing="false" w:after="0" w:beforeAutospacing="false" w:before="0"/>
        <w:jc w:val="both"/>
      </w:pPr>
      <w:r w:rsidRPr="005C1E9D">
        <w:t>Delta blato d.o.o. c/a Projektni biro Novković d.o.o. – predmet se vodi pred Trgovačkim sudom u Zagrebu, pod poslovnim brojem Povrv-2409/2017, po uloženom prigovoru dužnika DB, VPS iznosi 220.864,62 kn,</w:t>
      </w:r>
    </w:p>
    <w:p w:rsidRDefault="00CA3A30" w:rsidP="00CA3A30" w:rsidR="00CA3A30" w:rsidRPr="005C1E9D">
      <w:pPr>
        <w:pStyle w:val="m6642638540034007627msolistparagraph"/>
        <w:shd w:fill="FFFFFF" w:color="auto" w:val="clear"/>
        <w:spacing w:afterAutospacing="false" w:after="0" w:beforeAutospacing="false" w:before="0"/>
        <w:jc w:val="both"/>
      </w:pPr>
    </w:p>
    <w:p w:rsidRDefault="00CA3A30" w:rsidP="00CA3A30" w:rsidR="00CA3A30" w:rsidRPr="005C1E9D">
      <w:pPr>
        <w:pStyle w:val="m6642638540034007627msolistparagraph"/>
        <w:shd w:fill="FFFFFF" w:color="auto" w:val="clear"/>
        <w:spacing w:afterAutospacing="false" w:after="0" w:beforeAutospacing="false" w:before="0"/>
        <w:ind w:left="720"/>
        <w:jc w:val="both"/>
      </w:pPr>
      <w:r w:rsidRPr="005C1E9D">
        <w:t>5.      </w:t>
      </w:r>
      <w:r w:rsidRPr="005C1E9D">
        <w:rPr>
          <w:rStyle w:val="apple-converted-space"/>
        </w:rPr>
        <w:t> </w:t>
      </w:r>
      <w:r w:rsidRPr="005C1E9D">
        <w:t>Delta blato d.o.o. c/a Goran Tisaj – predmet se vodi pred Općinskim građanskim sudom u Zagrebu, DB je tužitelj, VPS iznosi 18.400,00 kn, tužbu smo Sudu poslali 27.06.2017. godine, čeka se zakazivanje ročišta i odgovor na tužbu tuženika.</w:t>
      </w:r>
    </w:p>
    <w:p w:rsidRDefault="00CB1B9E" w:rsidP="00CA3A30" w:rsidR="00CB1B9E" w:rsidRPr="005C1E9D">
      <w:pPr>
        <w:jc w:val="both"/>
        <w:rPr>
          <w:rFonts w:hAnsi="Times New Roman" w:ascii="Times New Roman"/>
          <w:sz w:val="24"/>
          <w:szCs w:val="24"/>
        </w:rPr>
      </w:pPr>
    </w:p>
    <w:p w:rsidRDefault="00CB1B9E" w:rsidP="00CB1B9E" w:rsidR="00CB1B9E" w:rsidRPr="005C1E9D">
      <w:pPr>
        <w:rPr>
          <w:rFonts w:hAnsi="Times New Roman" w:ascii="Times New Roman"/>
          <w:sz w:val="24"/>
          <w:szCs w:val="24"/>
        </w:rPr>
      </w:pPr>
    </w:p>
    <w:p w:rsidRDefault="000E1F39" w:rsidP="000E1F39" w:rsidR="00E714AA" w:rsidRPr="00B56B50">
      <w:pPr>
        <w:rPr>
          <w:rFonts w:hAnsi="Times New Roman" w:ascii="Times New Roman"/>
          <w:b/>
          <w:sz w:val="24"/>
          <w:szCs w:val="24"/>
          <w:lang w:val="pl-PL"/>
        </w:rPr>
      </w:pPr>
      <w:r w:rsidRPr="00B56B50">
        <w:rPr>
          <w:rFonts w:hAnsi="Times New Roman" w:ascii="Times New Roman"/>
          <w:b/>
          <w:sz w:val="24"/>
          <w:szCs w:val="24"/>
          <w:lang w:val="pl-PL"/>
        </w:rPr>
        <w:t xml:space="preserve">III. </w:t>
      </w:r>
      <w:r w:rsidR="00903877" w:rsidRPr="00B56B50">
        <w:rPr>
          <w:rFonts w:hAnsi="Times New Roman" w:ascii="Times New Roman"/>
          <w:b/>
          <w:sz w:val="24"/>
          <w:szCs w:val="24"/>
          <w:lang w:val="pl-PL"/>
        </w:rPr>
        <w:t xml:space="preserve">RADNJE KOJE ĆE SE PODUZETI U NAREDNOM RAZDOBLJU </w:t>
      </w:r>
      <w:r w:rsidR="00E714AA" w:rsidRPr="00B56B50">
        <w:rPr>
          <w:rFonts w:hAnsi="Times New Roman" w:ascii="Times New Roman"/>
          <w:b/>
          <w:sz w:val="24"/>
          <w:szCs w:val="24"/>
          <w:lang w:val="pl-PL"/>
        </w:rPr>
        <w:t xml:space="preserve"> </w:t>
      </w:r>
    </w:p>
    <w:p w:rsidRDefault="00E714AA" w:rsidP="00D707EF" w:rsidR="00E714AA" w:rsidRPr="005C1E9D">
      <w:pPr>
        <w:tabs>
          <w:tab w:pos="4716" w:val="center"/>
          <w:tab w:pos="9072" w:val="right"/>
        </w:tabs>
        <w:ind w:firstLine="360"/>
        <w:jc w:val="both"/>
        <w:rPr>
          <w:rFonts w:hAnsi="Times New Roman" w:ascii="Times New Roman"/>
          <w:sz w:val="24"/>
          <w:szCs w:val="24"/>
        </w:rPr>
      </w:pPr>
    </w:p>
    <w:p w:rsidRDefault="00D707EF" w:rsidP="005671C7" w:rsidR="003F00C9" w:rsidRPr="005C1E9D">
      <w:pPr>
        <w:tabs>
          <w:tab w:pos="4716" w:val="center"/>
          <w:tab w:pos="9072" w:val="right"/>
        </w:tabs>
        <w:jc w:val="both"/>
        <w:rPr>
          <w:rFonts w:hAnsi="Times New Roman" w:ascii="Times New Roman"/>
          <w:sz w:val="24"/>
          <w:szCs w:val="24"/>
        </w:rPr>
      </w:pPr>
      <w:r w:rsidRPr="005C1E9D">
        <w:rPr>
          <w:rFonts w:hAnsi="Times New Roman" w:ascii="Times New Roman"/>
          <w:sz w:val="24"/>
          <w:szCs w:val="24"/>
        </w:rPr>
        <w:t>Iz analize imovine i obveza ovog stečajnog dužnika, a na temelju dokumentacije dostupne stečajnom upravitelju, izjave zakonskog zastupnika do otvaranja stečajnog postup</w:t>
      </w:r>
      <w:r w:rsidR="00E714AA" w:rsidRPr="005C1E9D">
        <w:rPr>
          <w:rFonts w:hAnsi="Times New Roman" w:ascii="Times New Roman"/>
          <w:sz w:val="24"/>
          <w:szCs w:val="24"/>
        </w:rPr>
        <w:t>ka, te uvidom u javne dokumente: katastar, zemljišne knjige  Općinskog građanskog suda</w:t>
      </w:r>
      <w:r w:rsidRPr="005C1E9D">
        <w:rPr>
          <w:rFonts w:hAnsi="Times New Roman" w:ascii="Times New Roman"/>
          <w:sz w:val="24"/>
          <w:szCs w:val="24"/>
        </w:rPr>
        <w:t xml:space="preserve"> u Zagrebu,</w:t>
      </w:r>
      <w:r w:rsidR="00E714AA" w:rsidRPr="005C1E9D">
        <w:rPr>
          <w:rFonts w:hAnsi="Times New Roman" w:ascii="Times New Roman"/>
          <w:sz w:val="24"/>
          <w:szCs w:val="24"/>
        </w:rPr>
        <w:t xml:space="preserve"> Općinskog suda u </w:t>
      </w:r>
      <w:r w:rsidR="00B56B50">
        <w:rPr>
          <w:rFonts w:hAnsi="Times New Roman" w:ascii="Times New Roman"/>
          <w:sz w:val="24"/>
          <w:szCs w:val="24"/>
        </w:rPr>
        <w:t>Zagrebu</w:t>
      </w:r>
      <w:r w:rsidR="00CA3A30" w:rsidRPr="005C1E9D">
        <w:rPr>
          <w:rFonts w:hAnsi="Times New Roman" w:ascii="Times New Roman"/>
          <w:sz w:val="24"/>
          <w:szCs w:val="24"/>
        </w:rPr>
        <w:t xml:space="preserve"> </w:t>
      </w:r>
      <w:r w:rsidR="00E714AA" w:rsidRPr="005C1E9D">
        <w:rPr>
          <w:rFonts w:hAnsi="Times New Roman" w:ascii="Times New Roman"/>
          <w:sz w:val="24"/>
          <w:szCs w:val="24"/>
        </w:rPr>
        <w:t>,</w:t>
      </w:r>
      <w:r w:rsidRPr="005C1E9D">
        <w:rPr>
          <w:rFonts w:hAnsi="Times New Roman" w:ascii="Times New Roman"/>
          <w:sz w:val="24"/>
          <w:szCs w:val="24"/>
        </w:rPr>
        <w:t xml:space="preserve"> može se zaključiti slijedeće:</w:t>
      </w:r>
    </w:p>
    <w:p w:rsidRDefault="00F72F51" w:rsidP="00B56B50" w:rsidR="00F72F51" w:rsidRPr="005C1E9D">
      <w:pPr>
        <w:tabs>
          <w:tab w:pos="4716" w:val="center"/>
          <w:tab w:pos="9072" w:val="right"/>
        </w:tabs>
        <w:ind w:firstLine="360"/>
        <w:jc w:val="both"/>
        <w:rPr>
          <w:rFonts w:hAnsi="Times New Roman" w:ascii="Times New Roman"/>
          <w:sz w:val="24"/>
          <w:szCs w:val="24"/>
        </w:rPr>
      </w:pPr>
      <w:r w:rsidRPr="005C1E9D">
        <w:rPr>
          <w:rFonts w:hAnsi="Times New Roman" w:ascii="Times New Roman"/>
          <w:sz w:val="24"/>
          <w:szCs w:val="24"/>
        </w:rPr>
        <w:t xml:space="preserve">stečajni dužnik </w:t>
      </w:r>
      <w:r w:rsidR="00C14F9E" w:rsidRPr="005C1E9D">
        <w:rPr>
          <w:rFonts w:hAnsi="Times New Roman" w:ascii="Times New Roman"/>
          <w:sz w:val="24"/>
          <w:szCs w:val="24"/>
        </w:rPr>
        <w:t xml:space="preserve">ima </w:t>
      </w:r>
      <w:r w:rsidRPr="005C1E9D">
        <w:rPr>
          <w:rFonts w:hAnsi="Times New Roman" w:ascii="Times New Roman"/>
          <w:sz w:val="24"/>
          <w:szCs w:val="24"/>
        </w:rPr>
        <w:t xml:space="preserve"> </w:t>
      </w:r>
      <w:r w:rsidR="001C4758" w:rsidRPr="005C1E9D">
        <w:rPr>
          <w:rFonts w:hAnsi="Times New Roman" w:ascii="Times New Roman"/>
          <w:sz w:val="24"/>
          <w:szCs w:val="24"/>
        </w:rPr>
        <w:t xml:space="preserve">relativno dobre </w:t>
      </w:r>
      <w:r w:rsidRPr="005C1E9D">
        <w:rPr>
          <w:rFonts w:hAnsi="Times New Roman" w:ascii="Times New Roman"/>
          <w:sz w:val="24"/>
          <w:szCs w:val="24"/>
        </w:rPr>
        <w:t>uvjet</w:t>
      </w:r>
      <w:r w:rsidR="00C14F9E" w:rsidRPr="005C1E9D">
        <w:rPr>
          <w:rFonts w:hAnsi="Times New Roman" w:ascii="Times New Roman"/>
          <w:sz w:val="24"/>
          <w:szCs w:val="24"/>
        </w:rPr>
        <w:t>e</w:t>
      </w:r>
      <w:r w:rsidRPr="005C1E9D">
        <w:rPr>
          <w:rFonts w:hAnsi="Times New Roman" w:ascii="Times New Roman"/>
          <w:sz w:val="24"/>
          <w:szCs w:val="24"/>
        </w:rPr>
        <w:t xml:space="preserve"> za nastavak poslovanja </w:t>
      </w:r>
      <w:r w:rsidR="00C14F9E" w:rsidRPr="005C1E9D">
        <w:rPr>
          <w:rFonts w:hAnsi="Times New Roman" w:ascii="Times New Roman"/>
          <w:sz w:val="24"/>
          <w:szCs w:val="24"/>
        </w:rPr>
        <w:t xml:space="preserve">kao i za </w:t>
      </w:r>
      <w:r w:rsidRPr="005C1E9D">
        <w:rPr>
          <w:rFonts w:hAnsi="Times New Roman" w:ascii="Times New Roman"/>
          <w:sz w:val="24"/>
          <w:szCs w:val="24"/>
        </w:rPr>
        <w:t xml:space="preserve"> izradu </w:t>
      </w:r>
      <w:r w:rsidR="00E714AA" w:rsidRPr="005C1E9D">
        <w:rPr>
          <w:rFonts w:hAnsi="Times New Roman" w:ascii="Times New Roman"/>
          <w:sz w:val="24"/>
          <w:szCs w:val="24"/>
        </w:rPr>
        <w:t xml:space="preserve">stečajnog plana </w:t>
      </w:r>
    </w:p>
    <w:p w:rsidRDefault="00F72F51" w:rsidP="005671C7" w:rsidR="0066524E">
      <w:pPr>
        <w:tabs>
          <w:tab w:pos="4716" w:val="center"/>
          <w:tab w:pos="9072" w:val="right"/>
        </w:tabs>
        <w:ind w:firstLine="360"/>
        <w:jc w:val="both"/>
        <w:rPr>
          <w:rFonts w:hAnsi="Times New Roman" w:ascii="Times New Roman"/>
          <w:sz w:val="24"/>
          <w:szCs w:val="24"/>
        </w:rPr>
      </w:pPr>
      <w:r w:rsidRPr="005C1E9D">
        <w:rPr>
          <w:rFonts w:hAnsi="Times New Roman" w:ascii="Times New Roman"/>
          <w:sz w:val="24"/>
          <w:szCs w:val="24"/>
        </w:rPr>
        <w:t xml:space="preserve">-na nekretninama u vlasništvu stečajnog dužnika </w:t>
      </w:r>
      <w:r w:rsidR="00E714AA" w:rsidRPr="005C1E9D">
        <w:rPr>
          <w:rFonts w:hAnsi="Times New Roman" w:ascii="Times New Roman"/>
          <w:sz w:val="24"/>
          <w:szCs w:val="24"/>
        </w:rPr>
        <w:t>upisana su razlučna prava, na nekima su i pokrenuti ovršni postupci</w:t>
      </w:r>
      <w:r w:rsidR="001C4758" w:rsidRPr="005C1E9D">
        <w:rPr>
          <w:rFonts w:hAnsi="Times New Roman" w:ascii="Times New Roman"/>
          <w:sz w:val="24"/>
          <w:szCs w:val="24"/>
        </w:rPr>
        <w:t>, no ima zainteresiranih investitora koji su pokazali želju i mogućnosti da ulože svoj novac u dokapitalizaciju ove  tvrtke radi  izgradnje  hotela i stanova, jer Delta blato raspolaže zemljištem , dokumentacijom i potrebnim odobrenjima  za takvu vrstu radova i izgradnje,</w:t>
      </w:r>
      <w:r w:rsidR="00B56B50">
        <w:rPr>
          <w:rFonts w:hAnsi="Times New Roman" w:ascii="Times New Roman"/>
          <w:sz w:val="24"/>
          <w:szCs w:val="24"/>
        </w:rPr>
        <w:t xml:space="preserve"> </w:t>
      </w:r>
      <w:r w:rsidR="001C4758" w:rsidRPr="005C1E9D">
        <w:rPr>
          <w:rFonts w:hAnsi="Times New Roman" w:ascii="Times New Roman"/>
          <w:sz w:val="24"/>
          <w:szCs w:val="24"/>
        </w:rPr>
        <w:t xml:space="preserve"> </w:t>
      </w:r>
    </w:p>
    <w:p w:rsidRDefault="00B56B50" w:rsidP="005671C7" w:rsidR="001C4758" w:rsidRPr="005C1E9D">
      <w:pPr>
        <w:tabs>
          <w:tab w:pos="4716" w:val="center"/>
          <w:tab w:pos="9072" w:val="right"/>
        </w:tabs>
        <w:ind w:firstLine="360"/>
        <w:jc w:val="both"/>
        <w:rPr>
          <w:rFonts w:hAnsi="Times New Roman" w:ascii="Times New Roman"/>
          <w:sz w:val="24"/>
          <w:szCs w:val="24"/>
        </w:rPr>
      </w:pPr>
      <w:r>
        <w:rPr>
          <w:rFonts w:hAnsi="Times New Roman" w:ascii="Times New Roman"/>
          <w:sz w:val="24"/>
          <w:szCs w:val="24"/>
        </w:rPr>
        <w:t>U</w:t>
      </w:r>
      <w:r w:rsidR="001C4758" w:rsidRPr="005C1E9D">
        <w:rPr>
          <w:rFonts w:hAnsi="Times New Roman" w:ascii="Times New Roman"/>
          <w:sz w:val="24"/>
          <w:szCs w:val="24"/>
        </w:rPr>
        <w:t xml:space="preserve"> roku nekoliko tjedana moći</w:t>
      </w:r>
      <w:r>
        <w:rPr>
          <w:rFonts w:hAnsi="Times New Roman" w:ascii="Times New Roman"/>
          <w:sz w:val="24"/>
          <w:szCs w:val="24"/>
        </w:rPr>
        <w:t xml:space="preserve"> će se bolje </w:t>
      </w:r>
      <w:r w:rsidR="001C4758" w:rsidRPr="005C1E9D">
        <w:rPr>
          <w:rFonts w:hAnsi="Times New Roman" w:ascii="Times New Roman"/>
          <w:sz w:val="24"/>
          <w:szCs w:val="24"/>
        </w:rPr>
        <w:t xml:space="preserve"> sagledati mogućnosti i z</w:t>
      </w:r>
      <w:r>
        <w:rPr>
          <w:rFonts w:hAnsi="Times New Roman" w:ascii="Times New Roman"/>
          <w:sz w:val="24"/>
          <w:szCs w:val="24"/>
        </w:rPr>
        <w:t>a</w:t>
      </w:r>
      <w:r w:rsidR="001C4758" w:rsidRPr="005C1E9D">
        <w:rPr>
          <w:rFonts w:hAnsi="Times New Roman" w:ascii="Times New Roman"/>
          <w:sz w:val="24"/>
          <w:szCs w:val="24"/>
        </w:rPr>
        <w:t xml:space="preserve"> izmirenje obaveza ovog dužnika, te predložiti izlazak iz stečaja na što uspješniji način i za vjerovnike i za dužnike i potencijalne ulagače i investitore.</w:t>
      </w:r>
    </w:p>
    <w:p w:rsidRDefault="001C4758" w:rsidP="005671C7" w:rsidR="001C4758" w:rsidRPr="005C1E9D">
      <w:pPr>
        <w:tabs>
          <w:tab w:pos="4716" w:val="center"/>
          <w:tab w:pos="9072" w:val="right"/>
        </w:tabs>
        <w:ind w:firstLine="360"/>
        <w:jc w:val="both"/>
        <w:rPr>
          <w:rFonts w:hAnsi="Times New Roman" w:ascii="Times New Roman"/>
          <w:sz w:val="24"/>
          <w:szCs w:val="24"/>
        </w:rPr>
      </w:pPr>
      <w:r w:rsidRPr="005C1E9D">
        <w:rPr>
          <w:rFonts w:hAnsi="Times New Roman" w:ascii="Times New Roman"/>
          <w:sz w:val="24"/>
          <w:szCs w:val="24"/>
        </w:rPr>
        <w:t xml:space="preserve">Od ožujka 2015 god u tvrtci Delta blato provodio se plan predložen u predstečajnoj nagodbi no uslijed mnogih administrativnih </w:t>
      </w:r>
      <w:r w:rsidR="00B56B50">
        <w:rPr>
          <w:rFonts w:hAnsi="Times New Roman" w:ascii="Times New Roman"/>
          <w:sz w:val="24"/>
          <w:szCs w:val="24"/>
        </w:rPr>
        <w:t xml:space="preserve">zastoja i </w:t>
      </w:r>
      <w:r w:rsidRPr="005C1E9D">
        <w:rPr>
          <w:rFonts w:hAnsi="Times New Roman" w:ascii="Times New Roman"/>
          <w:sz w:val="24"/>
          <w:szCs w:val="24"/>
        </w:rPr>
        <w:t xml:space="preserve">sporog riješavanja ishodovanja raznih dozvola i sl.tvrtka nije mogla izvršavati planirane radove , što je dovelo </w:t>
      </w:r>
      <w:r w:rsidR="005671C7" w:rsidRPr="005C1E9D">
        <w:rPr>
          <w:rFonts w:hAnsi="Times New Roman" w:ascii="Times New Roman"/>
          <w:sz w:val="24"/>
          <w:szCs w:val="24"/>
        </w:rPr>
        <w:t xml:space="preserve">nesolventnosti i </w:t>
      </w:r>
      <w:r w:rsidRPr="005C1E9D">
        <w:rPr>
          <w:rFonts w:hAnsi="Times New Roman" w:ascii="Times New Roman"/>
          <w:sz w:val="24"/>
          <w:szCs w:val="24"/>
        </w:rPr>
        <w:t>do „ blokade</w:t>
      </w:r>
      <w:r w:rsidR="005671C7" w:rsidRPr="005C1E9D">
        <w:rPr>
          <w:rFonts w:hAnsi="Times New Roman" w:ascii="Times New Roman"/>
          <w:sz w:val="24"/>
          <w:szCs w:val="24"/>
        </w:rPr>
        <w:t>“ žiro</w:t>
      </w:r>
      <w:r w:rsidRPr="005C1E9D">
        <w:rPr>
          <w:rFonts w:hAnsi="Times New Roman" w:ascii="Times New Roman"/>
          <w:sz w:val="24"/>
          <w:szCs w:val="24"/>
        </w:rPr>
        <w:t xml:space="preserve"> </w:t>
      </w:r>
      <w:r w:rsidR="005671C7" w:rsidRPr="005C1E9D">
        <w:rPr>
          <w:rFonts w:hAnsi="Times New Roman" w:ascii="Times New Roman"/>
          <w:sz w:val="24"/>
          <w:szCs w:val="24"/>
        </w:rPr>
        <w:t xml:space="preserve">računa, posljedica kojih je ovaj stečajni postupak. Tijekom ovog stečaja za očekivati je da će se planirane investicije u vidu priliva novog kapitala i isplate vjerovnika ipak realizirati na zadovoljstvo svih sudionika stečaja, vlasnika kao i ulagaća u tvrtku..  </w:t>
      </w:r>
    </w:p>
    <w:p w:rsidRDefault="001C4758" w:rsidP="005671C7" w:rsidR="005671C7" w:rsidRPr="005C1E9D">
      <w:pPr>
        <w:tabs>
          <w:tab w:pos="4716" w:val="center"/>
          <w:tab w:pos="9072" w:val="right"/>
        </w:tabs>
        <w:ind w:firstLine="360"/>
        <w:jc w:val="both"/>
        <w:rPr>
          <w:rFonts w:hAnsi="Times New Roman" w:ascii="Times New Roman"/>
          <w:sz w:val="24"/>
          <w:szCs w:val="24"/>
        </w:rPr>
      </w:pPr>
      <w:r w:rsidRPr="005C1E9D">
        <w:rPr>
          <w:rFonts w:hAnsi="Times New Roman" w:ascii="Times New Roman"/>
          <w:sz w:val="24"/>
          <w:szCs w:val="24"/>
        </w:rPr>
        <w:t xml:space="preserve"> </w:t>
      </w:r>
      <w:r w:rsidR="00E714AA" w:rsidRPr="005C1E9D">
        <w:rPr>
          <w:rFonts w:hAnsi="Times New Roman" w:ascii="Times New Roman"/>
          <w:sz w:val="24"/>
          <w:szCs w:val="24"/>
        </w:rPr>
        <w:t xml:space="preserve">-na nekretninama na kojima su pokrenuti ovršni postupci stečajni upravitelj će ovršnom Sudu uputiti prijedlog za obustavu ovrhe </w:t>
      </w:r>
      <w:r w:rsidR="00B56B50">
        <w:rPr>
          <w:rFonts w:hAnsi="Times New Roman" w:ascii="Times New Roman"/>
          <w:sz w:val="24"/>
          <w:szCs w:val="24"/>
        </w:rPr>
        <w:t>,a za neke postupke je već stiglo takvo riješenje.</w:t>
      </w:r>
    </w:p>
    <w:p w:rsidRDefault="00E714AA" w:rsidP="005671C7" w:rsidR="00CA3A30" w:rsidRPr="005C1E9D">
      <w:pPr>
        <w:tabs>
          <w:tab w:pos="4716" w:val="center"/>
          <w:tab w:pos="9072" w:val="right"/>
        </w:tabs>
        <w:ind w:firstLine="360"/>
        <w:jc w:val="both"/>
        <w:rPr>
          <w:rFonts w:hAnsi="Times New Roman" w:ascii="Times New Roman"/>
          <w:sz w:val="24"/>
          <w:szCs w:val="24"/>
        </w:rPr>
      </w:pPr>
      <w:r w:rsidRPr="005C1E9D">
        <w:rPr>
          <w:rFonts w:hAnsi="Times New Roman" w:ascii="Times New Roman"/>
          <w:sz w:val="24"/>
          <w:szCs w:val="24"/>
        </w:rPr>
        <w:t xml:space="preserve">- na nekretninama na kojima su pokrenuti ovršni postupci a nisu u roku iz SZ ovrhe će </w:t>
      </w:r>
      <w:r w:rsidR="000F6089" w:rsidRPr="005C1E9D">
        <w:rPr>
          <w:rFonts w:hAnsi="Times New Roman" w:ascii="Times New Roman"/>
          <w:sz w:val="24"/>
          <w:szCs w:val="24"/>
        </w:rPr>
        <w:t xml:space="preserve">nastaviti provoditi nadležni ovršni sud </w:t>
      </w:r>
    </w:p>
    <w:p w:rsidRDefault="000F6089" w:rsidP="005671C7" w:rsidR="00C06AEE" w:rsidRPr="005C1E9D">
      <w:pPr>
        <w:tabs>
          <w:tab w:pos="4716" w:val="center"/>
          <w:tab w:pos="9072" w:val="right"/>
        </w:tabs>
        <w:ind w:firstLine="360"/>
        <w:jc w:val="both"/>
        <w:rPr>
          <w:rFonts w:hAnsi="Times New Roman" w:ascii="Times New Roman"/>
          <w:sz w:val="24"/>
          <w:szCs w:val="24"/>
        </w:rPr>
      </w:pPr>
      <w:r w:rsidRPr="005C1E9D">
        <w:rPr>
          <w:rFonts w:hAnsi="Times New Roman" w:ascii="Times New Roman"/>
          <w:sz w:val="24"/>
          <w:szCs w:val="24"/>
        </w:rPr>
        <w:t>-za nekretnine u vank</w:t>
      </w:r>
      <w:r w:rsidR="00B56B50">
        <w:rPr>
          <w:rFonts w:hAnsi="Times New Roman" w:ascii="Times New Roman"/>
          <w:sz w:val="24"/>
          <w:szCs w:val="24"/>
        </w:rPr>
        <w:t>nj</w:t>
      </w:r>
      <w:r w:rsidRPr="005C1E9D">
        <w:rPr>
          <w:rFonts w:hAnsi="Times New Roman" w:ascii="Times New Roman"/>
          <w:sz w:val="24"/>
          <w:szCs w:val="24"/>
        </w:rPr>
        <w:t xml:space="preserve">ižnom vlasništvu  koje je stečajni dužnik kupio  i  koje je isplatio u cijelosti od prodavatelja  </w:t>
      </w:r>
      <w:r w:rsidR="00CA3A30" w:rsidRPr="005C1E9D">
        <w:rPr>
          <w:rFonts w:eastAsia="Times New Roman" w:hAnsi="Times New Roman" w:ascii="Times New Roman"/>
          <w:sz w:val="24"/>
          <w:szCs w:val="24"/>
          <w:lang w:eastAsia="hr-HR"/>
        </w:rPr>
        <w:t>Delta Nekretnine</w:t>
      </w:r>
      <w:r w:rsidR="00B56B50">
        <w:rPr>
          <w:rFonts w:eastAsia="Times New Roman" w:hAnsi="Times New Roman" w:ascii="Times New Roman"/>
          <w:sz w:val="24"/>
          <w:szCs w:val="24"/>
          <w:lang w:eastAsia="hr-HR"/>
        </w:rPr>
        <w:t>-</w:t>
      </w:r>
      <w:r w:rsidR="005671C7" w:rsidRPr="005C1E9D">
        <w:rPr>
          <w:rFonts w:eastAsia="Times New Roman" w:hAnsi="Times New Roman" w:ascii="Times New Roman"/>
          <w:sz w:val="24"/>
          <w:szCs w:val="24"/>
          <w:lang w:eastAsia="hr-HR"/>
        </w:rPr>
        <w:t xml:space="preserve"> </w:t>
      </w:r>
      <w:r w:rsidR="00CA3A30" w:rsidRPr="005C1E9D">
        <w:rPr>
          <w:rFonts w:eastAsia="Times New Roman" w:hAnsi="Times New Roman" w:ascii="Times New Roman"/>
          <w:sz w:val="24"/>
          <w:szCs w:val="24"/>
          <w:lang w:eastAsia="hr-HR"/>
        </w:rPr>
        <w:t>u stecaju</w:t>
      </w:r>
      <w:r w:rsidR="005671C7" w:rsidRPr="005C1E9D">
        <w:rPr>
          <w:rFonts w:eastAsia="Times New Roman" w:hAnsi="Times New Roman" w:ascii="Times New Roman"/>
          <w:sz w:val="24"/>
          <w:szCs w:val="24"/>
          <w:lang w:eastAsia="hr-HR"/>
        </w:rPr>
        <w:t xml:space="preserve"> </w:t>
      </w:r>
      <w:r w:rsidRPr="005C1E9D">
        <w:rPr>
          <w:rFonts w:hAnsi="Times New Roman" w:ascii="Times New Roman"/>
          <w:sz w:val="24"/>
          <w:szCs w:val="24"/>
        </w:rPr>
        <w:t>,</w:t>
      </w:r>
      <w:r w:rsidR="005671C7" w:rsidRPr="005C1E9D">
        <w:rPr>
          <w:rFonts w:hAnsi="Times New Roman" w:ascii="Times New Roman"/>
          <w:sz w:val="24"/>
          <w:szCs w:val="24"/>
        </w:rPr>
        <w:t xml:space="preserve">Delta blato je </w:t>
      </w:r>
      <w:r w:rsidRPr="005C1E9D">
        <w:rPr>
          <w:rFonts w:hAnsi="Times New Roman" w:ascii="Times New Roman"/>
          <w:sz w:val="24"/>
          <w:szCs w:val="24"/>
        </w:rPr>
        <w:t xml:space="preserve"> podnio izlučni zahtjev, a opreza radi je podnio zahtjev za uknjižbu prava vlasništva i prijedlog za izdavanje pravne mjere zabrane otuđenja</w:t>
      </w:r>
      <w:r w:rsidR="00C06AEE" w:rsidRPr="005C1E9D">
        <w:rPr>
          <w:rFonts w:hAnsi="Times New Roman" w:ascii="Times New Roman"/>
          <w:sz w:val="24"/>
          <w:szCs w:val="24"/>
        </w:rPr>
        <w:t xml:space="preserve"> i opterećenja .</w:t>
      </w:r>
      <w:r w:rsidR="00B56B50">
        <w:rPr>
          <w:rFonts w:hAnsi="Times New Roman" w:ascii="Times New Roman"/>
          <w:sz w:val="24"/>
          <w:szCs w:val="24"/>
        </w:rPr>
        <w:t>Ovo stoga što su na</w:t>
      </w:r>
      <w:r w:rsidR="00C06AEE" w:rsidRPr="005C1E9D">
        <w:rPr>
          <w:rFonts w:hAnsi="Times New Roman" w:ascii="Times New Roman"/>
          <w:sz w:val="24"/>
          <w:szCs w:val="24"/>
        </w:rPr>
        <w:t xml:space="preserve"> svim nekretninama</w:t>
      </w:r>
      <w:r w:rsidR="00B56B50">
        <w:rPr>
          <w:rFonts w:hAnsi="Times New Roman" w:ascii="Times New Roman"/>
          <w:sz w:val="24"/>
          <w:szCs w:val="24"/>
        </w:rPr>
        <w:t xml:space="preserve"> Delta -nekretnine-u st.</w:t>
      </w:r>
      <w:r w:rsidR="00C06AEE" w:rsidRPr="005C1E9D">
        <w:rPr>
          <w:rFonts w:hAnsi="Times New Roman" w:ascii="Times New Roman"/>
          <w:sz w:val="24"/>
          <w:szCs w:val="24"/>
        </w:rPr>
        <w:t xml:space="preserve"> u knjižnom i</w:t>
      </w:r>
      <w:r w:rsidR="00B56B50">
        <w:rPr>
          <w:rFonts w:hAnsi="Times New Roman" w:ascii="Times New Roman"/>
          <w:sz w:val="24"/>
          <w:szCs w:val="24"/>
        </w:rPr>
        <w:t xml:space="preserve"> </w:t>
      </w:r>
      <w:r w:rsidR="00C06AEE" w:rsidRPr="005C1E9D">
        <w:rPr>
          <w:rFonts w:hAnsi="Times New Roman" w:ascii="Times New Roman"/>
          <w:sz w:val="24"/>
          <w:szCs w:val="24"/>
        </w:rPr>
        <w:lastRenderedPageBreak/>
        <w:t>vanknjižnom vlasništvu upisana razlučna prava i pokrenuti ovršni postupci pred općinskim ovršni</w:t>
      </w:r>
      <w:r w:rsidR="00771F18" w:rsidRPr="005C1E9D">
        <w:rPr>
          <w:rFonts w:hAnsi="Times New Roman" w:ascii="Times New Roman"/>
          <w:sz w:val="24"/>
          <w:szCs w:val="24"/>
        </w:rPr>
        <w:t>m sudovima</w:t>
      </w:r>
      <w:r w:rsidR="00BC51E9" w:rsidRPr="005C1E9D">
        <w:rPr>
          <w:rFonts w:hAnsi="Times New Roman" w:ascii="Times New Roman"/>
          <w:sz w:val="24"/>
          <w:szCs w:val="24"/>
        </w:rPr>
        <w:t>,</w:t>
      </w:r>
      <w:r w:rsidR="00771F18" w:rsidRPr="005C1E9D">
        <w:rPr>
          <w:rFonts w:hAnsi="Times New Roman" w:ascii="Times New Roman"/>
          <w:sz w:val="24"/>
          <w:szCs w:val="24"/>
        </w:rPr>
        <w:t xml:space="preserve"> te će se</w:t>
      </w:r>
      <w:r w:rsidR="0083421F" w:rsidRPr="005C1E9D">
        <w:rPr>
          <w:rFonts w:hAnsi="Times New Roman" w:ascii="Times New Roman"/>
          <w:sz w:val="24"/>
          <w:szCs w:val="24"/>
        </w:rPr>
        <w:t xml:space="preserve"> iste</w:t>
      </w:r>
      <w:r w:rsidR="00771F18" w:rsidRPr="005C1E9D">
        <w:rPr>
          <w:rFonts w:hAnsi="Times New Roman" w:ascii="Times New Roman"/>
          <w:sz w:val="24"/>
          <w:szCs w:val="24"/>
        </w:rPr>
        <w:t xml:space="preserve"> prodavati u</w:t>
      </w:r>
      <w:r w:rsidR="0083421F" w:rsidRPr="005C1E9D">
        <w:rPr>
          <w:rFonts w:hAnsi="Times New Roman" w:ascii="Times New Roman"/>
          <w:sz w:val="24"/>
          <w:szCs w:val="24"/>
        </w:rPr>
        <w:t xml:space="preserve"> ovršnim postupcima</w:t>
      </w:r>
      <w:r w:rsidR="000F7307" w:rsidRPr="005C1E9D">
        <w:rPr>
          <w:rFonts w:hAnsi="Times New Roman" w:ascii="Times New Roman"/>
          <w:sz w:val="24"/>
          <w:szCs w:val="24"/>
        </w:rPr>
        <w:t>.</w:t>
      </w:r>
    </w:p>
    <w:p w:rsidRDefault="000F6089" w:rsidP="005671C7" w:rsidR="00C26320" w:rsidRPr="005C1E9D">
      <w:pPr>
        <w:jc w:val="both"/>
        <w:rPr>
          <w:rFonts w:hAnsi="Times New Roman" w:ascii="Times New Roman"/>
          <w:sz w:val="24"/>
          <w:szCs w:val="24"/>
        </w:rPr>
      </w:pPr>
      <w:r w:rsidRPr="005C1E9D">
        <w:rPr>
          <w:rFonts w:hAnsi="Times New Roman" w:ascii="Times New Roman"/>
          <w:sz w:val="24"/>
          <w:szCs w:val="24"/>
        </w:rPr>
        <w:t xml:space="preserve">-potraživanja od </w:t>
      </w:r>
      <w:r w:rsidR="0080363D" w:rsidRPr="005C1E9D">
        <w:rPr>
          <w:rFonts w:hAnsi="Times New Roman" w:ascii="Times New Roman"/>
          <w:sz w:val="24"/>
          <w:szCs w:val="24"/>
        </w:rPr>
        <w:t>dužnikovi dužnika u najvećem dijelu su prijavljena u povezana društva koja su sada u steča</w:t>
      </w:r>
      <w:r w:rsidR="00CA3A30" w:rsidRPr="005C1E9D">
        <w:rPr>
          <w:rFonts w:hAnsi="Times New Roman" w:ascii="Times New Roman"/>
          <w:sz w:val="24"/>
          <w:szCs w:val="24"/>
        </w:rPr>
        <w:t>ju</w:t>
      </w:r>
      <w:r w:rsidR="0080363D" w:rsidRPr="005C1E9D">
        <w:rPr>
          <w:rFonts w:hAnsi="Times New Roman" w:ascii="Times New Roman"/>
          <w:sz w:val="24"/>
          <w:szCs w:val="24"/>
        </w:rPr>
        <w:t xml:space="preserve"> u kojima mogućnost naplate je </w:t>
      </w:r>
      <w:r w:rsidR="00CF7306" w:rsidRPr="005C1E9D">
        <w:rPr>
          <w:rFonts w:hAnsi="Times New Roman" w:ascii="Times New Roman"/>
          <w:sz w:val="24"/>
          <w:szCs w:val="24"/>
        </w:rPr>
        <w:t xml:space="preserve">djelimično </w:t>
      </w:r>
      <w:r w:rsidR="0080363D" w:rsidRPr="005C1E9D">
        <w:rPr>
          <w:rFonts w:hAnsi="Times New Roman" w:ascii="Times New Roman"/>
          <w:sz w:val="24"/>
          <w:szCs w:val="24"/>
        </w:rPr>
        <w:t xml:space="preserve">izgledna. </w:t>
      </w:r>
      <w:r w:rsidR="00C26320" w:rsidRPr="005C1E9D">
        <w:rPr>
          <w:rFonts w:hAnsi="Times New Roman" w:ascii="Times New Roman"/>
          <w:sz w:val="24"/>
          <w:szCs w:val="24"/>
        </w:rPr>
        <w:t>- sudski spor</w:t>
      </w:r>
      <w:r w:rsidR="00853BA0" w:rsidRPr="005C1E9D">
        <w:rPr>
          <w:rFonts w:hAnsi="Times New Roman" w:ascii="Times New Roman"/>
          <w:sz w:val="24"/>
          <w:szCs w:val="24"/>
        </w:rPr>
        <w:t xml:space="preserve">ovi koji se vode u korist </w:t>
      </w:r>
      <w:r w:rsidR="004737DF" w:rsidRPr="005C1E9D">
        <w:rPr>
          <w:rFonts w:hAnsi="Times New Roman" w:ascii="Times New Roman"/>
          <w:sz w:val="24"/>
          <w:szCs w:val="24"/>
        </w:rPr>
        <w:t xml:space="preserve"> i </w:t>
      </w:r>
      <w:r w:rsidR="00C26320" w:rsidRPr="005C1E9D">
        <w:rPr>
          <w:rFonts w:hAnsi="Times New Roman" w:ascii="Times New Roman"/>
          <w:sz w:val="24"/>
          <w:szCs w:val="24"/>
        </w:rPr>
        <w:t xml:space="preserve"> protiv dužnika su ovršn</w:t>
      </w:r>
      <w:r w:rsidR="00CF7306" w:rsidRPr="005C1E9D">
        <w:rPr>
          <w:rFonts w:hAnsi="Times New Roman" w:ascii="Times New Roman"/>
          <w:sz w:val="24"/>
          <w:szCs w:val="24"/>
        </w:rPr>
        <w:t xml:space="preserve">i i </w:t>
      </w:r>
      <w:r w:rsidR="00C26320" w:rsidRPr="005C1E9D">
        <w:rPr>
          <w:rFonts w:hAnsi="Times New Roman" w:ascii="Times New Roman"/>
          <w:sz w:val="24"/>
          <w:szCs w:val="24"/>
        </w:rPr>
        <w:t xml:space="preserve"> parnični. Neki ovršni postupci su već obustavljeni, a</w:t>
      </w:r>
      <w:r w:rsidR="004737DF" w:rsidRPr="005C1E9D">
        <w:rPr>
          <w:rFonts w:hAnsi="Times New Roman" w:ascii="Times New Roman"/>
          <w:sz w:val="24"/>
          <w:szCs w:val="24"/>
        </w:rPr>
        <w:t xml:space="preserve"> za </w:t>
      </w:r>
      <w:r w:rsidR="00C26320" w:rsidRPr="005C1E9D">
        <w:rPr>
          <w:rFonts w:hAnsi="Times New Roman" w:ascii="Times New Roman"/>
          <w:sz w:val="24"/>
          <w:szCs w:val="24"/>
        </w:rPr>
        <w:t xml:space="preserve"> određeni broj parničnih postupaka u daljnjem tijeku postupka </w:t>
      </w:r>
      <w:r w:rsidR="001C3128" w:rsidRPr="005C1E9D">
        <w:rPr>
          <w:rFonts w:hAnsi="Times New Roman" w:ascii="Times New Roman"/>
          <w:sz w:val="24"/>
          <w:szCs w:val="24"/>
        </w:rPr>
        <w:t>,</w:t>
      </w:r>
      <w:r w:rsidR="00C26320" w:rsidRPr="005C1E9D">
        <w:rPr>
          <w:rFonts w:hAnsi="Times New Roman" w:ascii="Times New Roman"/>
          <w:sz w:val="24"/>
          <w:szCs w:val="24"/>
        </w:rPr>
        <w:t>stečajni upravitelj</w:t>
      </w:r>
      <w:r w:rsidR="00237217">
        <w:rPr>
          <w:rFonts w:hAnsi="Times New Roman" w:ascii="Times New Roman"/>
          <w:sz w:val="24"/>
          <w:szCs w:val="24"/>
        </w:rPr>
        <w:t>ica</w:t>
      </w:r>
      <w:r w:rsidR="00C26320" w:rsidRPr="005C1E9D">
        <w:rPr>
          <w:rFonts w:hAnsi="Times New Roman" w:ascii="Times New Roman"/>
          <w:sz w:val="24"/>
          <w:szCs w:val="24"/>
        </w:rPr>
        <w:t xml:space="preserve"> će obavijestiti </w:t>
      </w:r>
      <w:r w:rsidR="00237217">
        <w:rPr>
          <w:rFonts w:hAnsi="Times New Roman" w:ascii="Times New Roman"/>
          <w:sz w:val="24"/>
          <w:szCs w:val="24"/>
        </w:rPr>
        <w:t>S</w:t>
      </w:r>
      <w:r w:rsidR="00C26320" w:rsidRPr="005C1E9D">
        <w:rPr>
          <w:rFonts w:hAnsi="Times New Roman" w:ascii="Times New Roman"/>
          <w:sz w:val="24"/>
          <w:szCs w:val="24"/>
        </w:rPr>
        <w:t>udove za vjerovnike kojima je priznata tražbina</w:t>
      </w:r>
      <w:r w:rsidR="004737DF" w:rsidRPr="005C1E9D">
        <w:rPr>
          <w:rFonts w:hAnsi="Times New Roman" w:ascii="Times New Roman"/>
          <w:sz w:val="24"/>
          <w:szCs w:val="24"/>
        </w:rPr>
        <w:t xml:space="preserve"> a vode parnice protiv dužnika</w:t>
      </w:r>
      <w:r w:rsidR="00C26320" w:rsidRPr="005C1E9D">
        <w:rPr>
          <w:rFonts w:hAnsi="Times New Roman" w:ascii="Times New Roman"/>
          <w:sz w:val="24"/>
          <w:szCs w:val="24"/>
        </w:rPr>
        <w:t xml:space="preserve"> da nema više interesa za vođenje postupka. </w:t>
      </w:r>
    </w:p>
    <w:p w:rsidRDefault="00F72F51" w:rsidP="005671C7" w:rsidR="00F72F51" w:rsidRPr="005C1E9D">
      <w:pPr>
        <w:tabs>
          <w:tab w:pos="4716" w:val="center"/>
          <w:tab w:pos="9072" w:val="right"/>
        </w:tabs>
        <w:ind w:firstLine="360"/>
        <w:jc w:val="both"/>
        <w:rPr>
          <w:rFonts w:hAnsi="Times New Roman" w:ascii="Times New Roman"/>
          <w:sz w:val="24"/>
          <w:szCs w:val="24"/>
        </w:rPr>
      </w:pPr>
    </w:p>
    <w:p w:rsidRDefault="00F72F51" w:rsidP="00D707EF" w:rsidR="00F72F51" w:rsidRPr="005C1E9D">
      <w:pPr>
        <w:tabs>
          <w:tab w:pos="4716" w:val="center"/>
          <w:tab w:pos="9072" w:val="right"/>
        </w:tabs>
        <w:ind w:firstLine="360"/>
        <w:jc w:val="both"/>
        <w:rPr>
          <w:rFonts w:hAnsi="Times New Roman" w:ascii="Times New Roman"/>
          <w:sz w:val="24"/>
          <w:szCs w:val="24"/>
        </w:rPr>
      </w:pPr>
    </w:p>
    <w:p w:rsidRDefault="00AC7EFA" w:rsidP="00D707EF" w:rsidR="00AC7EFA" w:rsidRPr="005C1E9D">
      <w:pPr>
        <w:tabs>
          <w:tab w:pos="4716" w:val="center"/>
          <w:tab w:pos="9072" w:val="right"/>
        </w:tabs>
        <w:ind w:firstLine="360"/>
        <w:jc w:val="both"/>
        <w:rPr>
          <w:rFonts w:hAnsi="Times New Roman" w:ascii="Times New Roman"/>
          <w:sz w:val="24"/>
          <w:szCs w:val="24"/>
        </w:rPr>
      </w:pPr>
      <w:r w:rsidRPr="005C1E9D">
        <w:rPr>
          <w:rFonts w:hAnsi="Times New Roman" w:ascii="Times New Roman"/>
          <w:sz w:val="24"/>
          <w:szCs w:val="24"/>
        </w:rPr>
        <w:t>Shodno iznesenom, stečajni upravitelj predlaže sa skupština vjerovnika donese slijedeće</w:t>
      </w:r>
    </w:p>
    <w:p w:rsidRDefault="0041352B" w:rsidP="00D707EF" w:rsidR="0041352B" w:rsidRPr="005C1E9D">
      <w:pPr>
        <w:tabs>
          <w:tab w:pos="4716" w:val="center"/>
          <w:tab w:pos="9072" w:val="right"/>
        </w:tabs>
        <w:ind w:firstLine="360"/>
        <w:jc w:val="both"/>
        <w:rPr>
          <w:rFonts w:hAnsi="Times New Roman" w:ascii="Times New Roman"/>
          <w:sz w:val="24"/>
          <w:szCs w:val="24"/>
        </w:rPr>
      </w:pPr>
    </w:p>
    <w:p w:rsidRDefault="00FA1E8F" w:rsidP="00D707EF" w:rsidR="00FA1E8F" w:rsidRPr="005C1E9D">
      <w:pPr>
        <w:tabs>
          <w:tab w:pos="4716" w:val="center"/>
          <w:tab w:pos="9072" w:val="right"/>
        </w:tabs>
        <w:ind w:firstLine="360"/>
        <w:jc w:val="both"/>
        <w:rPr>
          <w:rFonts w:hAnsi="Times New Roman" w:ascii="Times New Roman"/>
          <w:sz w:val="24"/>
          <w:szCs w:val="24"/>
        </w:rPr>
      </w:pPr>
    </w:p>
    <w:p w:rsidRDefault="007F32DE" w:rsidP="003F00C9" w:rsidR="003F00C9" w:rsidRPr="00237217">
      <w:pPr>
        <w:tabs>
          <w:tab w:pos="4716" w:val="center"/>
          <w:tab w:pos="9072" w:val="right"/>
        </w:tabs>
        <w:ind w:firstLine="360"/>
        <w:rPr>
          <w:rFonts w:hAnsi="Times New Roman" w:ascii="Times New Roman"/>
          <w:b/>
          <w:sz w:val="24"/>
          <w:szCs w:val="24"/>
        </w:rPr>
      </w:pPr>
      <w:r w:rsidRPr="00237217">
        <w:rPr>
          <w:rFonts w:hAnsi="Times New Roman" w:ascii="Times New Roman"/>
          <w:b/>
          <w:sz w:val="24"/>
          <w:szCs w:val="24"/>
        </w:rPr>
        <w:t xml:space="preserve">                                                   </w:t>
      </w:r>
      <w:r w:rsidR="00EF0AD2" w:rsidRPr="00237217">
        <w:rPr>
          <w:rFonts w:hAnsi="Times New Roman" w:ascii="Times New Roman"/>
          <w:b/>
          <w:sz w:val="24"/>
          <w:szCs w:val="24"/>
        </w:rPr>
        <w:t xml:space="preserve">      </w:t>
      </w:r>
      <w:r w:rsidR="00D72C32" w:rsidRPr="00237217">
        <w:rPr>
          <w:rFonts w:hAnsi="Times New Roman" w:ascii="Times New Roman"/>
          <w:b/>
          <w:sz w:val="24"/>
          <w:szCs w:val="24"/>
        </w:rPr>
        <w:t>O D L U K E:</w:t>
      </w:r>
    </w:p>
    <w:p w:rsidRDefault="00041014" w:rsidP="003F00C9" w:rsidR="00041014" w:rsidRPr="005C1E9D">
      <w:pPr>
        <w:tabs>
          <w:tab w:pos="4716" w:val="center"/>
          <w:tab w:pos="9072" w:val="right"/>
        </w:tabs>
        <w:ind w:firstLine="360"/>
        <w:rPr>
          <w:rFonts w:hAnsi="Times New Roman" w:ascii="Times New Roman"/>
          <w:sz w:val="24"/>
          <w:szCs w:val="24"/>
        </w:rPr>
      </w:pPr>
    </w:p>
    <w:p w:rsidRDefault="003E598C" w:rsidP="003F00C9" w:rsidR="003E598C" w:rsidRPr="005C1E9D">
      <w:pPr>
        <w:tabs>
          <w:tab w:pos="4716" w:val="center"/>
          <w:tab w:pos="9072" w:val="right"/>
        </w:tabs>
        <w:ind w:firstLine="360"/>
        <w:rPr>
          <w:rFonts w:hAnsi="Times New Roman" w:ascii="Times New Roman"/>
          <w:sz w:val="24"/>
          <w:szCs w:val="24"/>
        </w:rPr>
      </w:pPr>
    </w:p>
    <w:p w:rsidRDefault="007E020B" w:rsidP="00237217" w:rsidR="003F00C9" w:rsidRPr="005C1E9D">
      <w:pPr>
        <w:pStyle w:val="Odlomakpopisa"/>
        <w:ind w:left="0"/>
        <w:jc w:val="both"/>
      </w:pPr>
      <w:r w:rsidRPr="00237217">
        <w:rPr>
          <w:b/>
        </w:rPr>
        <w:t>1</w:t>
      </w:r>
      <w:r w:rsidR="003F00C9" w:rsidRPr="005C1E9D">
        <w:t>. Prihvaća se izvješće stečajn</w:t>
      </w:r>
      <w:r w:rsidR="00FE1E1E" w:rsidRPr="005C1E9D">
        <w:t xml:space="preserve">og </w:t>
      </w:r>
      <w:r w:rsidR="003F00C9" w:rsidRPr="005C1E9D">
        <w:t>upravitelj</w:t>
      </w:r>
      <w:r w:rsidR="00FE1E1E" w:rsidRPr="005C1E9D">
        <w:t>a</w:t>
      </w:r>
      <w:r w:rsidR="003F00C9" w:rsidRPr="005C1E9D">
        <w:t xml:space="preserve"> o svim do</w:t>
      </w:r>
      <w:r w:rsidR="00793046" w:rsidRPr="005C1E9D">
        <w:t xml:space="preserve"> </w:t>
      </w:r>
      <w:r w:rsidR="003F00C9" w:rsidRPr="005C1E9D">
        <w:t xml:space="preserve">sad učinjenim radnjama u stečajnom </w:t>
      </w:r>
      <w:r w:rsidR="002D2115" w:rsidRPr="005C1E9D">
        <w:t xml:space="preserve">postupku, u odnosu na imovinu, </w:t>
      </w:r>
      <w:r w:rsidR="003F00C9" w:rsidRPr="005C1E9D">
        <w:t>obveze dužnika</w:t>
      </w:r>
      <w:r w:rsidR="001C3128" w:rsidRPr="005C1E9D">
        <w:t>,</w:t>
      </w:r>
      <w:r w:rsidR="002D2115" w:rsidRPr="005C1E9D">
        <w:t xml:space="preserve"> pravne predmete, dospjele podmirene troškove</w:t>
      </w:r>
      <w:r w:rsidR="00642351" w:rsidRPr="005C1E9D">
        <w:t xml:space="preserve"> te dospjele nepodmirene troškove i planirane troškove u narednom šestmjesečnom razdoblju,</w:t>
      </w:r>
    </w:p>
    <w:p w:rsidRDefault="000F788A" w:rsidP="00237217" w:rsidR="000F788A" w:rsidRPr="005C1E9D">
      <w:pPr>
        <w:pStyle w:val="Odlomakpopisa"/>
        <w:jc w:val="both"/>
      </w:pPr>
    </w:p>
    <w:p w:rsidRDefault="002D2115" w:rsidP="00237217" w:rsidR="00E4648A" w:rsidRPr="005C1E9D">
      <w:pPr>
        <w:spacing w:lineRule="auto" w:line="276"/>
        <w:jc w:val="both"/>
        <w:rPr>
          <w:rFonts w:hAnsi="Times New Roman" w:ascii="Times New Roman"/>
          <w:sz w:val="24"/>
          <w:szCs w:val="24"/>
        </w:rPr>
      </w:pPr>
      <w:r w:rsidRPr="00237217">
        <w:rPr>
          <w:rFonts w:hAnsi="Times New Roman" w:ascii="Times New Roman"/>
          <w:b/>
          <w:sz w:val="24"/>
          <w:szCs w:val="24"/>
        </w:rPr>
        <w:t>2.</w:t>
      </w:r>
      <w:r w:rsidR="0041352B" w:rsidRPr="005C1E9D">
        <w:rPr>
          <w:rFonts w:hAnsi="Times New Roman" w:ascii="Times New Roman"/>
          <w:sz w:val="24"/>
          <w:szCs w:val="24"/>
        </w:rPr>
        <w:t>Daje se suglasnost</w:t>
      </w:r>
      <w:r w:rsidR="003F00C9" w:rsidRPr="005C1E9D">
        <w:rPr>
          <w:rFonts w:hAnsi="Times New Roman" w:ascii="Times New Roman"/>
          <w:sz w:val="24"/>
          <w:szCs w:val="24"/>
        </w:rPr>
        <w:t xml:space="preserve"> stečajno</w:t>
      </w:r>
      <w:r w:rsidR="00237217">
        <w:rPr>
          <w:rFonts w:hAnsi="Times New Roman" w:ascii="Times New Roman"/>
          <w:sz w:val="24"/>
          <w:szCs w:val="24"/>
        </w:rPr>
        <w:t xml:space="preserve">j </w:t>
      </w:r>
      <w:r w:rsidR="003F00C9" w:rsidRPr="005C1E9D">
        <w:rPr>
          <w:rFonts w:hAnsi="Times New Roman" w:ascii="Times New Roman"/>
          <w:sz w:val="24"/>
          <w:szCs w:val="24"/>
        </w:rPr>
        <w:t>upravitelj</w:t>
      </w:r>
      <w:r w:rsidR="00237217">
        <w:rPr>
          <w:rFonts w:hAnsi="Times New Roman" w:ascii="Times New Roman"/>
          <w:sz w:val="24"/>
          <w:szCs w:val="24"/>
        </w:rPr>
        <w:t>ici</w:t>
      </w:r>
      <w:r w:rsidR="00E4648A" w:rsidRPr="005C1E9D">
        <w:rPr>
          <w:rFonts w:hAnsi="Times New Roman" w:ascii="Times New Roman"/>
          <w:sz w:val="24"/>
          <w:szCs w:val="24"/>
        </w:rPr>
        <w:t xml:space="preserve"> da </w:t>
      </w:r>
      <w:r w:rsidRPr="005C1E9D">
        <w:rPr>
          <w:rFonts w:hAnsi="Times New Roman" w:ascii="Times New Roman"/>
          <w:sz w:val="24"/>
          <w:szCs w:val="24"/>
        </w:rPr>
        <w:t>nastavi vođenje pokrenuti</w:t>
      </w:r>
      <w:r w:rsidR="001C3128" w:rsidRPr="005C1E9D">
        <w:rPr>
          <w:rFonts w:hAnsi="Times New Roman" w:ascii="Times New Roman"/>
          <w:sz w:val="24"/>
          <w:szCs w:val="24"/>
        </w:rPr>
        <w:t>h</w:t>
      </w:r>
      <w:r w:rsidRPr="005C1E9D">
        <w:rPr>
          <w:rFonts w:hAnsi="Times New Roman" w:ascii="Times New Roman"/>
          <w:sz w:val="24"/>
          <w:szCs w:val="24"/>
        </w:rPr>
        <w:t xml:space="preserve"> ovršnih i parničnih postupaka, da  </w:t>
      </w:r>
      <w:r w:rsidR="00E4648A" w:rsidRPr="005C1E9D">
        <w:rPr>
          <w:rFonts w:hAnsi="Times New Roman" w:ascii="Times New Roman"/>
          <w:sz w:val="24"/>
          <w:szCs w:val="24"/>
        </w:rPr>
        <w:t>vrši naplatu potraživanja od dužnikovih dužnika</w:t>
      </w:r>
      <w:r w:rsidR="0041352B" w:rsidRPr="005C1E9D">
        <w:rPr>
          <w:rFonts w:hAnsi="Times New Roman" w:ascii="Times New Roman"/>
          <w:sz w:val="24"/>
          <w:szCs w:val="24"/>
        </w:rPr>
        <w:t>, a ukoliko u tome ne uspije mirnim putem</w:t>
      </w:r>
      <w:r w:rsidR="0060751F" w:rsidRPr="005C1E9D">
        <w:rPr>
          <w:rFonts w:hAnsi="Times New Roman" w:ascii="Times New Roman"/>
          <w:sz w:val="24"/>
          <w:szCs w:val="24"/>
        </w:rPr>
        <w:t>,</w:t>
      </w:r>
      <w:r w:rsidR="0041352B" w:rsidRPr="005C1E9D">
        <w:rPr>
          <w:rFonts w:hAnsi="Times New Roman" w:ascii="Times New Roman"/>
          <w:sz w:val="24"/>
          <w:szCs w:val="24"/>
        </w:rPr>
        <w:t xml:space="preserve"> </w:t>
      </w:r>
      <w:r w:rsidR="0060751F" w:rsidRPr="005C1E9D">
        <w:rPr>
          <w:rFonts w:hAnsi="Times New Roman" w:ascii="Times New Roman"/>
          <w:sz w:val="24"/>
          <w:szCs w:val="24"/>
        </w:rPr>
        <w:t xml:space="preserve">da ocjeni svrsishodnost pokretanja </w:t>
      </w:r>
      <w:r w:rsidR="00AC44EC" w:rsidRPr="005C1E9D">
        <w:rPr>
          <w:rFonts w:hAnsi="Times New Roman" w:ascii="Times New Roman"/>
          <w:sz w:val="24"/>
          <w:szCs w:val="24"/>
        </w:rPr>
        <w:t xml:space="preserve">ovršnih odnosno parničnih postupaka </w:t>
      </w:r>
      <w:r w:rsidR="0041352B" w:rsidRPr="005C1E9D">
        <w:rPr>
          <w:rFonts w:hAnsi="Times New Roman" w:ascii="Times New Roman"/>
          <w:sz w:val="24"/>
          <w:szCs w:val="24"/>
        </w:rPr>
        <w:t>i po potrebi angažira odvjetnika</w:t>
      </w:r>
      <w:r w:rsidR="00EF0AD2" w:rsidRPr="005C1E9D">
        <w:rPr>
          <w:rFonts w:hAnsi="Times New Roman" w:ascii="Times New Roman"/>
          <w:sz w:val="24"/>
          <w:szCs w:val="24"/>
        </w:rPr>
        <w:t xml:space="preserve">. </w:t>
      </w:r>
    </w:p>
    <w:p w:rsidRDefault="00EF0AD2" w:rsidP="00237217" w:rsidR="00F72F51" w:rsidRPr="005C1E9D">
      <w:pPr>
        <w:spacing w:lineRule="auto" w:line="276"/>
        <w:jc w:val="both"/>
        <w:rPr>
          <w:rFonts w:hAnsi="Times New Roman" w:ascii="Times New Roman"/>
          <w:sz w:val="24"/>
          <w:szCs w:val="24"/>
        </w:rPr>
      </w:pPr>
      <w:r w:rsidRPr="00237217">
        <w:rPr>
          <w:rFonts w:hAnsi="Times New Roman" w:ascii="Times New Roman"/>
          <w:b/>
          <w:sz w:val="24"/>
          <w:szCs w:val="24"/>
        </w:rPr>
        <w:t>3</w:t>
      </w:r>
      <w:r w:rsidRPr="005C1E9D">
        <w:rPr>
          <w:rFonts w:hAnsi="Times New Roman" w:ascii="Times New Roman"/>
          <w:sz w:val="24"/>
          <w:szCs w:val="24"/>
        </w:rPr>
        <w:t xml:space="preserve">.Daje se suglasnost stečajnom upravitelju za davanje u zakup nekretnina u vlasništvu stečajnog dužnika do prodaje u skladu sa Stečajnim zakonom radi pokrića troškova stečajnog postupka i čuvanja nekretnina. </w:t>
      </w:r>
    </w:p>
    <w:p w:rsidRDefault="00CF7306" w:rsidP="005B23DD" w:rsidR="00592CD9">
      <w:pPr>
        <w:spacing w:afterAutospacing="true" w:after="100" w:beforeAutospacing="true" w:before="100"/>
        <w:jc w:val="both"/>
        <w:rPr>
          <w:rFonts w:hAnsi="Times New Roman" w:ascii="Times New Roman"/>
          <w:sz w:val="24"/>
          <w:szCs w:val="24"/>
        </w:rPr>
      </w:pPr>
      <w:r w:rsidRPr="00237217">
        <w:rPr>
          <w:rFonts w:hAnsi="Times New Roman" w:ascii="Times New Roman"/>
          <w:b/>
          <w:sz w:val="24"/>
          <w:szCs w:val="24"/>
        </w:rPr>
        <w:t>4</w:t>
      </w:r>
      <w:r w:rsidRPr="005C1E9D">
        <w:rPr>
          <w:rFonts w:hAnsi="Times New Roman" w:ascii="Times New Roman"/>
          <w:sz w:val="24"/>
          <w:szCs w:val="24"/>
        </w:rPr>
        <w:t xml:space="preserve">. </w:t>
      </w:r>
      <w:r w:rsidR="00592CD9">
        <w:rPr>
          <w:rFonts w:hAnsi="Times New Roman" w:ascii="Times New Roman"/>
          <w:sz w:val="24"/>
          <w:szCs w:val="24"/>
        </w:rPr>
        <w:t>Predlaže se imenovanje</w:t>
      </w:r>
      <w:r w:rsidRPr="005C1E9D">
        <w:rPr>
          <w:rFonts w:hAnsi="Times New Roman" w:ascii="Times New Roman"/>
          <w:sz w:val="24"/>
          <w:szCs w:val="24"/>
        </w:rPr>
        <w:t xml:space="preserve"> odbor</w:t>
      </w:r>
      <w:r w:rsidR="00592CD9">
        <w:rPr>
          <w:rFonts w:hAnsi="Times New Roman" w:ascii="Times New Roman"/>
          <w:sz w:val="24"/>
          <w:szCs w:val="24"/>
        </w:rPr>
        <w:t>a</w:t>
      </w:r>
      <w:r w:rsidRPr="005C1E9D">
        <w:rPr>
          <w:rFonts w:hAnsi="Times New Roman" w:ascii="Times New Roman"/>
          <w:sz w:val="24"/>
          <w:szCs w:val="24"/>
        </w:rPr>
        <w:t xml:space="preserve"> vjerovnika </w:t>
      </w:r>
      <w:r w:rsidR="00163D65" w:rsidRPr="005C1E9D">
        <w:rPr>
          <w:rFonts w:hAnsi="Times New Roman" w:ascii="Times New Roman"/>
          <w:sz w:val="24"/>
          <w:szCs w:val="24"/>
        </w:rPr>
        <w:t xml:space="preserve">od pet članova </w:t>
      </w:r>
      <w:r w:rsidRPr="005C1E9D">
        <w:rPr>
          <w:rFonts w:hAnsi="Times New Roman" w:ascii="Times New Roman"/>
          <w:sz w:val="24"/>
          <w:szCs w:val="24"/>
        </w:rPr>
        <w:t xml:space="preserve">u sastavu </w:t>
      </w:r>
      <w:r w:rsidR="00592CD9">
        <w:rPr>
          <w:rFonts w:hAnsi="Times New Roman" w:ascii="Times New Roman"/>
          <w:sz w:val="24"/>
          <w:szCs w:val="24"/>
        </w:rPr>
        <w:t>:</w:t>
      </w:r>
    </w:p>
    <w:p w:rsidRDefault="005B23DD" w:rsidP="005B23DD" w:rsidR="005B23DD" w:rsidRPr="005C1E9D">
      <w:pPr>
        <w:spacing w:afterAutospacing="true" w:after="100" w:beforeAutospacing="true" w:before="100"/>
        <w:jc w:val="both"/>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1.predstavnika  porezne uprave  -predstavnik ispred vjerovnika ministarstava RH</w:t>
      </w:r>
    </w:p>
    <w:p w:rsidRDefault="005B23DD" w:rsidP="005B23DD" w:rsidR="005B23DD" w:rsidRPr="005C1E9D">
      <w:pPr>
        <w:spacing w:afterAutospacing="true" w:after="100" w:beforeAutospacing="true" w:before="100"/>
        <w:jc w:val="both"/>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xml:space="preserve">2.Predstavnik radnika –Sandra Evačić </w:t>
      </w:r>
      <w:r w:rsidRPr="005C1E9D">
        <w:rPr>
          <w:rFonts w:hAnsi="Times New Roman" w:ascii="Times New Roman"/>
          <w:sz w:val="24"/>
          <w:szCs w:val="24"/>
        </w:rPr>
        <w:t xml:space="preserve">94901767307 </w:t>
      </w:r>
      <w:r w:rsidRPr="005C1E9D">
        <w:rPr>
          <w:rFonts w:eastAsia="Times New Roman" w:hAnsi="Times New Roman" w:ascii="Times New Roman"/>
          <w:sz w:val="24"/>
          <w:szCs w:val="24"/>
          <w:lang w:eastAsia="hr-HR"/>
        </w:rPr>
        <w:t xml:space="preserve">Zagreb, </w:t>
      </w:r>
      <w:r w:rsidR="00592CD9">
        <w:rPr>
          <w:rFonts w:eastAsia="Times New Roman" w:hAnsi="Times New Roman" w:ascii="Times New Roman"/>
          <w:sz w:val="24"/>
          <w:szCs w:val="24"/>
          <w:lang w:eastAsia="hr-HR"/>
        </w:rPr>
        <w:t>III Pile 29</w:t>
      </w:r>
    </w:p>
    <w:p w:rsidRDefault="005B23DD" w:rsidP="005B23DD" w:rsidR="005B23DD">
      <w:pP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xml:space="preserve">3.predstavnik razlučnog vjerovnika </w:t>
      </w:r>
    </w:p>
    <w:p w:rsidRDefault="00592CD9" w:rsidP="005B23DD" w:rsidR="00592CD9" w:rsidRPr="005C1E9D">
      <w:pPr>
        <w:rPr>
          <w:rFonts w:hAnsi="Times New Roman" w:ascii="Times New Roman"/>
          <w:sz w:val="24"/>
          <w:szCs w:val="24"/>
        </w:rPr>
      </w:pPr>
    </w:p>
    <w:p w:rsidRDefault="005B23DD" w:rsidP="00592CD9" w:rsidR="005B23DD" w:rsidRPr="005C1E9D">
      <w:pPr>
        <w:jc w:val="both"/>
        <w:rPr>
          <w:rFonts w:hAnsi="Times New Roman" w:ascii="Times New Roman"/>
          <w:sz w:val="24"/>
          <w:szCs w:val="24"/>
        </w:rPr>
      </w:pPr>
      <w:r w:rsidRPr="005C1E9D">
        <w:rPr>
          <w:rFonts w:eastAsia="Times New Roman" w:hAnsi="Times New Roman" w:ascii="Times New Roman"/>
          <w:sz w:val="24"/>
          <w:szCs w:val="24"/>
          <w:lang w:eastAsia="hr-HR"/>
        </w:rPr>
        <w:t>4.</w:t>
      </w:r>
      <w:r w:rsidRPr="005C1E9D">
        <w:rPr>
          <w:rFonts w:hAnsi="Times New Roman" w:ascii="Times New Roman"/>
          <w:sz w:val="24"/>
          <w:szCs w:val="24"/>
        </w:rPr>
        <w:t xml:space="preserve"> </w:t>
      </w:r>
      <w:r w:rsidR="00592CD9">
        <w:rPr>
          <w:rFonts w:hAnsi="Times New Roman" w:ascii="Times New Roman"/>
          <w:sz w:val="24"/>
          <w:szCs w:val="24"/>
        </w:rPr>
        <w:t>Dva p</w:t>
      </w:r>
      <w:r w:rsidRPr="005C1E9D">
        <w:rPr>
          <w:rFonts w:hAnsi="Times New Roman" w:ascii="Times New Roman"/>
          <w:sz w:val="24"/>
          <w:szCs w:val="24"/>
        </w:rPr>
        <w:t>redstavnik</w:t>
      </w:r>
      <w:r w:rsidR="00592CD9">
        <w:rPr>
          <w:rFonts w:hAnsi="Times New Roman" w:ascii="Times New Roman"/>
          <w:sz w:val="24"/>
          <w:szCs w:val="24"/>
        </w:rPr>
        <w:t>a</w:t>
      </w:r>
      <w:r w:rsidRPr="005C1E9D">
        <w:rPr>
          <w:rFonts w:hAnsi="Times New Roman" w:ascii="Times New Roman"/>
          <w:sz w:val="24"/>
          <w:szCs w:val="24"/>
        </w:rPr>
        <w:t xml:space="preserve"> vjerovnika II višeg isplatnog </w:t>
      </w:r>
    </w:p>
    <w:p w:rsidRDefault="00CF7306" w:rsidP="002D2115" w:rsidR="00CF7306" w:rsidRPr="005C1E9D">
      <w:pPr>
        <w:spacing w:lineRule="auto" w:line="276"/>
        <w:jc w:val="both"/>
        <w:rPr>
          <w:rFonts w:hAnsi="Times New Roman" w:ascii="Times New Roman"/>
          <w:sz w:val="24"/>
          <w:szCs w:val="24"/>
        </w:rPr>
      </w:pPr>
    </w:p>
    <w:p w:rsidRDefault="00CF7306" w:rsidP="002D2115" w:rsidR="00CF7306" w:rsidRPr="00BC00BF">
      <w:pPr>
        <w:spacing w:lineRule="auto" w:line="276"/>
        <w:jc w:val="both"/>
        <w:rPr>
          <w:rFonts w:hAnsi="Times New Roman" w:ascii="Times New Roman"/>
          <w:sz w:val="24"/>
          <w:szCs w:val="24"/>
        </w:rPr>
      </w:pPr>
      <w:r w:rsidRPr="00BC00BF">
        <w:rPr>
          <w:rFonts w:hAnsi="Times New Roman" w:ascii="Times New Roman"/>
          <w:b/>
          <w:sz w:val="24"/>
          <w:szCs w:val="24"/>
        </w:rPr>
        <w:t>5</w:t>
      </w:r>
      <w:r w:rsidRPr="005C1E9D">
        <w:rPr>
          <w:rFonts w:hAnsi="Times New Roman" w:ascii="Times New Roman"/>
          <w:sz w:val="24"/>
          <w:szCs w:val="24"/>
        </w:rPr>
        <w:t xml:space="preserve">. </w:t>
      </w:r>
      <w:r w:rsidR="00237217">
        <w:rPr>
          <w:rFonts w:hAnsi="Times New Roman" w:ascii="Times New Roman"/>
          <w:sz w:val="24"/>
          <w:szCs w:val="24"/>
        </w:rPr>
        <w:t xml:space="preserve">Odobrava se </w:t>
      </w:r>
      <w:r w:rsidRPr="005C1E9D">
        <w:rPr>
          <w:rFonts w:hAnsi="Times New Roman" w:ascii="Times New Roman"/>
          <w:sz w:val="24"/>
          <w:szCs w:val="24"/>
        </w:rPr>
        <w:t xml:space="preserve">potvrđuje imenovanje komisije za inventuru </w:t>
      </w:r>
      <w:r w:rsidR="005B23DD" w:rsidRPr="005C1E9D">
        <w:rPr>
          <w:rFonts w:hAnsi="Times New Roman" w:ascii="Times New Roman"/>
          <w:sz w:val="24"/>
          <w:szCs w:val="24"/>
        </w:rPr>
        <w:t xml:space="preserve">u sastavu vjerovnika  Kovačević Ivice, i </w:t>
      </w:r>
      <w:r w:rsidR="00592CD9">
        <w:rPr>
          <w:rFonts w:hAnsi="Times New Roman" w:ascii="Times New Roman"/>
          <w:sz w:val="24"/>
          <w:szCs w:val="24"/>
        </w:rPr>
        <w:t>uposlenik Robert Svilković</w:t>
      </w:r>
      <w:r w:rsidR="00BC00BF" w:rsidRPr="00BC00BF">
        <w:rPr>
          <w:rFonts w:eastAsia="SimSun" w:hAnsi="Times New Roman" w:ascii="Times New Roman"/>
          <w:sz w:val="24"/>
          <w:szCs w:val="24"/>
          <w:lang w:eastAsia="hr-HR"/>
        </w:rPr>
        <w:t xml:space="preserve"> i Ivanka Katić</w:t>
      </w:r>
    </w:p>
    <w:p w:rsidRDefault="00CF7306" w:rsidP="002D2115" w:rsidR="00CF7306" w:rsidRPr="005C1E9D">
      <w:pPr>
        <w:spacing w:lineRule="auto" w:line="276"/>
        <w:jc w:val="both"/>
        <w:rPr>
          <w:rFonts w:hAnsi="Times New Roman" w:ascii="Times New Roman"/>
          <w:sz w:val="24"/>
          <w:szCs w:val="24"/>
        </w:rPr>
      </w:pPr>
      <w:r w:rsidRPr="00BC00BF">
        <w:rPr>
          <w:rFonts w:hAnsi="Times New Roman" w:ascii="Times New Roman"/>
          <w:b/>
          <w:sz w:val="24"/>
          <w:szCs w:val="24"/>
        </w:rPr>
        <w:t>4</w:t>
      </w:r>
      <w:r w:rsidRPr="005C1E9D">
        <w:rPr>
          <w:rFonts w:hAnsi="Times New Roman" w:ascii="Times New Roman"/>
          <w:sz w:val="24"/>
          <w:szCs w:val="24"/>
        </w:rPr>
        <w:t xml:space="preserve">.Daje se </w:t>
      </w:r>
      <w:r w:rsidR="00592CD9">
        <w:rPr>
          <w:rFonts w:hAnsi="Times New Roman" w:ascii="Times New Roman"/>
          <w:sz w:val="24"/>
          <w:szCs w:val="24"/>
        </w:rPr>
        <w:t>suglasnost</w:t>
      </w:r>
      <w:r w:rsidRPr="005C1E9D">
        <w:rPr>
          <w:rFonts w:hAnsi="Times New Roman" w:ascii="Times New Roman"/>
          <w:sz w:val="24"/>
          <w:szCs w:val="24"/>
        </w:rPr>
        <w:t xml:space="preserve"> stečajno</w:t>
      </w:r>
      <w:r w:rsidR="007059D4">
        <w:rPr>
          <w:rFonts w:hAnsi="Times New Roman" w:ascii="Times New Roman"/>
          <w:sz w:val="24"/>
          <w:szCs w:val="24"/>
        </w:rPr>
        <w:t>j</w:t>
      </w:r>
      <w:r w:rsidRPr="005C1E9D">
        <w:rPr>
          <w:rFonts w:hAnsi="Times New Roman" w:ascii="Times New Roman"/>
          <w:sz w:val="24"/>
          <w:szCs w:val="24"/>
        </w:rPr>
        <w:t xml:space="preserve"> upravitelj</w:t>
      </w:r>
      <w:r w:rsidR="007059D4">
        <w:rPr>
          <w:rFonts w:hAnsi="Times New Roman" w:ascii="Times New Roman"/>
          <w:sz w:val="24"/>
          <w:szCs w:val="24"/>
        </w:rPr>
        <w:t>ici</w:t>
      </w:r>
      <w:r w:rsidRPr="005C1E9D">
        <w:rPr>
          <w:rFonts w:hAnsi="Times New Roman" w:ascii="Times New Roman"/>
          <w:sz w:val="24"/>
          <w:szCs w:val="24"/>
        </w:rPr>
        <w:t xml:space="preserve"> za sklapanje ugovora o izradi elaborata o procjeni nekretnina</w:t>
      </w:r>
    </w:p>
    <w:p w:rsidRDefault="00CF7306" w:rsidP="002D2115" w:rsidR="00CF7306" w:rsidRPr="005C1E9D">
      <w:pPr>
        <w:spacing w:lineRule="auto" w:line="276"/>
        <w:jc w:val="both"/>
        <w:rPr>
          <w:rFonts w:hAnsi="Times New Roman" w:ascii="Times New Roman"/>
          <w:sz w:val="24"/>
          <w:szCs w:val="24"/>
        </w:rPr>
      </w:pPr>
      <w:r w:rsidRPr="00BC00BF">
        <w:rPr>
          <w:rFonts w:hAnsi="Times New Roman" w:ascii="Times New Roman"/>
          <w:b/>
          <w:sz w:val="24"/>
          <w:szCs w:val="24"/>
        </w:rPr>
        <w:lastRenderedPageBreak/>
        <w:t>5</w:t>
      </w:r>
      <w:r w:rsidRPr="005C1E9D">
        <w:rPr>
          <w:rFonts w:hAnsi="Times New Roman" w:ascii="Times New Roman"/>
          <w:sz w:val="24"/>
          <w:szCs w:val="24"/>
        </w:rPr>
        <w:t xml:space="preserve">.Zadužuju  se </w:t>
      </w:r>
      <w:r w:rsidR="00BC00BF" w:rsidRPr="005C1E9D">
        <w:rPr>
          <w:rFonts w:hAnsi="Times New Roman" w:ascii="Times New Roman"/>
          <w:sz w:val="24"/>
          <w:szCs w:val="24"/>
        </w:rPr>
        <w:t>stečajn</w:t>
      </w:r>
      <w:r w:rsidR="00BC00BF">
        <w:rPr>
          <w:rFonts w:hAnsi="Times New Roman" w:ascii="Times New Roman"/>
          <w:sz w:val="24"/>
          <w:szCs w:val="24"/>
        </w:rPr>
        <w:t>a</w:t>
      </w:r>
      <w:r w:rsidR="00BC00BF" w:rsidRPr="005C1E9D">
        <w:rPr>
          <w:rFonts w:hAnsi="Times New Roman" w:ascii="Times New Roman"/>
          <w:sz w:val="24"/>
          <w:szCs w:val="24"/>
        </w:rPr>
        <w:t xml:space="preserve"> upravitelj</w:t>
      </w:r>
      <w:r w:rsidR="00BC00BF">
        <w:rPr>
          <w:rFonts w:hAnsi="Times New Roman" w:ascii="Times New Roman"/>
          <w:sz w:val="24"/>
          <w:szCs w:val="24"/>
        </w:rPr>
        <w:t xml:space="preserve">ica i </w:t>
      </w:r>
      <w:r w:rsidR="00BC00BF" w:rsidRPr="005C1E9D">
        <w:rPr>
          <w:rFonts w:hAnsi="Times New Roman" w:ascii="Times New Roman"/>
          <w:sz w:val="24"/>
          <w:szCs w:val="24"/>
        </w:rPr>
        <w:t xml:space="preserve"> </w:t>
      </w:r>
      <w:r w:rsidRPr="005C1E9D">
        <w:rPr>
          <w:rFonts w:hAnsi="Times New Roman" w:ascii="Times New Roman"/>
          <w:sz w:val="24"/>
          <w:szCs w:val="24"/>
        </w:rPr>
        <w:t xml:space="preserve">odbor vjerovnika i, da u roku od </w:t>
      </w:r>
      <w:r w:rsidR="00592CD9">
        <w:rPr>
          <w:rFonts w:hAnsi="Times New Roman" w:ascii="Times New Roman"/>
          <w:sz w:val="24"/>
          <w:szCs w:val="24"/>
        </w:rPr>
        <w:t>60</w:t>
      </w:r>
      <w:r w:rsidRPr="005C1E9D">
        <w:rPr>
          <w:rFonts w:hAnsi="Times New Roman" w:ascii="Times New Roman"/>
          <w:sz w:val="24"/>
          <w:szCs w:val="24"/>
        </w:rPr>
        <w:t xml:space="preserve"> dana dostave skupštini prijedlog </w:t>
      </w:r>
      <w:r w:rsidR="005B23DD" w:rsidRPr="005C1E9D">
        <w:rPr>
          <w:rFonts w:hAnsi="Times New Roman" w:ascii="Times New Roman"/>
          <w:sz w:val="24"/>
          <w:szCs w:val="24"/>
        </w:rPr>
        <w:t>postupaka u nastavku ovog stečaja.</w:t>
      </w:r>
      <w:r w:rsidR="00BC00BF">
        <w:rPr>
          <w:rFonts w:hAnsi="Times New Roman" w:ascii="Times New Roman"/>
          <w:sz w:val="24"/>
          <w:szCs w:val="24"/>
        </w:rPr>
        <w:t xml:space="preserve"> </w:t>
      </w:r>
      <w:r w:rsidR="005B23DD" w:rsidRPr="005C1E9D">
        <w:rPr>
          <w:rFonts w:hAnsi="Times New Roman" w:ascii="Times New Roman"/>
          <w:sz w:val="24"/>
          <w:szCs w:val="24"/>
        </w:rPr>
        <w:t>Prethodno moraju prikupiti izjave razlučnih vjerovnika o njihovoj namjeri načina namirenja svojih tražbina u korištenja razlučnih prava.</w:t>
      </w:r>
    </w:p>
    <w:p w:rsidRDefault="00CF7306" w:rsidP="002D2115" w:rsidR="00CF7306" w:rsidRPr="005C1E9D">
      <w:pPr>
        <w:spacing w:lineRule="auto" w:line="276"/>
        <w:jc w:val="both"/>
        <w:rPr>
          <w:rFonts w:hAnsi="Times New Roman" w:ascii="Times New Roman"/>
          <w:sz w:val="24"/>
          <w:szCs w:val="24"/>
        </w:rPr>
      </w:pPr>
      <w:r w:rsidRPr="00BC00BF">
        <w:rPr>
          <w:rFonts w:hAnsi="Times New Roman" w:ascii="Times New Roman"/>
          <w:b/>
          <w:sz w:val="24"/>
          <w:szCs w:val="24"/>
        </w:rPr>
        <w:t>6</w:t>
      </w:r>
      <w:r w:rsidRPr="005C1E9D">
        <w:rPr>
          <w:rFonts w:hAnsi="Times New Roman" w:ascii="Times New Roman"/>
          <w:sz w:val="24"/>
          <w:szCs w:val="24"/>
        </w:rPr>
        <w:t xml:space="preserve">.Pozivaju se razlučni vjerovnici da se u roku od 30 dana </w:t>
      </w:r>
      <w:r w:rsidR="005B23DD" w:rsidRPr="005C1E9D">
        <w:rPr>
          <w:rFonts w:hAnsi="Times New Roman" w:ascii="Times New Roman"/>
          <w:sz w:val="24"/>
          <w:szCs w:val="24"/>
        </w:rPr>
        <w:t xml:space="preserve">stečajnom upravitelju i odoru vjerovnika  </w:t>
      </w:r>
      <w:r w:rsidRPr="005C1E9D">
        <w:rPr>
          <w:rFonts w:hAnsi="Times New Roman" w:ascii="Times New Roman"/>
          <w:sz w:val="24"/>
          <w:szCs w:val="24"/>
        </w:rPr>
        <w:t>izjasne na koji će način koristiti svoje razlučno pravo</w:t>
      </w:r>
      <w:r w:rsidR="00A13D9F" w:rsidRPr="005C1E9D">
        <w:rPr>
          <w:rFonts w:hAnsi="Times New Roman" w:ascii="Times New Roman"/>
          <w:sz w:val="24"/>
          <w:szCs w:val="24"/>
        </w:rPr>
        <w:t>.</w:t>
      </w:r>
    </w:p>
    <w:p w:rsidRDefault="00CF7306" w:rsidP="002D2115" w:rsidR="00CF7306" w:rsidRPr="005C1E9D">
      <w:pPr>
        <w:spacing w:lineRule="auto" w:line="276"/>
        <w:jc w:val="both"/>
        <w:rPr>
          <w:rFonts w:hAnsi="Times New Roman" w:ascii="Times New Roman"/>
          <w:sz w:val="24"/>
          <w:szCs w:val="24"/>
        </w:rPr>
      </w:pPr>
    </w:p>
    <w:p w:rsidRDefault="00CD2604" w:rsidP="000E1F39" w:rsidR="00CD2604" w:rsidRPr="005C1E9D">
      <w:pPr>
        <w:ind w:left="360"/>
        <w:rPr>
          <w:rFonts w:hAnsi="Times New Roman" w:ascii="Times New Roman"/>
          <w:sz w:val="24"/>
          <w:szCs w:val="24"/>
          <w:lang w:val="pl-PL"/>
        </w:rPr>
      </w:pPr>
    </w:p>
    <w:p w:rsidRDefault="000E1F39" w:rsidP="000E1F39" w:rsidR="000E1F39" w:rsidRPr="005C1E9D">
      <w:pPr>
        <w:rPr>
          <w:rFonts w:hAnsi="Times New Roman" w:ascii="Times New Roman"/>
          <w:sz w:val="24"/>
          <w:szCs w:val="24"/>
          <w:lang w:val="pl-PL"/>
        </w:rPr>
      </w:pPr>
      <w:r w:rsidRPr="005C1E9D">
        <w:rPr>
          <w:rFonts w:hAnsi="Times New Roman" w:ascii="Times New Roman"/>
          <w:sz w:val="24"/>
          <w:szCs w:val="24"/>
          <w:lang w:val="pl-PL"/>
        </w:rPr>
        <w:t xml:space="preserve">Mjesto i datum </w:t>
      </w:r>
      <w:r w:rsidRPr="005C1E9D">
        <w:rPr>
          <w:rFonts w:hAnsi="Times New Roman" w:ascii="Times New Roman"/>
          <w:sz w:val="24"/>
          <w:szCs w:val="24"/>
          <w:lang w:val="pl-PL"/>
        </w:rPr>
        <w:tab/>
      </w:r>
      <w:r w:rsidRPr="005C1E9D">
        <w:rPr>
          <w:rFonts w:hAnsi="Times New Roman" w:ascii="Times New Roman"/>
          <w:sz w:val="24"/>
          <w:szCs w:val="24"/>
          <w:lang w:val="pl-PL"/>
        </w:rPr>
        <w:tab/>
      </w:r>
      <w:r w:rsidRPr="005C1E9D">
        <w:rPr>
          <w:rFonts w:hAnsi="Times New Roman" w:ascii="Times New Roman"/>
          <w:sz w:val="24"/>
          <w:szCs w:val="24"/>
          <w:lang w:val="pl-PL"/>
        </w:rPr>
        <w:tab/>
      </w:r>
      <w:r w:rsidRPr="005C1E9D">
        <w:rPr>
          <w:rFonts w:hAnsi="Times New Roman" w:ascii="Times New Roman"/>
          <w:sz w:val="24"/>
          <w:szCs w:val="24"/>
          <w:lang w:val="pl-PL"/>
        </w:rPr>
        <w:tab/>
      </w:r>
      <w:r w:rsidRPr="005C1E9D">
        <w:rPr>
          <w:rFonts w:hAnsi="Times New Roman" w:ascii="Times New Roman"/>
          <w:sz w:val="24"/>
          <w:szCs w:val="24"/>
          <w:lang w:val="pl-PL"/>
        </w:rPr>
        <w:tab/>
      </w:r>
      <w:r w:rsidRPr="005C1E9D">
        <w:rPr>
          <w:rFonts w:hAnsi="Times New Roman" w:ascii="Times New Roman"/>
          <w:sz w:val="24"/>
          <w:szCs w:val="24"/>
          <w:lang w:val="pl-PL"/>
        </w:rPr>
        <w:tab/>
      </w:r>
      <w:r w:rsidR="004F2E07" w:rsidRPr="005C1E9D">
        <w:rPr>
          <w:rFonts w:hAnsi="Times New Roman" w:ascii="Times New Roman"/>
          <w:sz w:val="24"/>
          <w:szCs w:val="24"/>
          <w:lang w:val="pl-PL"/>
        </w:rPr>
        <w:tab/>
      </w:r>
      <w:r w:rsidR="00F72F51" w:rsidRPr="005C1E9D">
        <w:rPr>
          <w:rFonts w:hAnsi="Times New Roman" w:ascii="Times New Roman"/>
          <w:sz w:val="24"/>
          <w:szCs w:val="24"/>
          <w:lang w:val="pl-PL"/>
        </w:rPr>
        <w:tab/>
      </w:r>
      <w:r w:rsidRPr="005C1E9D">
        <w:rPr>
          <w:rFonts w:hAnsi="Times New Roman" w:ascii="Times New Roman"/>
          <w:sz w:val="24"/>
          <w:szCs w:val="24"/>
          <w:lang w:val="pl-PL"/>
        </w:rPr>
        <w:t>Stečajni upravitelj</w:t>
      </w:r>
    </w:p>
    <w:p w:rsidRDefault="006E48CE" w:rsidP="000E1F39" w:rsidR="000E1F39" w:rsidRPr="005C1E9D">
      <w:pPr>
        <w:rPr>
          <w:rFonts w:hAnsi="Times New Roman" w:ascii="Times New Roman"/>
          <w:sz w:val="24"/>
          <w:szCs w:val="24"/>
          <w:lang w:val="pl-PL"/>
        </w:rPr>
      </w:pPr>
      <w:r w:rsidRPr="005C1E9D">
        <w:rPr>
          <w:rFonts w:hAnsi="Times New Roman" w:ascii="Times New Roman"/>
          <w:sz w:val="24"/>
          <w:szCs w:val="24"/>
          <w:lang w:val="pl-PL"/>
        </w:rPr>
        <w:t>Zagreb,</w:t>
      </w:r>
      <w:r w:rsidR="0079568D" w:rsidRPr="005C1E9D">
        <w:rPr>
          <w:rFonts w:hAnsi="Times New Roman" w:ascii="Times New Roman"/>
          <w:sz w:val="24"/>
          <w:szCs w:val="24"/>
          <w:lang w:val="pl-PL"/>
        </w:rPr>
        <w:tab/>
      </w:r>
      <w:r w:rsidR="001E7415" w:rsidRPr="005C1E9D">
        <w:rPr>
          <w:rFonts w:hAnsi="Times New Roman" w:ascii="Times New Roman"/>
          <w:sz w:val="24"/>
          <w:szCs w:val="24"/>
          <w:lang w:val="pl-PL"/>
        </w:rPr>
        <w:t xml:space="preserve"> </w:t>
      </w:r>
      <w:r w:rsidR="00671BBE" w:rsidRPr="005C1E9D">
        <w:rPr>
          <w:rFonts w:hAnsi="Times New Roman" w:ascii="Times New Roman"/>
          <w:sz w:val="24"/>
          <w:szCs w:val="24"/>
          <w:lang w:val="pl-PL"/>
        </w:rPr>
        <w:t>6</w:t>
      </w:r>
      <w:r w:rsidR="00EF0AD2" w:rsidRPr="005C1E9D">
        <w:rPr>
          <w:rFonts w:hAnsi="Times New Roman" w:ascii="Times New Roman"/>
          <w:sz w:val="24"/>
          <w:szCs w:val="24"/>
          <w:lang w:val="pl-PL"/>
        </w:rPr>
        <w:t>.</w:t>
      </w:r>
      <w:r w:rsidR="00671BBE" w:rsidRPr="005C1E9D">
        <w:rPr>
          <w:rFonts w:hAnsi="Times New Roman" w:ascii="Times New Roman"/>
          <w:sz w:val="24"/>
          <w:szCs w:val="24"/>
          <w:lang w:val="pl-PL"/>
        </w:rPr>
        <w:t>10</w:t>
      </w:r>
      <w:r w:rsidR="00EF0AD2" w:rsidRPr="005C1E9D">
        <w:rPr>
          <w:rFonts w:hAnsi="Times New Roman" w:ascii="Times New Roman"/>
          <w:sz w:val="24"/>
          <w:szCs w:val="24"/>
          <w:lang w:val="pl-PL"/>
        </w:rPr>
        <w:t>.</w:t>
      </w:r>
      <w:r w:rsidR="00CB1B9E" w:rsidRPr="005C1E9D">
        <w:rPr>
          <w:rFonts w:hAnsi="Times New Roman" w:ascii="Times New Roman"/>
          <w:sz w:val="24"/>
          <w:szCs w:val="24"/>
          <w:lang w:val="pl-PL"/>
        </w:rPr>
        <w:t xml:space="preserve"> </w:t>
      </w:r>
      <w:r w:rsidR="001369E1" w:rsidRPr="005C1E9D">
        <w:rPr>
          <w:rFonts w:hAnsi="Times New Roman" w:ascii="Times New Roman"/>
          <w:sz w:val="24"/>
          <w:szCs w:val="24"/>
          <w:lang w:val="pl-PL"/>
        </w:rPr>
        <w:t>2017.</w:t>
      </w:r>
      <w:r w:rsidR="0079568D" w:rsidRPr="005C1E9D">
        <w:rPr>
          <w:rFonts w:hAnsi="Times New Roman" w:ascii="Times New Roman"/>
          <w:sz w:val="24"/>
          <w:szCs w:val="24"/>
          <w:lang w:val="pl-PL"/>
        </w:rPr>
        <w:tab/>
      </w:r>
      <w:r w:rsidR="000E1F39" w:rsidRPr="005C1E9D">
        <w:rPr>
          <w:rFonts w:hAnsi="Times New Roman" w:ascii="Times New Roman"/>
          <w:sz w:val="24"/>
          <w:szCs w:val="24"/>
          <w:lang w:val="pl-PL"/>
        </w:rPr>
        <w:tab/>
      </w:r>
      <w:r w:rsidR="000E1F39" w:rsidRPr="005C1E9D">
        <w:rPr>
          <w:rFonts w:hAnsi="Times New Roman" w:ascii="Times New Roman"/>
          <w:sz w:val="24"/>
          <w:szCs w:val="24"/>
          <w:lang w:val="pl-PL"/>
        </w:rPr>
        <w:tab/>
      </w:r>
      <w:r w:rsidR="000E1F39" w:rsidRPr="005C1E9D">
        <w:rPr>
          <w:rFonts w:hAnsi="Times New Roman" w:ascii="Times New Roman"/>
          <w:sz w:val="24"/>
          <w:szCs w:val="24"/>
          <w:lang w:val="pl-PL"/>
        </w:rPr>
        <w:tab/>
      </w:r>
      <w:r w:rsidR="000E1F39" w:rsidRPr="005C1E9D">
        <w:rPr>
          <w:rFonts w:hAnsi="Times New Roman" w:ascii="Times New Roman"/>
          <w:sz w:val="24"/>
          <w:szCs w:val="24"/>
          <w:lang w:val="pl-PL"/>
        </w:rPr>
        <w:tab/>
      </w:r>
      <w:r w:rsidRPr="005C1E9D">
        <w:rPr>
          <w:rFonts w:hAnsi="Times New Roman" w:ascii="Times New Roman"/>
          <w:sz w:val="24"/>
          <w:szCs w:val="24"/>
          <w:lang w:val="pl-PL"/>
        </w:rPr>
        <w:t xml:space="preserve">    </w:t>
      </w:r>
      <w:r w:rsidR="00E20912" w:rsidRPr="005C1E9D">
        <w:rPr>
          <w:rFonts w:hAnsi="Times New Roman" w:ascii="Times New Roman"/>
          <w:sz w:val="24"/>
          <w:szCs w:val="24"/>
          <w:lang w:val="pl-PL"/>
        </w:rPr>
        <w:tab/>
      </w:r>
      <w:r w:rsidRPr="005C1E9D">
        <w:rPr>
          <w:rFonts w:hAnsi="Times New Roman" w:ascii="Times New Roman"/>
          <w:sz w:val="24"/>
          <w:szCs w:val="24"/>
          <w:lang w:val="pl-PL"/>
        </w:rPr>
        <w:t xml:space="preserve">     </w:t>
      </w:r>
      <w:r w:rsidR="00686EBC" w:rsidRPr="005C1E9D">
        <w:rPr>
          <w:rFonts w:hAnsi="Times New Roman" w:ascii="Times New Roman"/>
          <w:sz w:val="24"/>
          <w:szCs w:val="24"/>
          <w:lang w:val="pl-PL"/>
        </w:rPr>
        <w:tab/>
      </w:r>
      <w:r w:rsidR="00671BBE" w:rsidRPr="005C1E9D">
        <w:rPr>
          <w:rFonts w:hAnsi="Times New Roman" w:ascii="Times New Roman"/>
          <w:sz w:val="24"/>
          <w:szCs w:val="24"/>
          <w:lang w:val="pl-PL"/>
        </w:rPr>
        <w:t xml:space="preserve">Nada  </w:t>
      </w:r>
      <w:r w:rsidR="00CF66F7" w:rsidRPr="005C1E9D">
        <w:rPr>
          <w:rFonts w:hAnsi="Times New Roman" w:ascii="Times New Roman"/>
          <w:sz w:val="24"/>
          <w:szCs w:val="24"/>
          <w:lang w:val="pl-PL"/>
        </w:rPr>
        <w:t>R</w:t>
      </w:r>
      <w:r w:rsidR="00671BBE" w:rsidRPr="005C1E9D">
        <w:rPr>
          <w:rFonts w:hAnsi="Times New Roman" w:ascii="Times New Roman"/>
          <w:sz w:val="24"/>
          <w:szCs w:val="24"/>
          <w:lang w:val="pl-PL"/>
        </w:rPr>
        <w:t>eljić</w:t>
      </w:r>
      <w:r w:rsidR="00CF66F7" w:rsidRPr="005C1E9D">
        <w:rPr>
          <w:rFonts w:hAnsi="Times New Roman" w:ascii="Times New Roman"/>
          <w:sz w:val="24"/>
          <w:szCs w:val="24"/>
          <w:lang w:val="pl-PL"/>
        </w:rPr>
        <w:t xml:space="preserve"> mag.oec</w:t>
      </w:r>
    </w:p>
    <w:p w:rsidRDefault="00CD2604" w:rsidP="000E1F39" w:rsidR="00CD2604" w:rsidRPr="005C1E9D">
      <w:pPr>
        <w:rPr>
          <w:rFonts w:hAnsi="Times New Roman" w:ascii="Times New Roman"/>
          <w:sz w:val="24"/>
          <w:szCs w:val="24"/>
          <w:lang w:val="pl-PL"/>
        </w:rPr>
      </w:pPr>
    </w:p>
    <w:p w:rsidRDefault="00FA1E8F" w:rsidP="000E1F39" w:rsidR="00FA1E8F" w:rsidRPr="005C1E9D">
      <w:pPr>
        <w:rPr>
          <w:rFonts w:hAnsi="Times New Roman" w:ascii="Times New Roman"/>
          <w:sz w:val="24"/>
          <w:szCs w:val="24"/>
          <w:lang w:val="pl-PL"/>
        </w:rPr>
      </w:pPr>
    </w:p>
    <w:p w:rsidRDefault="00CD2604" w:rsidP="000E1F39" w:rsidR="00CD2604" w:rsidRPr="005C1E9D">
      <w:pPr>
        <w:rPr>
          <w:rFonts w:hAnsi="Times New Roman" w:ascii="Times New Roman"/>
          <w:sz w:val="24"/>
          <w:szCs w:val="24"/>
          <w:lang w:val="pl-PL"/>
        </w:rPr>
      </w:pPr>
    </w:p>
    <w:p w:rsidRDefault="00AC7EFA" w:rsidP="00D72C32" w:rsidR="00AC7EFA" w:rsidRPr="005C1E9D">
      <w:pPr>
        <w:spacing w:after="0"/>
        <w:rPr>
          <w:rFonts w:hAnsi="Times New Roman" w:ascii="Times New Roman"/>
          <w:sz w:val="24"/>
          <w:szCs w:val="24"/>
          <w:lang w:val="pl-PL"/>
        </w:rPr>
      </w:pPr>
      <w:r w:rsidRPr="005C1E9D">
        <w:rPr>
          <w:rFonts w:hAnsi="Times New Roman" w:ascii="Times New Roman"/>
          <w:sz w:val="24"/>
          <w:szCs w:val="24"/>
          <w:lang w:val="pl-PL"/>
        </w:rPr>
        <w:t xml:space="preserve">U privitku: </w:t>
      </w:r>
    </w:p>
    <w:p w:rsidRDefault="002139B0" w:rsidP="00D72C32" w:rsidR="0031228D" w:rsidRPr="005C1E9D">
      <w:pPr>
        <w:spacing w:after="0"/>
        <w:rPr>
          <w:rFonts w:hAnsi="Times New Roman" w:ascii="Times New Roman"/>
          <w:sz w:val="24"/>
          <w:szCs w:val="24"/>
          <w:lang w:val="pl-PL"/>
        </w:rPr>
      </w:pPr>
      <w:r w:rsidRPr="005C1E9D">
        <w:rPr>
          <w:rFonts w:hAnsi="Times New Roman" w:ascii="Times New Roman"/>
          <w:sz w:val="24"/>
          <w:szCs w:val="24"/>
          <w:lang w:val="pl-PL"/>
        </w:rPr>
        <w:t>-ZAPISNICI SA SASTANKA BROD I ZAGREB</w:t>
      </w:r>
    </w:p>
    <w:p w:rsidRDefault="002139B0" w:rsidP="00D72C32" w:rsidR="002139B0" w:rsidRPr="005C1E9D">
      <w:pPr>
        <w:spacing w:after="0"/>
        <w:rPr>
          <w:rFonts w:hAnsi="Times New Roman" w:ascii="Times New Roman"/>
          <w:sz w:val="24"/>
          <w:szCs w:val="24"/>
          <w:lang w:val="pl-PL"/>
        </w:rPr>
      </w:pPr>
      <w:r w:rsidRPr="005C1E9D">
        <w:rPr>
          <w:rFonts w:hAnsi="Times New Roman" w:ascii="Times New Roman"/>
          <w:sz w:val="24"/>
          <w:szCs w:val="24"/>
          <w:lang w:val="pl-PL"/>
        </w:rPr>
        <w:t>-ODLUKE STEČAJN</w:t>
      </w:r>
      <w:r w:rsidR="00BC00BF">
        <w:rPr>
          <w:rFonts w:hAnsi="Times New Roman" w:ascii="Times New Roman"/>
          <w:sz w:val="24"/>
          <w:szCs w:val="24"/>
          <w:lang w:val="pl-PL"/>
        </w:rPr>
        <w:t>E</w:t>
      </w:r>
      <w:r w:rsidRPr="005C1E9D">
        <w:rPr>
          <w:rFonts w:hAnsi="Times New Roman" w:ascii="Times New Roman"/>
          <w:sz w:val="24"/>
          <w:szCs w:val="24"/>
          <w:lang w:val="pl-PL"/>
        </w:rPr>
        <w:t xml:space="preserve"> UPRAVITELJ</w:t>
      </w:r>
      <w:r w:rsidR="00BC00BF">
        <w:rPr>
          <w:rFonts w:hAnsi="Times New Roman" w:ascii="Times New Roman"/>
          <w:sz w:val="24"/>
          <w:szCs w:val="24"/>
          <w:lang w:val="pl-PL"/>
        </w:rPr>
        <w:t>ICE</w:t>
      </w:r>
    </w:p>
    <w:p w:rsidRDefault="00863C3E" w:rsidP="00DA228E" w:rsidR="00DA228E" w:rsidRPr="005C1E9D">
      <w:pPr>
        <w:spacing w:after="0"/>
        <w:rPr>
          <w:rFonts w:hAnsi="Times New Roman" w:ascii="Times New Roman"/>
          <w:sz w:val="24"/>
          <w:szCs w:val="24"/>
          <w:lang w:val="pl-PL"/>
        </w:rPr>
      </w:pPr>
      <w:r w:rsidRPr="005C1E9D">
        <w:rPr>
          <w:rFonts w:hAnsi="Times New Roman" w:ascii="Times New Roman"/>
          <w:sz w:val="24"/>
          <w:szCs w:val="24"/>
          <w:lang w:val="pl-PL"/>
        </w:rPr>
        <w:t xml:space="preserve">- </w:t>
      </w:r>
      <w:r w:rsidR="00CF66F7" w:rsidRPr="005C1E9D">
        <w:rPr>
          <w:rFonts w:hAnsi="Times New Roman" w:ascii="Times New Roman"/>
          <w:sz w:val="24"/>
          <w:szCs w:val="24"/>
          <w:lang w:val="pl-PL"/>
        </w:rPr>
        <w:t>ZEMLJOKJIŽNI IZVADCI</w:t>
      </w:r>
      <w:r w:rsidRPr="005C1E9D">
        <w:rPr>
          <w:rFonts w:hAnsi="Times New Roman" w:ascii="Times New Roman"/>
          <w:sz w:val="24"/>
          <w:szCs w:val="24"/>
          <w:lang w:val="pl-PL"/>
        </w:rPr>
        <w:t xml:space="preserve"> </w:t>
      </w:r>
    </w:p>
    <w:p w:rsidRDefault="00786DF1" w:rsidP="00D72C32" w:rsidR="00786DF1" w:rsidRPr="005C1E9D">
      <w:pPr>
        <w:spacing w:after="0"/>
        <w:rPr>
          <w:rFonts w:hAnsi="Times New Roman" w:ascii="Times New Roman"/>
          <w:sz w:val="24"/>
          <w:szCs w:val="24"/>
          <w:lang w:val="pl-PL"/>
        </w:rPr>
      </w:pPr>
      <w:r w:rsidRPr="005C1E9D">
        <w:rPr>
          <w:rFonts w:hAnsi="Times New Roman" w:ascii="Times New Roman"/>
          <w:sz w:val="24"/>
          <w:szCs w:val="24"/>
          <w:lang w:val="pl-PL"/>
        </w:rPr>
        <w:t xml:space="preserve">- </w:t>
      </w:r>
      <w:r w:rsidR="00CF66F7" w:rsidRPr="005C1E9D">
        <w:rPr>
          <w:rFonts w:hAnsi="Times New Roman" w:ascii="Times New Roman"/>
          <w:sz w:val="24"/>
          <w:szCs w:val="24"/>
          <w:lang w:val="pl-PL"/>
        </w:rPr>
        <w:t>PRIJAVE TRAŽBINA U</w:t>
      </w:r>
      <w:r w:rsidRPr="005C1E9D">
        <w:rPr>
          <w:rFonts w:hAnsi="Times New Roman" w:ascii="Times New Roman"/>
          <w:sz w:val="24"/>
          <w:szCs w:val="24"/>
          <w:lang w:val="pl-PL"/>
        </w:rPr>
        <w:t xml:space="preserve"> </w:t>
      </w:r>
      <w:r w:rsidR="002139B0" w:rsidRPr="005C1E9D">
        <w:rPr>
          <w:rFonts w:hAnsi="Times New Roman" w:ascii="Times New Roman"/>
          <w:sz w:val="24"/>
          <w:szCs w:val="24"/>
          <w:lang w:val="pl-PL"/>
        </w:rPr>
        <w:t xml:space="preserve">DELTA-BLATO </w:t>
      </w:r>
      <w:r w:rsidRPr="005C1E9D">
        <w:rPr>
          <w:rFonts w:hAnsi="Times New Roman" w:ascii="Times New Roman"/>
          <w:sz w:val="24"/>
          <w:szCs w:val="24"/>
          <w:lang w:val="pl-PL"/>
        </w:rPr>
        <w:t xml:space="preserve"> d.o.o.</w:t>
      </w:r>
      <w:r w:rsidR="00CF66F7" w:rsidRPr="005C1E9D">
        <w:rPr>
          <w:rFonts w:hAnsi="Times New Roman" w:ascii="Times New Roman"/>
          <w:sz w:val="24"/>
          <w:szCs w:val="24"/>
          <w:lang w:val="pl-PL"/>
        </w:rPr>
        <w:t>-</w:t>
      </w:r>
      <w:r w:rsidRPr="005C1E9D">
        <w:rPr>
          <w:rFonts w:hAnsi="Times New Roman" w:ascii="Times New Roman"/>
          <w:sz w:val="24"/>
          <w:szCs w:val="24"/>
          <w:lang w:val="pl-PL"/>
        </w:rPr>
        <w:t xml:space="preserve"> u stečaju </w:t>
      </w:r>
    </w:p>
    <w:p w:rsidRDefault="004C1436" w:rsidP="00D72C32" w:rsidR="004C1436" w:rsidRPr="005C1E9D">
      <w:pPr>
        <w:spacing w:after="0"/>
        <w:rPr>
          <w:rFonts w:hAnsi="Times New Roman" w:ascii="Times New Roman"/>
          <w:sz w:val="24"/>
          <w:szCs w:val="24"/>
          <w:lang w:val="pl-PL"/>
        </w:rPr>
      </w:pPr>
    </w:p>
    <w:sectPr w:rsidSect="004F6E83" w:rsidR="004C1436" w:rsidRPr="005C1E9D">
      <w:pgSz w:h="16838" w:w="11906"/>
      <w:pgMar w:gutter="0" w:footer="708" w:header="708" w:left="993" w:bottom="993" w:right="1133"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6458" w:rsidP="00630104" w:rsidR="00FF6458">
      <w:pPr>
        <w:spacing w:after="0"/>
      </w:pPr>
      <w:r>
        <w:separator/>
      </w:r>
    </w:p>
  </w:endnote>
  <w:endnote w:id="0" w:type="continuationSeparator">
    <w:p w:rsidRDefault="00FF6458" w:rsidP="00630104" w:rsidR="00FF645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1A3A" w:rsidR="007C1A3A">
    <w:pPr>
      <w:pStyle w:val="Podnoje"/>
      <w:jc w:val="center"/>
    </w:pPr>
    <w:r>
      <w:fldChar w:fldCharType="begin"/>
    </w:r>
    <w:r>
      <w:instrText>PAGE   \* MERGEFORMAT</w:instrText>
    </w:r>
    <w:r>
      <w:fldChar w:fldCharType="separate"/>
    </w:r>
    <w:r w:rsidR="00B754D1">
      <w:rPr>
        <w:noProof/>
      </w:rPr>
      <w:t>14</w:t>
    </w:r>
    <w:r>
      <w:fldChar w:fldCharType="end"/>
    </w:r>
  </w:p>
  <w:p w:rsidRDefault="007C1A3A" w:rsidR="007C1A3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6458" w:rsidP="00630104" w:rsidR="00FF6458">
      <w:pPr>
        <w:spacing w:after="0"/>
      </w:pPr>
      <w:r>
        <w:separator/>
      </w:r>
    </w:p>
  </w:footnote>
  <w:footnote w:id="0" w:type="continuationSeparator">
    <w:p w:rsidRDefault="00FF6458" w:rsidP="00630104" w:rsidR="00FF645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3997" w:rsidR="00F83997">
    <w:pPr>
      <w:pStyle w:val="Zaglavlje"/>
      <w:jc w:val="center"/>
    </w:pPr>
    <w:r>
      <w:fldChar w:fldCharType="begin"/>
    </w:r>
    <w:r>
      <w:instrText>PAGE   \* MERGEFORMAT</w:instrText>
    </w:r>
    <w:r>
      <w:fldChar w:fldCharType="separate"/>
    </w:r>
    <w:r w:rsidR="00B754D1">
      <w:rPr>
        <w:noProof/>
      </w:rPr>
      <w:t>14</w:t>
    </w:r>
    <w:r>
      <w:fldChar w:fldCharType="end"/>
    </w:r>
  </w:p>
  <w:p w:rsidRDefault="00671BBE" w:rsidR="00671B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F5020"/>
    <w:multiLevelType w:val="hybridMultilevel"/>
    <w:tmpl w:val="33827E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0064E0"/>
    <w:multiLevelType w:val="hybridMultilevel"/>
    <w:tmpl w:val="941A20A4"/>
    <w:lvl w:tplc="D4822472" w:ilvl="0">
      <w:start w:val="2"/>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87E69A7"/>
    <w:multiLevelType w:val="hybridMultilevel"/>
    <w:tmpl w:val="78E442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561BB"/>
    <w:multiLevelType w:val="hybridMultilevel"/>
    <w:tmpl w:val="33BAF138"/>
    <w:lvl w:tplc="9D181EB4" w:ilvl="0">
      <w:start w:val="1"/>
      <w:numFmt w:val="bullet"/>
      <w:lvlText w:val="-"/>
      <w:lvlJc w:val="left"/>
      <w:pPr>
        <w:ind w:hanging="360" w:left="720"/>
      </w:pPr>
      <w:rPr>
        <w:rFonts w:cs="Arial" w:eastAsia="Calibri" w:hAnsi="Arial" w:ascii="Arial"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C4409AC"/>
    <w:multiLevelType w:val="hybridMultilevel"/>
    <w:tmpl w:val="72CCA11A"/>
    <w:lvl w:tplc="1196186E" w:ilvl="0">
      <w:start w:val="1"/>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B967B5"/>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6">
    <w:nsid w:val="2C851A6D"/>
    <w:multiLevelType w:val="hybridMultilevel"/>
    <w:tmpl w:val="34C00DEC"/>
    <w:lvl w:tplc="041A0017" w:ilvl="0">
      <w:start w:val="1"/>
      <w:numFmt w:val="lowerLetter"/>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7">
    <w:nsid w:val="307D555A"/>
    <w:multiLevelType w:val="hybridMultilevel"/>
    <w:tmpl w:val="5420AA1E"/>
    <w:lvl w:tplc="16926530" w:ilvl="0">
      <w:start w:val="1"/>
      <w:numFmt w:val="decimal"/>
      <w:lvlText w:val="%1."/>
      <w:lvlJc w:val="left"/>
      <w:pPr>
        <w:ind w:hanging="600" w:left="138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8">
    <w:nsid w:val="307D5BD3"/>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61F0D6E"/>
    <w:multiLevelType w:val="hybridMultilevel"/>
    <w:tmpl w:val="6FEAEFBE"/>
    <w:lvl w:tplc="E704401A" w:ilvl="0">
      <w:start w:val="3"/>
      <w:numFmt w:val="upperLetter"/>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0">
    <w:nsid w:val="37A14DA6"/>
    <w:multiLevelType w:val="hybridMultilevel"/>
    <w:tmpl w:val="D1ECE4E0"/>
    <w:lvl w:tplc="041A0015"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389F58B8"/>
    <w:multiLevelType w:val="hybridMultilevel"/>
    <w:tmpl w:val="B1569F38"/>
    <w:lvl w:tplc="2E223668"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12">
    <w:nsid w:val="3BD10F7E"/>
    <w:multiLevelType w:val="hybridMultilevel"/>
    <w:tmpl w:val="242ADA0A"/>
    <w:lvl w:tplc="B4BAF1DA" w:ilvl="0">
      <w:start w:val="2"/>
      <w:numFmt w:val="bullet"/>
      <w:lvlText w:val="-"/>
      <w:lvlJc w:val="left"/>
      <w:pPr>
        <w:tabs>
          <w:tab w:pos="720" w:val="num"/>
        </w:tabs>
        <w:ind w:hanging="360" w:left="72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3">
    <w:nsid w:val="3E9810B0"/>
    <w:multiLevelType w:val="hybridMultilevel"/>
    <w:tmpl w:val="776E24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FD22299"/>
    <w:multiLevelType w:val="hybridMultilevel"/>
    <w:tmpl w:val="6E2C2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3DE53A1"/>
    <w:multiLevelType w:val="hybridMultilevel"/>
    <w:tmpl w:val="80303F32"/>
    <w:lvl w:tplc="E1B446E0"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6">
    <w:nsid w:val="4D422626"/>
    <w:multiLevelType w:val="hybridMultilevel"/>
    <w:tmpl w:val="B1569F38"/>
    <w:lvl w:tplc="2E223668"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17">
    <w:nsid w:val="4FFB21F3"/>
    <w:multiLevelType w:val="hybridMultilevel"/>
    <w:tmpl w:val="69CAFBE2"/>
    <w:lvl w:tplc="84C2A744" w:ilvl="0">
      <w:numFmt w:val="bullet"/>
      <w:lvlText w:val="-"/>
      <w:lvlJc w:val="left"/>
      <w:pPr>
        <w:ind w:hanging="360" w:left="720"/>
      </w:pPr>
      <w:rPr>
        <w:rFonts w:cs="Arial"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9">
    <w:nsid w:val="547B3156"/>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A8C78A5"/>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BF75E5C"/>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22">
    <w:nsid w:val="60223327"/>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C705642"/>
    <w:multiLevelType w:val="hybridMultilevel"/>
    <w:tmpl w:val="2284730E"/>
    <w:lvl w:tplc="81865A4A" w:ilvl="0">
      <w:start w:val="1"/>
      <w:numFmt w:val="lowerLetter"/>
      <w:lvlText w:val="%1)"/>
      <w:lvlJc w:val="left"/>
      <w:pPr>
        <w:ind w:hanging="360" w:left="786"/>
      </w:pPr>
      <w:rPr>
        <w:rFonts w:hint="default"/>
        <w:color w:val="auto"/>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4">
    <w:nsid w:val="758077AA"/>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5D54373"/>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7BD69CB"/>
    <w:multiLevelType w:val="multilevel"/>
    <w:tmpl w:val="489AA7CC"/>
    <w:lvl w:ilvl="0">
      <w:start w:val="1"/>
      <w:numFmt w:val="decimal"/>
      <w:lvlText w:val="%1."/>
      <w:lvlJc w:val="left"/>
      <w:pPr>
        <w:ind w:hanging="360" w:left="786"/>
      </w:pPr>
      <w:rPr>
        <w:rFonts w:hint="default"/>
      </w:rPr>
    </w:lvl>
    <w:lvl w:ilvl="1">
      <w:start w:val="4"/>
      <w:numFmt w:val="decimal"/>
      <w:isLgl/>
      <w:lvlText w:val="%1.%2."/>
      <w:lvlJc w:val="left"/>
      <w:pPr>
        <w:ind w:hanging="720" w:left="1146"/>
      </w:pPr>
      <w:rPr>
        <w:rFonts w:hint="default"/>
      </w:rPr>
    </w:lvl>
    <w:lvl w:ilvl="2">
      <w:start w:val="1"/>
      <w:numFmt w:val="decimal"/>
      <w:isLgl/>
      <w:lvlText w:val="%1.%2.%3."/>
      <w:lvlJc w:val="left"/>
      <w:pPr>
        <w:ind w:hanging="720" w:left="1146"/>
      </w:pPr>
      <w:rPr>
        <w:rFonts w:hint="default"/>
      </w:rPr>
    </w:lvl>
    <w:lvl w:ilvl="3">
      <w:start w:val="1"/>
      <w:numFmt w:val="decimal"/>
      <w:isLgl/>
      <w:lvlText w:val="%1.%2.%3.%4."/>
      <w:lvlJc w:val="left"/>
      <w:pPr>
        <w:ind w:hanging="1080" w:left="1506"/>
      </w:pPr>
      <w:rPr>
        <w:rFonts w:hint="default"/>
      </w:rPr>
    </w:lvl>
    <w:lvl w:ilvl="4">
      <w:start w:val="1"/>
      <w:numFmt w:val="decimal"/>
      <w:isLgl/>
      <w:lvlText w:val="%1.%2.%3.%4.%5."/>
      <w:lvlJc w:val="left"/>
      <w:pPr>
        <w:ind w:hanging="1080" w:left="1506"/>
      </w:pPr>
      <w:rPr>
        <w:rFonts w:hint="default"/>
      </w:rPr>
    </w:lvl>
    <w:lvl w:ilvl="5">
      <w:start w:val="1"/>
      <w:numFmt w:val="decimal"/>
      <w:isLgl/>
      <w:lvlText w:val="%1.%2.%3.%4.%5.%6."/>
      <w:lvlJc w:val="left"/>
      <w:pPr>
        <w:ind w:hanging="1440" w:left="1866"/>
      </w:pPr>
      <w:rPr>
        <w:rFonts w:hint="default"/>
      </w:rPr>
    </w:lvl>
    <w:lvl w:ilvl="6">
      <w:start w:val="1"/>
      <w:numFmt w:val="decimal"/>
      <w:isLgl/>
      <w:lvlText w:val="%1.%2.%3.%4.%5.%6.%7."/>
      <w:lvlJc w:val="left"/>
      <w:pPr>
        <w:ind w:hanging="1440" w:left="1866"/>
      </w:pPr>
      <w:rPr>
        <w:rFonts w:hint="default"/>
      </w:rPr>
    </w:lvl>
    <w:lvl w:ilvl="7">
      <w:start w:val="1"/>
      <w:numFmt w:val="decimal"/>
      <w:isLgl/>
      <w:lvlText w:val="%1.%2.%3.%4.%5.%6.%7.%8."/>
      <w:lvlJc w:val="left"/>
      <w:pPr>
        <w:ind w:hanging="1800" w:left="2226"/>
      </w:pPr>
      <w:rPr>
        <w:rFonts w:hint="default"/>
      </w:rPr>
    </w:lvl>
    <w:lvl w:ilvl="8">
      <w:start w:val="1"/>
      <w:numFmt w:val="decimal"/>
      <w:isLgl/>
      <w:lvlText w:val="%1.%2.%3.%4.%5.%6.%7.%8.%9."/>
      <w:lvlJc w:val="left"/>
      <w:pPr>
        <w:ind w:hanging="1800" w:left="2226"/>
      </w:pPr>
      <w:rPr>
        <w:rFonts w:hint="default"/>
      </w:rPr>
    </w:lvl>
  </w:abstractNum>
  <w:num w:numId="1">
    <w:abstractNumId w:val="18"/>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0"/>
  </w:num>
  <w:num w:numId="5">
    <w:abstractNumId w:val="24"/>
  </w:num>
  <w:num w:numId="6">
    <w:abstractNumId w:val="25"/>
  </w:num>
  <w:num w:numId="7">
    <w:abstractNumId w:val="22"/>
  </w:num>
  <w:num w:numId="8">
    <w:abstractNumId w:val="19"/>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8"/>
  </w:num>
  <w:num w:numId="12">
    <w:abstractNumId w:val="9"/>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5"/>
  </w:num>
  <w:num w:numId="16">
    <w:abstractNumId w:val="2"/>
  </w:num>
  <w:num w:numId="17">
    <w:abstractNumId w:val="1"/>
  </w:num>
  <w:num w:numId="18">
    <w:abstractNumId w:val="26"/>
  </w:num>
  <w:num w:numId="19">
    <w:abstractNumId w:val="15"/>
  </w:num>
  <w:num w:numId="20">
    <w:abstractNumId w:val="14"/>
  </w:num>
  <w:num w:numId="21">
    <w:abstractNumId w:val="3"/>
  </w:num>
  <w:num w:numId="22">
    <w:abstractNumId w:val="6"/>
  </w:num>
  <w:num w:numId="23">
    <w:abstractNumId w:val="11"/>
  </w:num>
  <w:num w:numId="24">
    <w:abstractNumId w:val="16"/>
  </w:num>
  <w:num w:numId="25">
    <w:abstractNumId w:val="4"/>
  </w:num>
  <w:num w:numId="26">
    <w:abstractNumId w:val="23"/>
  </w:num>
  <w:num w:numId="27">
    <w:abstractNumId w:val="0"/>
  </w:num>
  <w:num w:numId="28">
    <w:abstractNumId w:val="7"/>
  </w:num>
  <w:num w:numId="29">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10AC2"/>
    <w:rsid w:val="000129B4"/>
    <w:rsid w:val="000131F0"/>
    <w:rsid w:val="00016DD3"/>
    <w:rsid w:val="00017496"/>
    <w:rsid w:val="00021735"/>
    <w:rsid w:val="00021D69"/>
    <w:rsid w:val="00023C6D"/>
    <w:rsid w:val="00024292"/>
    <w:rsid w:val="00026091"/>
    <w:rsid w:val="00035973"/>
    <w:rsid w:val="00037E9A"/>
    <w:rsid w:val="00040DDE"/>
    <w:rsid w:val="00041014"/>
    <w:rsid w:val="000419CC"/>
    <w:rsid w:val="000432B7"/>
    <w:rsid w:val="0005149B"/>
    <w:rsid w:val="00054A0F"/>
    <w:rsid w:val="0006122E"/>
    <w:rsid w:val="00063ED1"/>
    <w:rsid w:val="000661D2"/>
    <w:rsid w:val="00066B75"/>
    <w:rsid w:val="00070808"/>
    <w:rsid w:val="00071029"/>
    <w:rsid w:val="00071520"/>
    <w:rsid w:val="0007459B"/>
    <w:rsid w:val="00077074"/>
    <w:rsid w:val="00080264"/>
    <w:rsid w:val="00080BB1"/>
    <w:rsid w:val="00082FA8"/>
    <w:rsid w:val="00097365"/>
    <w:rsid w:val="000A1BD8"/>
    <w:rsid w:val="000B643E"/>
    <w:rsid w:val="000C2757"/>
    <w:rsid w:val="000C75F5"/>
    <w:rsid w:val="000D17A1"/>
    <w:rsid w:val="000D2972"/>
    <w:rsid w:val="000D6B27"/>
    <w:rsid w:val="000E00EE"/>
    <w:rsid w:val="000E1F39"/>
    <w:rsid w:val="000E3985"/>
    <w:rsid w:val="000F3D58"/>
    <w:rsid w:val="000F6089"/>
    <w:rsid w:val="000F6652"/>
    <w:rsid w:val="000F6A5C"/>
    <w:rsid w:val="000F6C18"/>
    <w:rsid w:val="000F7307"/>
    <w:rsid w:val="000F788A"/>
    <w:rsid w:val="001011D7"/>
    <w:rsid w:val="0010578C"/>
    <w:rsid w:val="001117E0"/>
    <w:rsid w:val="00112DDC"/>
    <w:rsid w:val="001148DC"/>
    <w:rsid w:val="00120606"/>
    <w:rsid w:val="00121F13"/>
    <w:rsid w:val="001358DF"/>
    <w:rsid w:val="00136429"/>
    <w:rsid w:val="001369E1"/>
    <w:rsid w:val="001444D6"/>
    <w:rsid w:val="00144A01"/>
    <w:rsid w:val="00152CA4"/>
    <w:rsid w:val="00161FBA"/>
    <w:rsid w:val="00163A8F"/>
    <w:rsid w:val="00163D65"/>
    <w:rsid w:val="00164951"/>
    <w:rsid w:val="001652EC"/>
    <w:rsid w:val="00166D74"/>
    <w:rsid w:val="00167B5F"/>
    <w:rsid w:val="00183013"/>
    <w:rsid w:val="00184E24"/>
    <w:rsid w:val="00187E70"/>
    <w:rsid w:val="0019177F"/>
    <w:rsid w:val="00192F90"/>
    <w:rsid w:val="001A424D"/>
    <w:rsid w:val="001A6FD8"/>
    <w:rsid w:val="001B4293"/>
    <w:rsid w:val="001C08E7"/>
    <w:rsid w:val="001C3128"/>
    <w:rsid w:val="001C332F"/>
    <w:rsid w:val="001C4758"/>
    <w:rsid w:val="001C48E3"/>
    <w:rsid w:val="001C7393"/>
    <w:rsid w:val="001D31C6"/>
    <w:rsid w:val="001D6933"/>
    <w:rsid w:val="001E23F0"/>
    <w:rsid w:val="001E337D"/>
    <w:rsid w:val="001E5BC9"/>
    <w:rsid w:val="001E7415"/>
    <w:rsid w:val="001F1ABF"/>
    <w:rsid w:val="001F51B7"/>
    <w:rsid w:val="001F5350"/>
    <w:rsid w:val="00201694"/>
    <w:rsid w:val="00202773"/>
    <w:rsid w:val="00205D5C"/>
    <w:rsid w:val="00211DCD"/>
    <w:rsid w:val="002122FD"/>
    <w:rsid w:val="002139B0"/>
    <w:rsid w:val="00220FE1"/>
    <w:rsid w:val="00221A24"/>
    <w:rsid w:val="00236C8A"/>
    <w:rsid w:val="00237217"/>
    <w:rsid w:val="002408C1"/>
    <w:rsid w:val="00253A4A"/>
    <w:rsid w:val="002560F0"/>
    <w:rsid w:val="00264C9E"/>
    <w:rsid w:val="00265405"/>
    <w:rsid w:val="00265A4B"/>
    <w:rsid w:val="00272ED3"/>
    <w:rsid w:val="00274A3B"/>
    <w:rsid w:val="00274A65"/>
    <w:rsid w:val="00281CB5"/>
    <w:rsid w:val="00282C75"/>
    <w:rsid w:val="00283D86"/>
    <w:rsid w:val="002874AE"/>
    <w:rsid w:val="002879A7"/>
    <w:rsid w:val="00287BD8"/>
    <w:rsid w:val="00290485"/>
    <w:rsid w:val="00295DFE"/>
    <w:rsid w:val="002971A0"/>
    <w:rsid w:val="002A3703"/>
    <w:rsid w:val="002B0D6D"/>
    <w:rsid w:val="002B0EA7"/>
    <w:rsid w:val="002C07D2"/>
    <w:rsid w:val="002D2115"/>
    <w:rsid w:val="002D22A6"/>
    <w:rsid w:val="002D2F71"/>
    <w:rsid w:val="002E1E19"/>
    <w:rsid w:val="002E2A8F"/>
    <w:rsid w:val="002E311D"/>
    <w:rsid w:val="002E6706"/>
    <w:rsid w:val="002F2B32"/>
    <w:rsid w:val="002F61F1"/>
    <w:rsid w:val="00301C2C"/>
    <w:rsid w:val="00302067"/>
    <w:rsid w:val="00302EC9"/>
    <w:rsid w:val="00311AB8"/>
    <w:rsid w:val="0031228D"/>
    <w:rsid w:val="0031448D"/>
    <w:rsid w:val="00316FF4"/>
    <w:rsid w:val="00321250"/>
    <w:rsid w:val="003248D7"/>
    <w:rsid w:val="00325F0D"/>
    <w:rsid w:val="0032746E"/>
    <w:rsid w:val="00327E7D"/>
    <w:rsid w:val="00330B2E"/>
    <w:rsid w:val="003327A8"/>
    <w:rsid w:val="00337687"/>
    <w:rsid w:val="003404C1"/>
    <w:rsid w:val="00342C1D"/>
    <w:rsid w:val="00344D61"/>
    <w:rsid w:val="00347C58"/>
    <w:rsid w:val="003515AD"/>
    <w:rsid w:val="003520A1"/>
    <w:rsid w:val="00354CF7"/>
    <w:rsid w:val="003569F8"/>
    <w:rsid w:val="00361096"/>
    <w:rsid w:val="003619E6"/>
    <w:rsid w:val="003633DF"/>
    <w:rsid w:val="00363EA3"/>
    <w:rsid w:val="003640A8"/>
    <w:rsid w:val="0036581C"/>
    <w:rsid w:val="00370167"/>
    <w:rsid w:val="00376121"/>
    <w:rsid w:val="00383D32"/>
    <w:rsid w:val="00391009"/>
    <w:rsid w:val="003936C1"/>
    <w:rsid w:val="003971EF"/>
    <w:rsid w:val="003A7717"/>
    <w:rsid w:val="003B0B73"/>
    <w:rsid w:val="003B3CBC"/>
    <w:rsid w:val="003B5056"/>
    <w:rsid w:val="003B558D"/>
    <w:rsid w:val="003C0FC1"/>
    <w:rsid w:val="003C18A0"/>
    <w:rsid w:val="003C239F"/>
    <w:rsid w:val="003C662B"/>
    <w:rsid w:val="003C75B8"/>
    <w:rsid w:val="003D1A5C"/>
    <w:rsid w:val="003D344C"/>
    <w:rsid w:val="003D3858"/>
    <w:rsid w:val="003D4023"/>
    <w:rsid w:val="003D5F72"/>
    <w:rsid w:val="003D682D"/>
    <w:rsid w:val="003E1820"/>
    <w:rsid w:val="003E2831"/>
    <w:rsid w:val="003E5429"/>
    <w:rsid w:val="003E5863"/>
    <w:rsid w:val="003E598C"/>
    <w:rsid w:val="003E663E"/>
    <w:rsid w:val="003E6793"/>
    <w:rsid w:val="003F00C9"/>
    <w:rsid w:val="003F0284"/>
    <w:rsid w:val="003F226F"/>
    <w:rsid w:val="003F2B2E"/>
    <w:rsid w:val="003F355A"/>
    <w:rsid w:val="0040094A"/>
    <w:rsid w:val="004071AC"/>
    <w:rsid w:val="0041252D"/>
    <w:rsid w:val="0041306D"/>
    <w:rsid w:val="0041352B"/>
    <w:rsid w:val="0041496F"/>
    <w:rsid w:val="00417085"/>
    <w:rsid w:val="004206FC"/>
    <w:rsid w:val="0042108F"/>
    <w:rsid w:val="00421C63"/>
    <w:rsid w:val="00422970"/>
    <w:rsid w:val="00422DF2"/>
    <w:rsid w:val="00423380"/>
    <w:rsid w:val="00425B77"/>
    <w:rsid w:val="00425D3E"/>
    <w:rsid w:val="00426A96"/>
    <w:rsid w:val="00427C84"/>
    <w:rsid w:val="00431EAC"/>
    <w:rsid w:val="00433073"/>
    <w:rsid w:val="004335ED"/>
    <w:rsid w:val="00433788"/>
    <w:rsid w:val="0043503D"/>
    <w:rsid w:val="00436015"/>
    <w:rsid w:val="0044378A"/>
    <w:rsid w:val="00444F32"/>
    <w:rsid w:val="00445B54"/>
    <w:rsid w:val="004477AF"/>
    <w:rsid w:val="00452680"/>
    <w:rsid w:val="00457B27"/>
    <w:rsid w:val="00461784"/>
    <w:rsid w:val="00466CC9"/>
    <w:rsid w:val="004724ED"/>
    <w:rsid w:val="00473206"/>
    <w:rsid w:val="004737DF"/>
    <w:rsid w:val="0047492A"/>
    <w:rsid w:val="00483D4E"/>
    <w:rsid w:val="00484DDB"/>
    <w:rsid w:val="004852AA"/>
    <w:rsid w:val="00487E75"/>
    <w:rsid w:val="00492000"/>
    <w:rsid w:val="00495288"/>
    <w:rsid w:val="004959B2"/>
    <w:rsid w:val="004A5815"/>
    <w:rsid w:val="004B0FA4"/>
    <w:rsid w:val="004B1226"/>
    <w:rsid w:val="004B35B2"/>
    <w:rsid w:val="004B48AA"/>
    <w:rsid w:val="004B7B4B"/>
    <w:rsid w:val="004C0752"/>
    <w:rsid w:val="004C1436"/>
    <w:rsid w:val="004C3524"/>
    <w:rsid w:val="004C3C5C"/>
    <w:rsid w:val="004C55C4"/>
    <w:rsid w:val="004C5BA6"/>
    <w:rsid w:val="004C71AB"/>
    <w:rsid w:val="004D1BE3"/>
    <w:rsid w:val="004D3300"/>
    <w:rsid w:val="004D3712"/>
    <w:rsid w:val="004D6605"/>
    <w:rsid w:val="004D7B19"/>
    <w:rsid w:val="004D7F68"/>
    <w:rsid w:val="004E0AEF"/>
    <w:rsid w:val="004E28E3"/>
    <w:rsid w:val="004E40EE"/>
    <w:rsid w:val="004E7552"/>
    <w:rsid w:val="004F2E07"/>
    <w:rsid w:val="004F6E83"/>
    <w:rsid w:val="005074E9"/>
    <w:rsid w:val="005075A5"/>
    <w:rsid w:val="00507B1A"/>
    <w:rsid w:val="005116DA"/>
    <w:rsid w:val="00512809"/>
    <w:rsid w:val="00512E9E"/>
    <w:rsid w:val="00522107"/>
    <w:rsid w:val="00522BE9"/>
    <w:rsid w:val="005252CF"/>
    <w:rsid w:val="00530265"/>
    <w:rsid w:val="00530524"/>
    <w:rsid w:val="005310B1"/>
    <w:rsid w:val="00531D9F"/>
    <w:rsid w:val="00537372"/>
    <w:rsid w:val="0053787D"/>
    <w:rsid w:val="005434B7"/>
    <w:rsid w:val="005448AB"/>
    <w:rsid w:val="00547B3B"/>
    <w:rsid w:val="00551BBD"/>
    <w:rsid w:val="00560AEC"/>
    <w:rsid w:val="00561746"/>
    <w:rsid w:val="00561A95"/>
    <w:rsid w:val="005630D7"/>
    <w:rsid w:val="005642C4"/>
    <w:rsid w:val="005654A8"/>
    <w:rsid w:val="005671C7"/>
    <w:rsid w:val="00567799"/>
    <w:rsid w:val="005710A8"/>
    <w:rsid w:val="005729FA"/>
    <w:rsid w:val="00574C05"/>
    <w:rsid w:val="00575DB3"/>
    <w:rsid w:val="00576713"/>
    <w:rsid w:val="0057724C"/>
    <w:rsid w:val="005840A1"/>
    <w:rsid w:val="0058723B"/>
    <w:rsid w:val="005900DE"/>
    <w:rsid w:val="00590F27"/>
    <w:rsid w:val="00591FBC"/>
    <w:rsid w:val="00592CD9"/>
    <w:rsid w:val="00592FE3"/>
    <w:rsid w:val="00595797"/>
    <w:rsid w:val="005A0D28"/>
    <w:rsid w:val="005A1E80"/>
    <w:rsid w:val="005A24F6"/>
    <w:rsid w:val="005A2D31"/>
    <w:rsid w:val="005A6199"/>
    <w:rsid w:val="005B23DD"/>
    <w:rsid w:val="005B2E9A"/>
    <w:rsid w:val="005B5305"/>
    <w:rsid w:val="005B5842"/>
    <w:rsid w:val="005C0896"/>
    <w:rsid w:val="005C12F2"/>
    <w:rsid w:val="005C1E9D"/>
    <w:rsid w:val="005C31FA"/>
    <w:rsid w:val="005C5AF1"/>
    <w:rsid w:val="005D7B8F"/>
    <w:rsid w:val="005E3DF5"/>
    <w:rsid w:val="005E4B9D"/>
    <w:rsid w:val="005F093D"/>
    <w:rsid w:val="005F1403"/>
    <w:rsid w:val="005F1D3F"/>
    <w:rsid w:val="005F2C19"/>
    <w:rsid w:val="005F3C23"/>
    <w:rsid w:val="005F5746"/>
    <w:rsid w:val="005F6307"/>
    <w:rsid w:val="005F7C2F"/>
    <w:rsid w:val="005F7E72"/>
    <w:rsid w:val="006009FB"/>
    <w:rsid w:val="00601427"/>
    <w:rsid w:val="006042F2"/>
    <w:rsid w:val="00604A17"/>
    <w:rsid w:val="00604AAB"/>
    <w:rsid w:val="006060B6"/>
    <w:rsid w:val="0060751F"/>
    <w:rsid w:val="00611F17"/>
    <w:rsid w:val="006122C1"/>
    <w:rsid w:val="00615687"/>
    <w:rsid w:val="00620678"/>
    <w:rsid w:val="00621B93"/>
    <w:rsid w:val="00630104"/>
    <w:rsid w:val="00630A85"/>
    <w:rsid w:val="00633886"/>
    <w:rsid w:val="00637A21"/>
    <w:rsid w:val="00642351"/>
    <w:rsid w:val="00643215"/>
    <w:rsid w:val="00643F31"/>
    <w:rsid w:val="006457B2"/>
    <w:rsid w:val="00653B11"/>
    <w:rsid w:val="006635FC"/>
    <w:rsid w:val="00663762"/>
    <w:rsid w:val="0066524E"/>
    <w:rsid w:val="00670589"/>
    <w:rsid w:val="00670D6F"/>
    <w:rsid w:val="00671BBE"/>
    <w:rsid w:val="00673EAA"/>
    <w:rsid w:val="006770CD"/>
    <w:rsid w:val="0067771F"/>
    <w:rsid w:val="00686EBC"/>
    <w:rsid w:val="0068760C"/>
    <w:rsid w:val="00693BE4"/>
    <w:rsid w:val="006956ED"/>
    <w:rsid w:val="0069570A"/>
    <w:rsid w:val="006963B5"/>
    <w:rsid w:val="006A23FA"/>
    <w:rsid w:val="006B3436"/>
    <w:rsid w:val="006B38AC"/>
    <w:rsid w:val="006B6D99"/>
    <w:rsid w:val="006C6644"/>
    <w:rsid w:val="006C6CD6"/>
    <w:rsid w:val="006D68A1"/>
    <w:rsid w:val="006E29FB"/>
    <w:rsid w:val="006E3DCE"/>
    <w:rsid w:val="006E48CE"/>
    <w:rsid w:val="006E4AFF"/>
    <w:rsid w:val="006E520B"/>
    <w:rsid w:val="006E60AF"/>
    <w:rsid w:val="006E6D9D"/>
    <w:rsid w:val="006F00D4"/>
    <w:rsid w:val="006F2985"/>
    <w:rsid w:val="006F6847"/>
    <w:rsid w:val="0070040A"/>
    <w:rsid w:val="007005DC"/>
    <w:rsid w:val="00700A55"/>
    <w:rsid w:val="007059D4"/>
    <w:rsid w:val="00706AB0"/>
    <w:rsid w:val="00714383"/>
    <w:rsid w:val="007201C8"/>
    <w:rsid w:val="007204BF"/>
    <w:rsid w:val="0072125E"/>
    <w:rsid w:val="00736BAE"/>
    <w:rsid w:val="00746F75"/>
    <w:rsid w:val="00750990"/>
    <w:rsid w:val="00750AD0"/>
    <w:rsid w:val="00752A7C"/>
    <w:rsid w:val="007534D5"/>
    <w:rsid w:val="007621CD"/>
    <w:rsid w:val="0076554F"/>
    <w:rsid w:val="00771F18"/>
    <w:rsid w:val="00781F85"/>
    <w:rsid w:val="007834D2"/>
    <w:rsid w:val="00786B8E"/>
    <w:rsid w:val="00786DF1"/>
    <w:rsid w:val="00791EA1"/>
    <w:rsid w:val="00793046"/>
    <w:rsid w:val="0079568D"/>
    <w:rsid w:val="007A1580"/>
    <w:rsid w:val="007A1D83"/>
    <w:rsid w:val="007A78EE"/>
    <w:rsid w:val="007A7AF9"/>
    <w:rsid w:val="007B51C2"/>
    <w:rsid w:val="007B5519"/>
    <w:rsid w:val="007B6C4C"/>
    <w:rsid w:val="007C0576"/>
    <w:rsid w:val="007C1A3A"/>
    <w:rsid w:val="007C4C80"/>
    <w:rsid w:val="007C7076"/>
    <w:rsid w:val="007D06ED"/>
    <w:rsid w:val="007D22BA"/>
    <w:rsid w:val="007D3495"/>
    <w:rsid w:val="007E0006"/>
    <w:rsid w:val="007E020B"/>
    <w:rsid w:val="007E085E"/>
    <w:rsid w:val="007E13D4"/>
    <w:rsid w:val="007F32DE"/>
    <w:rsid w:val="0080363D"/>
    <w:rsid w:val="008044B9"/>
    <w:rsid w:val="00806F8F"/>
    <w:rsid w:val="008104D4"/>
    <w:rsid w:val="00811034"/>
    <w:rsid w:val="00814528"/>
    <w:rsid w:val="00815FC5"/>
    <w:rsid w:val="00824BA5"/>
    <w:rsid w:val="00825A6F"/>
    <w:rsid w:val="00825EE9"/>
    <w:rsid w:val="00831F9E"/>
    <w:rsid w:val="0083421F"/>
    <w:rsid w:val="00841751"/>
    <w:rsid w:val="00845A52"/>
    <w:rsid w:val="00850E24"/>
    <w:rsid w:val="008512FB"/>
    <w:rsid w:val="00852EDF"/>
    <w:rsid w:val="00853BA0"/>
    <w:rsid w:val="00862599"/>
    <w:rsid w:val="00863C3E"/>
    <w:rsid w:val="0086743E"/>
    <w:rsid w:val="00870812"/>
    <w:rsid w:val="00872157"/>
    <w:rsid w:val="00877CF6"/>
    <w:rsid w:val="00882476"/>
    <w:rsid w:val="00882670"/>
    <w:rsid w:val="008837B6"/>
    <w:rsid w:val="008856ED"/>
    <w:rsid w:val="00886603"/>
    <w:rsid w:val="00887159"/>
    <w:rsid w:val="0089797D"/>
    <w:rsid w:val="008A0646"/>
    <w:rsid w:val="008A4AD4"/>
    <w:rsid w:val="008A65DC"/>
    <w:rsid w:val="008B1867"/>
    <w:rsid w:val="008B217F"/>
    <w:rsid w:val="008B337E"/>
    <w:rsid w:val="008C0C63"/>
    <w:rsid w:val="008C3545"/>
    <w:rsid w:val="008C4F66"/>
    <w:rsid w:val="008D2E85"/>
    <w:rsid w:val="008D56EB"/>
    <w:rsid w:val="008D7926"/>
    <w:rsid w:val="008E2122"/>
    <w:rsid w:val="008E4728"/>
    <w:rsid w:val="008F107F"/>
    <w:rsid w:val="008F3AEA"/>
    <w:rsid w:val="00903877"/>
    <w:rsid w:val="00906347"/>
    <w:rsid w:val="00911507"/>
    <w:rsid w:val="00911CC0"/>
    <w:rsid w:val="009149CD"/>
    <w:rsid w:val="009177F8"/>
    <w:rsid w:val="0092367C"/>
    <w:rsid w:val="00935838"/>
    <w:rsid w:val="00946DDB"/>
    <w:rsid w:val="0095056C"/>
    <w:rsid w:val="00951116"/>
    <w:rsid w:val="00956164"/>
    <w:rsid w:val="00973605"/>
    <w:rsid w:val="00975CF2"/>
    <w:rsid w:val="00980E33"/>
    <w:rsid w:val="00983C59"/>
    <w:rsid w:val="00987E24"/>
    <w:rsid w:val="00992B5B"/>
    <w:rsid w:val="009947A5"/>
    <w:rsid w:val="009A2B24"/>
    <w:rsid w:val="009A59CD"/>
    <w:rsid w:val="009A67D4"/>
    <w:rsid w:val="009B6FF8"/>
    <w:rsid w:val="009C10B5"/>
    <w:rsid w:val="009C1B6E"/>
    <w:rsid w:val="009D04CA"/>
    <w:rsid w:val="009D3114"/>
    <w:rsid w:val="009D6BD6"/>
    <w:rsid w:val="009D7FDF"/>
    <w:rsid w:val="009E4992"/>
    <w:rsid w:val="009E7F44"/>
    <w:rsid w:val="009F0670"/>
    <w:rsid w:val="009F284F"/>
    <w:rsid w:val="009F2F4D"/>
    <w:rsid w:val="009F37F8"/>
    <w:rsid w:val="009F4B6C"/>
    <w:rsid w:val="009F6BE5"/>
    <w:rsid w:val="00A038BA"/>
    <w:rsid w:val="00A13D9F"/>
    <w:rsid w:val="00A22CD7"/>
    <w:rsid w:val="00A26329"/>
    <w:rsid w:val="00A26DE8"/>
    <w:rsid w:val="00A31745"/>
    <w:rsid w:val="00A31EDA"/>
    <w:rsid w:val="00A40657"/>
    <w:rsid w:val="00A420F3"/>
    <w:rsid w:val="00A42686"/>
    <w:rsid w:val="00A43E04"/>
    <w:rsid w:val="00A45252"/>
    <w:rsid w:val="00A46AA6"/>
    <w:rsid w:val="00A47116"/>
    <w:rsid w:val="00A52D9E"/>
    <w:rsid w:val="00A55527"/>
    <w:rsid w:val="00A562E1"/>
    <w:rsid w:val="00A70144"/>
    <w:rsid w:val="00A71C12"/>
    <w:rsid w:val="00A726C0"/>
    <w:rsid w:val="00A801AC"/>
    <w:rsid w:val="00A81D32"/>
    <w:rsid w:val="00A859B6"/>
    <w:rsid w:val="00A90F17"/>
    <w:rsid w:val="00A956C9"/>
    <w:rsid w:val="00AA0D56"/>
    <w:rsid w:val="00AA1C96"/>
    <w:rsid w:val="00AA4A89"/>
    <w:rsid w:val="00AA602C"/>
    <w:rsid w:val="00AA6F1E"/>
    <w:rsid w:val="00AA7B30"/>
    <w:rsid w:val="00AB0FB7"/>
    <w:rsid w:val="00AB191E"/>
    <w:rsid w:val="00AC44EC"/>
    <w:rsid w:val="00AC5815"/>
    <w:rsid w:val="00AC7EFA"/>
    <w:rsid w:val="00AD6424"/>
    <w:rsid w:val="00AD64BD"/>
    <w:rsid w:val="00AE17B9"/>
    <w:rsid w:val="00AE19C1"/>
    <w:rsid w:val="00AE2EE0"/>
    <w:rsid w:val="00AE5CF2"/>
    <w:rsid w:val="00AE72FB"/>
    <w:rsid w:val="00AE7BD6"/>
    <w:rsid w:val="00AF240C"/>
    <w:rsid w:val="00AF319F"/>
    <w:rsid w:val="00AF652E"/>
    <w:rsid w:val="00AF6B9D"/>
    <w:rsid w:val="00B003B7"/>
    <w:rsid w:val="00B06383"/>
    <w:rsid w:val="00B071B9"/>
    <w:rsid w:val="00B10B23"/>
    <w:rsid w:val="00B12375"/>
    <w:rsid w:val="00B13468"/>
    <w:rsid w:val="00B2043D"/>
    <w:rsid w:val="00B22142"/>
    <w:rsid w:val="00B230A7"/>
    <w:rsid w:val="00B2691C"/>
    <w:rsid w:val="00B31BCC"/>
    <w:rsid w:val="00B32117"/>
    <w:rsid w:val="00B403DD"/>
    <w:rsid w:val="00B408E1"/>
    <w:rsid w:val="00B52797"/>
    <w:rsid w:val="00B54260"/>
    <w:rsid w:val="00B56B50"/>
    <w:rsid w:val="00B56C21"/>
    <w:rsid w:val="00B5712A"/>
    <w:rsid w:val="00B57169"/>
    <w:rsid w:val="00B609EC"/>
    <w:rsid w:val="00B60E8D"/>
    <w:rsid w:val="00B6658C"/>
    <w:rsid w:val="00B67765"/>
    <w:rsid w:val="00B67878"/>
    <w:rsid w:val="00B75496"/>
    <w:rsid w:val="00B754D1"/>
    <w:rsid w:val="00B77978"/>
    <w:rsid w:val="00B80CC9"/>
    <w:rsid w:val="00B826A0"/>
    <w:rsid w:val="00B86D12"/>
    <w:rsid w:val="00B9033A"/>
    <w:rsid w:val="00B90D3D"/>
    <w:rsid w:val="00BA1135"/>
    <w:rsid w:val="00BA1BCC"/>
    <w:rsid w:val="00BA2B4C"/>
    <w:rsid w:val="00BA4753"/>
    <w:rsid w:val="00BA4F7F"/>
    <w:rsid w:val="00BB34A3"/>
    <w:rsid w:val="00BB386B"/>
    <w:rsid w:val="00BB3B5C"/>
    <w:rsid w:val="00BC00BF"/>
    <w:rsid w:val="00BC143E"/>
    <w:rsid w:val="00BC1930"/>
    <w:rsid w:val="00BC34DA"/>
    <w:rsid w:val="00BC3F88"/>
    <w:rsid w:val="00BC51E9"/>
    <w:rsid w:val="00BD45AE"/>
    <w:rsid w:val="00BE3F1F"/>
    <w:rsid w:val="00BF165B"/>
    <w:rsid w:val="00BF23CA"/>
    <w:rsid w:val="00BF65E3"/>
    <w:rsid w:val="00C020C5"/>
    <w:rsid w:val="00C02FE2"/>
    <w:rsid w:val="00C04C05"/>
    <w:rsid w:val="00C06AEE"/>
    <w:rsid w:val="00C11CE5"/>
    <w:rsid w:val="00C138CF"/>
    <w:rsid w:val="00C14F9E"/>
    <w:rsid w:val="00C17B36"/>
    <w:rsid w:val="00C21988"/>
    <w:rsid w:val="00C26320"/>
    <w:rsid w:val="00C30990"/>
    <w:rsid w:val="00C30FFA"/>
    <w:rsid w:val="00C31AF2"/>
    <w:rsid w:val="00C328AF"/>
    <w:rsid w:val="00C4055E"/>
    <w:rsid w:val="00C40D21"/>
    <w:rsid w:val="00C448C1"/>
    <w:rsid w:val="00C450AA"/>
    <w:rsid w:val="00C45E4D"/>
    <w:rsid w:val="00C460A2"/>
    <w:rsid w:val="00C47612"/>
    <w:rsid w:val="00C47C18"/>
    <w:rsid w:val="00C50935"/>
    <w:rsid w:val="00C515CA"/>
    <w:rsid w:val="00C540D2"/>
    <w:rsid w:val="00C5730C"/>
    <w:rsid w:val="00C61253"/>
    <w:rsid w:val="00C61F72"/>
    <w:rsid w:val="00C64292"/>
    <w:rsid w:val="00C6640D"/>
    <w:rsid w:val="00C73B4E"/>
    <w:rsid w:val="00C82DCE"/>
    <w:rsid w:val="00C84BA1"/>
    <w:rsid w:val="00C8643D"/>
    <w:rsid w:val="00C868CE"/>
    <w:rsid w:val="00C87EF6"/>
    <w:rsid w:val="00C90701"/>
    <w:rsid w:val="00C960C5"/>
    <w:rsid w:val="00C96BCF"/>
    <w:rsid w:val="00C976B4"/>
    <w:rsid w:val="00CA0444"/>
    <w:rsid w:val="00CA1B1E"/>
    <w:rsid w:val="00CA1CAA"/>
    <w:rsid w:val="00CA3A30"/>
    <w:rsid w:val="00CA6563"/>
    <w:rsid w:val="00CB1B9E"/>
    <w:rsid w:val="00CB4C38"/>
    <w:rsid w:val="00CB5BFF"/>
    <w:rsid w:val="00CB70EE"/>
    <w:rsid w:val="00CC1E4B"/>
    <w:rsid w:val="00CC1E56"/>
    <w:rsid w:val="00CC51FD"/>
    <w:rsid w:val="00CC6152"/>
    <w:rsid w:val="00CC7049"/>
    <w:rsid w:val="00CD2068"/>
    <w:rsid w:val="00CD2604"/>
    <w:rsid w:val="00CD65BF"/>
    <w:rsid w:val="00CD6A28"/>
    <w:rsid w:val="00CE114E"/>
    <w:rsid w:val="00CE3E9B"/>
    <w:rsid w:val="00CE4AB4"/>
    <w:rsid w:val="00CE69EB"/>
    <w:rsid w:val="00CF12AF"/>
    <w:rsid w:val="00CF3DBC"/>
    <w:rsid w:val="00CF66F7"/>
    <w:rsid w:val="00CF7306"/>
    <w:rsid w:val="00D1301A"/>
    <w:rsid w:val="00D148C0"/>
    <w:rsid w:val="00D165D6"/>
    <w:rsid w:val="00D24B1E"/>
    <w:rsid w:val="00D2516B"/>
    <w:rsid w:val="00D27A41"/>
    <w:rsid w:val="00D33D35"/>
    <w:rsid w:val="00D361CF"/>
    <w:rsid w:val="00D40848"/>
    <w:rsid w:val="00D43731"/>
    <w:rsid w:val="00D565CE"/>
    <w:rsid w:val="00D60CEF"/>
    <w:rsid w:val="00D6557D"/>
    <w:rsid w:val="00D6656C"/>
    <w:rsid w:val="00D67AC7"/>
    <w:rsid w:val="00D707EF"/>
    <w:rsid w:val="00D72C32"/>
    <w:rsid w:val="00D7785F"/>
    <w:rsid w:val="00D84EFF"/>
    <w:rsid w:val="00D87430"/>
    <w:rsid w:val="00D928AD"/>
    <w:rsid w:val="00D93B15"/>
    <w:rsid w:val="00DA228E"/>
    <w:rsid w:val="00DA30F3"/>
    <w:rsid w:val="00DA6975"/>
    <w:rsid w:val="00DB0481"/>
    <w:rsid w:val="00DB2076"/>
    <w:rsid w:val="00DB3DD9"/>
    <w:rsid w:val="00DB6742"/>
    <w:rsid w:val="00DC10D9"/>
    <w:rsid w:val="00DC2737"/>
    <w:rsid w:val="00DC2782"/>
    <w:rsid w:val="00DC4EA0"/>
    <w:rsid w:val="00DC67FC"/>
    <w:rsid w:val="00DD0081"/>
    <w:rsid w:val="00DE0902"/>
    <w:rsid w:val="00DE7F80"/>
    <w:rsid w:val="00DF09BB"/>
    <w:rsid w:val="00DF30D2"/>
    <w:rsid w:val="00DF4543"/>
    <w:rsid w:val="00DF6053"/>
    <w:rsid w:val="00E04F9F"/>
    <w:rsid w:val="00E066F8"/>
    <w:rsid w:val="00E06AF8"/>
    <w:rsid w:val="00E13833"/>
    <w:rsid w:val="00E14A7E"/>
    <w:rsid w:val="00E16447"/>
    <w:rsid w:val="00E207D2"/>
    <w:rsid w:val="00E20912"/>
    <w:rsid w:val="00E31577"/>
    <w:rsid w:val="00E317E8"/>
    <w:rsid w:val="00E327E2"/>
    <w:rsid w:val="00E36AC0"/>
    <w:rsid w:val="00E36D02"/>
    <w:rsid w:val="00E374F8"/>
    <w:rsid w:val="00E4648A"/>
    <w:rsid w:val="00E50C08"/>
    <w:rsid w:val="00E51DD1"/>
    <w:rsid w:val="00E53FE3"/>
    <w:rsid w:val="00E54EE0"/>
    <w:rsid w:val="00E62D00"/>
    <w:rsid w:val="00E67B45"/>
    <w:rsid w:val="00E7015E"/>
    <w:rsid w:val="00E714AA"/>
    <w:rsid w:val="00E80122"/>
    <w:rsid w:val="00E824A2"/>
    <w:rsid w:val="00E83ACE"/>
    <w:rsid w:val="00E840A0"/>
    <w:rsid w:val="00E9604E"/>
    <w:rsid w:val="00E973E6"/>
    <w:rsid w:val="00EA3637"/>
    <w:rsid w:val="00EA3CD4"/>
    <w:rsid w:val="00EA3E17"/>
    <w:rsid w:val="00EB1549"/>
    <w:rsid w:val="00EB4EE5"/>
    <w:rsid w:val="00EB72E3"/>
    <w:rsid w:val="00EC1AF3"/>
    <w:rsid w:val="00EC26A1"/>
    <w:rsid w:val="00ED45B9"/>
    <w:rsid w:val="00ED46C6"/>
    <w:rsid w:val="00EE02C9"/>
    <w:rsid w:val="00EE0472"/>
    <w:rsid w:val="00EF0AD2"/>
    <w:rsid w:val="00EF5CB0"/>
    <w:rsid w:val="00EF64AC"/>
    <w:rsid w:val="00F02EF1"/>
    <w:rsid w:val="00F03DC2"/>
    <w:rsid w:val="00F046A5"/>
    <w:rsid w:val="00F05C04"/>
    <w:rsid w:val="00F12D1B"/>
    <w:rsid w:val="00F15125"/>
    <w:rsid w:val="00F20CFD"/>
    <w:rsid w:val="00F2307F"/>
    <w:rsid w:val="00F278EF"/>
    <w:rsid w:val="00F32C05"/>
    <w:rsid w:val="00F43E9C"/>
    <w:rsid w:val="00F562F4"/>
    <w:rsid w:val="00F63A64"/>
    <w:rsid w:val="00F72F51"/>
    <w:rsid w:val="00F75BDF"/>
    <w:rsid w:val="00F764DA"/>
    <w:rsid w:val="00F804C1"/>
    <w:rsid w:val="00F811E8"/>
    <w:rsid w:val="00F83997"/>
    <w:rsid w:val="00F8767F"/>
    <w:rsid w:val="00F93093"/>
    <w:rsid w:val="00F94BAA"/>
    <w:rsid w:val="00F96F5F"/>
    <w:rsid w:val="00FA1607"/>
    <w:rsid w:val="00FA1E8F"/>
    <w:rsid w:val="00FA2F18"/>
    <w:rsid w:val="00FA442B"/>
    <w:rsid w:val="00FA74DB"/>
    <w:rsid w:val="00FA770A"/>
    <w:rsid w:val="00FD0E35"/>
    <w:rsid w:val="00FD57E1"/>
    <w:rsid w:val="00FE0D8E"/>
    <w:rsid w:val="00FE1E1E"/>
    <w:rsid w:val="00FE20F7"/>
    <w:rsid w:val="00FE29A6"/>
    <w:rsid w:val="00FE3B6D"/>
    <w:rsid w:val="00FE3DD3"/>
    <w:rsid w:val="00FE46AF"/>
    <w:rsid w:val="00FE7751"/>
    <w:rsid w:val="00FF35A6"/>
    <w:rsid w:val="00FF6458"/>
    <w:rsid w:val="00FF73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styleId="Naslov2" w:type="paragraph">
    <w:name w:val="heading 2"/>
    <w:basedOn w:val="Normal"/>
    <w:link w:val="Naslov2Char"/>
    <w:uiPriority w:val="9"/>
    <w:qFormat/>
    <w:rsid w:val="00CB4C38"/>
    <w:pPr>
      <w:spacing w:afterAutospacing="true" w:after="100" w:beforeAutospacing="true" w:before="100"/>
      <w:outlineLvl w:val="1"/>
    </w:pPr>
    <w:rPr>
      <w:rFonts w:eastAsia="Times New Roman" w:hAnsi="Times New Roman" w:ascii="Times New Roman"/>
      <w:b/>
      <w:bCs/>
      <w:sz w:val="36"/>
      <w:szCs w:val="3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cs="Tahoma" w:hAnsi="Tahoma" w:ascii="Tahoma"/>
      <w:sz w:val="16"/>
      <w:szCs w:val="16"/>
    </w:rPr>
  </w:style>
  <w:style w:customStyle="true" w:styleId="TekstbaloniaChar" w:type="character">
    <w:name w:val="Tekst balončića Char"/>
    <w:link w:val="Tekstbalonia"/>
    <w:uiPriority w:val="99"/>
    <w:semiHidden/>
    <w:rsid w:val="004D3712"/>
    <w:rPr>
      <w:rFonts w:cs="Tahoma" w:eastAsia="Calibri" w:hAnsi="Tahoma" w:ascii="Tahoma"/>
      <w:sz w:val="16"/>
      <w:szCs w:val="16"/>
      <w:lang w:eastAsia="en-US"/>
    </w:rPr>
  </w:style>
  <w:style w:styleId="Odlomakpopisa" w:type="paragraph">
    <w:name w:val="List Paragraph"/>
    <w:basedOn w:val="Normal"/>
    <w:uiPriority w:val="34"/>
    <w:qFormat/>
    <w:rsid w:val="007534D5"/>
    <w:pPr>
      <w:spacing w:after="0"/>
      <w:ind w:left="708"/>
    </w:pPr>
    <w:rPr>
      <w:rFonts w:eastAsia="Times New Roman" w:hAnsi="Times New Roman" w:ascii="Times New Roman"/>
      <w:sz w:val="24"/>
      <w:szCs w:val="24"/>
      <w:lang w:eastAsia="hr-HR"/>
    </w:rPr>
  </w:style>
  <w:style w:customStyle="true" w:styleId="tabletextfield" w:type="character">
    <w:name w:val="table_text_field"/>
    <w:rsid w:val="007534D5"/>
  </w:style>
  <w:style w:styleId="StandardWeb" w:type="paragraph">
    <w:name w:val="Normal (Web)"/>
    <w:basedOn w:val="Normal"/>
    <w:uiPriority w:val="99"/>
    <w:semiHidden/>
    <w:unhideWhenUsed/>
    <w:rsid w:val="00C50935"/>
    <w:pPr>
      <w:spacing w:afterAutospacing="true" w:after="100" w:beforeAutospacing="true" w:before="100"/>
    </w:pPr>
    <w:rPr>
      <w:rFonts w:eastAsia="Times New Roman" w:hAnsi="Times New Roman" w:ascii="Times New Roman"/>
      <w:sz w:val="24"/>
      <w:szCs w:val="24"/>
      <w:lang w:eastAsia="hr-HR"/>
    </w:rPr>
  </w:style>
  <w:style w:styleId="Bezproreda" w:type="paragraph">
    <w:name w:val="No Spacing"/>
    <w:uiPriority w:val="1"/>
    <w:qFormat/>
    <w:rsid w:val="00C50935"/>
    <w:pPr>
      <w:autoSpaceDN w:val="false"/>
    </w:pPr>
    <w:rPr>
      <w:rFonts w:eastAsia="Calibri"/>
      <w:sz w:val="22"/>
      <w:szCs w:val="22"/>
      <w:lang w:eastAsia="en-US"/>
    </w:rPr>
  </w:style>
  <w:style w:customStyle="true" w:styleId="t-9-8" w:type="paragraph">
    <w:name w:val="t-9-8"/>
    <w:basedOn w:val="Normal"/>
    <w:rsid w:val="00F03DC2"/>
    <w:pPr>
      <w:spacing w:afterAutospacing="true" w:after="100" w:beforeAutospacing="true" w:before="100"/>
    </w:pPr>
    <w:rPr>
      <w:rFonts w:eastAsia="Times New Roman" w:hAnsi="Times New Roman" w:asci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style>
  <w:style w:customStyle="true" w:styleId="ZaglavljeChar" w:type="character">
    <w:name w:val="Zaglavlje Char"/>
    <w:link w:val="Zaglavlje"/>
    <w:uiPriority w:val="99"/>
    <w:rsid w:val="00630104"/>
    <w:rPr>
      <w:rFonts w:cs="Times New Roman" w:eastAsia="Calibri" w:hAnsi="Calibri" w:asci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style>
  <w:style w:customStyle="true" w:styleId="PodnojeChar" w:type="character">
    <w:name w:val="Podnožje Char"/>
    <w:link w:val="Podnoje"/>
    <w:uiPriority w:val="99"/>
    <w:rsid w:val="00630104"/>
    <w:rPr>
      <w:rFonts w:cs="Times New Roman" w:eastAsia="Calibri" w:hAnsi="Calibri" w:ascii="Calibri"/>
      <w:lang w:eastAsia="en-US"/>
    </w:rPr>
  </w:style>
  <w:style w:styleId="Reetkatablice" w:type="table">
    <w:name w:val="Table Grid"/>
    <w:basedOn w:val="Obinatablica"/>
    <w:uiPriority w:val="59"/>
    <w:rsid w:val="00B408E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2Char" w:type="character">
    <w:name w:val="Naslov 2 Char"/>
    <w:link w:val="Naslov2"/>
    <w:uiPriority w:val="9"/>
    <w:rsid w:val="00CB4C38"/>
    <w:rPr>
      <w:rFonts w:eastAsia="Times New Roman" w:hAnsi="Times New Roman" w:ascii="Times New Roman"/>
      <w:b/>
      <w:bCs/>
      <w:sz w:val="36"/>
      <w:szCs w:val="36"/>
    </w:rPr>
  </w:style>
  <w:style w:customStyle="true" w:styleId="m6642638540034007627msolistparagraph" w:type="paragraph">
    <w:name w:val="m_6642638540034007627msolistparagraph"/>
    <w:basedOn w:val="Normal"/>
    <w:rsid w:val="00CA3A30"/>
    <w:pPr>
      <w:spacing w:afterAutospacing="true" w:after="100" w:beforeAutospacing="true" w:before="100"/>
    </w:pPr>
    <w:rPr>
      <w:rFonts w:eastAsia="Times New Roman" w:hAnsi="Times New Roman" w:ascii="Times New Roman"/>
      <w:sz w:val="24"/>
      <w:szCs w:val="24"/>
      <w:lang w:eastAsia="hr-HR"/>
    </w:rPr>
  </w:style>
  <w:style w:customStyle="true" w:styleId="apple-converted-space" w:type="character">
    <w:name w:val="apple-converted-space"/>
    <w:rsid w:val="00CA3A30"/>
  </w:style>
  <w:style w:styleId="Hiperveza" w:type="character">
    <w:name w:val="Hyperlink"/>
    <w:uiPriority w:val="99"/>
    <w:unhideWhenUsed/>
    <w:rsid w:val="00CF66F7"/>
    <w:rPr>
      <w:color w:val="0563C1"/>
      <w:u w:val="single"/>
    </w:rPr>
  </w:style>
  <w:style w:customStyle="true" w:styleId="UnresolvedMention" w:type="character">
    <w:name w:val="Unresolved Mention"/>
    <w:uiPriority w:val="99"/>
    <w:semiHidden/>
    <w:unhideWhenUsed/>
    <w:rsid w:val="00CF66F7"/>
    <w:rPr>
      <w:color w:val="808080"/>
      <w:shd w:fill="E6E6E6" w:color="auto" w:val="clear"/>
    </w:rPr>
  </w:style>
  <w:style w:styleId="Tekstrezerviranogmjesta" w:type="character">
    <w:name w:val="Placeholder Text"/>
    <w:basedOn w:val="Zadanifontodlomka"/>
    <w:uiPriority w:val="99"/>
    <w:semiHidden/>
    <w:rsid w:val="00B754D1"/>
    <w:rPr>
      <w:color w:val="808080"/>
      <w:bdr w:space="0" w:sz="0" w:color="auto" w:val="none"/>
      <w:shd w:fill="auto" w:color="auto" w:val="clear"/>
    </w:rPr>
  </w:style>
  <w:style w:customStyle="true" w:styleId="eSPISCCParagraphDefaultFont" w:type="character">
    <w:name w:val="eSPIS_CC_Paragraph Default Font"/>
    <w:basedOn w:val="Zadanifontodlomka"/>
    <w:rsid w:val="00B754D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754D1"/>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754D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754D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styleId="Naslov2" w:type="paragraph">
    <w:name w:val="heading 2"/>
    <w:basedOn w:val="Normal"/>
    <w:link w:val="Naslov2Char"/>
    <w:uiPriority w:val="9"/>
    <w:qFormat/>
    <w:rsid w:val="00CB4C38"/>
    <w:pPr>
      <w:spacing w:after="100" w:afterAutospacing="1" w:before="100" w:beforeAutospacing="1"/>
      <w:outlineLvl w:val="1"/>
    </w:pPr>
    <w:rPr>
      <w:rFonts w:ascii="Times New Roman" w:eastAsia="Times New Roman" w:hAnsi="Times New Roman"/>
      <w:b/>
      <w:bCs/>
      <w:sz w:val="36"/>
      <w:szCs w:val="3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ascii="Tahoma" w:cs="Tahoma" w:hAnsi="Tahoma"/>
      <w:sz w:val="16"/>
      <w:szCs w:val="16"/>
    </w:rPr>
  </w:style>
  <w:style w:customStyle="1" w:styleId="TekstbaloniaChar" w:type="character">
    <w:name w:val="Tekst balončića Char"/>
    <w:link w:val="Tekstbalonia"/>
    <w:uiPriority w:val="99"/>
    <w:semiHidden/>
    <w:rsid w:val="004D3712"/>
    <w:rPr>
      <w:rFonts w:ascii="Tahoma" w:cs="Tahoma" w:eastAsia="Calibri" w:hAnsi="Tahoma"/>
      <w:sz w:val="16"/>
      <w:szCs w:val="16"/>
      <w:lang w:eastAsia="en-US"/>
    </w:rPr>
  </w:style>
  <w:style w:styleId="Odlomakpopisa" w:type="paragraph">
    <w:name w:val="List Paragraph"/>
    <w:basedOn w:val="Normal"/>
    <w:uiPriority w:val="34"/>
    <w:qFormat/>
    <w:rsid w:val="007534D5"/>
    <w:pPr>
      <w:spacing w:after="0"/>
      <w:ind w:left="708"/>
    </w:pPr>
    <w:rPr>
      <w:rFonts w:ascii="Times New Roman" w:eastAsia="Times New Roman" w:hAnsi="Times New Roman"/>
      <w:sz w:val="24"/>
      <w:szCs w:val="24"/>
      <w:lang w:eastAsia="hr-HR"/>
    </w:rPr>
  </w:style>
  <w:style w:customStyle="1" w:styleId="tabletextfield" w:type="character">
    <w:name w:val="table_text_field"/>
    <w:rsid w:val="007534D5"/>
  </w:style>
  <w:style w:styleId="StandardWeb" w:type="paragraph">
    <w:name w:val="Normal (Web)"/>
    <w:basedOn w:val="Normal"/>
    <w:uiPriority w:val="99"/>
    <w:semiHidden/>
    <w:unhideWhenUsed/>
    <w:rsid w:val="00C50935"/>
    <w:pPr>
      <w:spacing w:after="100" w:afterAutospacing="1" w:before="100" w:beforeAutospacing="1"/>
    </w:pPr>
    <w:rPr>
      <w:rFonts w:ascii="Times New Roman" w:eastAsia="Times New Roman" w:hAnsi="Times New Roman"/>
      <w:sz w:val="24"/>
      <w:szCs w:val="24"/>
      <w:lang w:eastAsia="hr-HR"/>
    </w:rPr>
  </w:style>
  <w:style w:styleId="Bezproreda" w:type="paragraph">
    <w:name w:val="No Spacing"/>
    <w:uiPriority w:val="1"/>
    <w:qFormat/>
    <w:rsid w:val="00C50935"/>
    <w:pPr>
      <w:autoSpaceDN w:val="0"/>
    </w:pPr>
    <w:rPr>
      <w:rFonts w:eastAsia="Calibri"/>
      <w:sz w:val="22"/>
      <w:szCs w:val="22"/>
      <w:lang w:eastAsia="en-US"/>
    </w:rPr>
  </w:style>
  <w:style w:customStyle="1" w:styleId="t-9-8" w:type="paragraph">
    <w:name w:val="t-9-8"/>
    <w:basedOn w:val="Normal"/>
    <w:rsid w:val="00F03DC2"/>
    <w:pPr>
      <w:spacing w:after="100" w:afterAutospacing="1" w:before="100" w:beforeAutospacing="1"/>
    </w:pPr>
    <w:rPr>
      <w:rFonts w:ascii="Times New Roman" w:eastAsia="Times New Roman" w:hAns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style>
  <w:style w:customStyle="1" w:styleId="ZaglavljeChar" w:type="character">
    <w:name w:val="Zaglavlje Char"/>
    <w:link w:val="Zaglavlje"/>
    <w:uiPriority w:val="99"/>
    <w:rsid w:val="00630104"/>
    <w:rPr>
      <w:rFonts w:ascii="Calibri" w:cs="Times New Roman" w:eastAsia="Calibri" w:hAns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style>
  <w:style w:customStyle="1" w:styleId="PodnojeChar" w:type="character">
    <w:name w:val="Podnožje Char"/>
    <w:link w:val="Podnoje"/>
    <w:uiPriority w:val="99"/>
    <w:rsid w:val="00630104"/>
    <w:rPr>
      <w:rFonts w:ascii="Calibri" w:cs="Times New Roman" w:eastAsia="Calibri" w:hAnsi="Calibri"/>
      <w:lang w:eastAsia="en-US"/>
    </w:rPr>
  </w:style>
  <w:style w:styleId="Reetkatablice" w:type="table">
    <w:name w:val="Table Grid"/>
    <w:basedOn w:val="Obinatablica"/>
    <w:uiPriority w:val="59"/>
    <w:rsid w:val="00B408E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link w:val="Naslov2"/>
    <w:uiPriority w:val="9"/>
    <w:rsid w:val="00CB4C38"/>
    <w:rPr>
      <w:rFonts w:ascii="Times New Roman" w:eastAsia="Times New Roman" w:hAnsi="Times New Roman"/>
      <w:b/>
      <w:bCs/>
      <w:sz w:val="36"/>
      <w:szCs w:val="36"/>
    </w:rPr>
  </w:style>
  <w:style w:customStyle="1" w:styleId="m6642638540034007627msolistparagraph" w:type="paragraph">
    <w:name w:val="m_6642638540034007627msolistparagraph"/>
    <w:basedOn w:val="Normal"/>
    <w:rsid w:val="00CA3A30"/>
    <w:pPr>
      <w:spacing w:after="100" w:afterAutospacing="1" w:before="100" w:beforeAutospacing="1"/>
    </w:pPr>
    <w:rPr>
      <w:rFonts w:ascii="Times New Roman" w:eastAsia="Times New Roman" w:hAnsi="Times New Roman"/>
      <w:sz w:val="24"/>
      <w:szCs w:val="24"/>
      <w:lang w:eastAsia="hr-HR"/>
    </w:rPr>
  </w:style>
  <w:style w:customStyle="1" w:styleId="apple-converted-space" w:type="character">
    <w:name w:val="apple-converted-space"/>
    <w:rsid w:val="00CA3A30"/>
  </w:style>
  <w:style w:styleId="Hiperveza" w:type="character">
    <w:name w:val="Hyperlink"/>
    <w:uiPriority w:val="99"/>
    <w:unhideWhenUsed/>
    <w:rsid w:val="00CF66F7"/>
    <w:rPr>
      <w:color w:val="0563C1"/>
      <w:u w:val="single"/>
    </w:rPr>
  </w:style>
  <w:style w:customStyle="1" w:styleId="UnresolvedMention" w:type="character">
    <w:name w:val="Unresolved Mention"/>
    <w:uiPriority w:val="99"/>
    <w:semiHidden/>
    <w:unhideWhenUsed/>
    <w:rsid w:val="00CF66F7"/>
    <w:rPr>
      <w:color w:val="808080"/>
      <w:shd w:color="auto" w:fill="E6E6E6" w:val="clear"/>
    </w:rPr>
  </w:style>
  <w:style w:styleId="Tekstrezerviranogmjesta" w:type="character">
    <w:name w:val="Placeholder Text"/>
    <w:basedOn w:val="Zadanifontodlomka"/>
    <w:uiPriority w:val="99"/>
    <w:semiHidden/>
    <w:rsid w:val="00B754D1"/>
    <w:rPr>
      <w:color w:val="808080"/>
      <w:bdr w:color="auto" w:space="0" w:sz="0" w:val="none"/>
      <w:shd w:color="auto" w:fill="auto" w:val="clear"/>
    </w:rPr>
  </w:style>
  <w:style w:customStyle="1" w:styleId="eSPISCCParagraphDefaultFont" w:type="character">
    <w:name w:val="eSPIS_CC_Paragraph Default Font"/>
    <w:basedOn w:val="Zadanifontodlomka"/>
    <w:rsid w:val="00B754D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754D1"/>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754D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754D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78725">
      <w:bodyDiv w:val="true"/>
      <w:marLeft w:val="0"/>
      <w:marRight w:val="0"/>
      <w:marTop w:val="0"/>
      <w:marBottom w:val="0"/>
      <w:divBdr>
        <w:top w:space="0" w:sz="0" w:color="auto" w:val="none"/>
        <w:left w:space="0" w:sz="0" w:color="auto" w:val="none"/>
        <w:bottom w:space="0" w:sz="0" w:color="auto" w:val="none"/>
        <w:right w:space="0" w:sz="0" w:color="auto" w:val="none"/>
      </w:divBdr>
    </w:div>
    <w:div w:id="70199403">
      <w:bodyDiv w:val="true"/>
      <w:marLeft w:val="0"/>
      <w:marRight w:val="0"/>
      <w:marTop w:val="0"/>
      <w:marBottom w:val="0"/>
      <w:divBdr>
        <w:top w:space="0" w:sz="0" w:color="auto" w:val="none"/>
        <w:left w:space="0" w:sz="0" w:color="auto" w:val="none"/>
        <w:bottom w:space="0" w:sz="0" w:color="auto" w:val="none"/>
        <w:right w:space="0" w:sz="0" w:color="auto" w:val="none"/>
      </w:divBdr>
    </w:div>
    <w:div w:id="77944525">
      <w:bodyDiv w:val="true"/>
      <w:marLeft w:val="0"/>
      <w:marRight w:val="0"/>
      <w:marTop w:val="0"/>
      <w:marBottom w:val="0"/>
      <w:divBdr>
        <w:top w:space="0" w:sz="0" w:color="auto" w:val="none"/>
        <w:left w:space="0" w:sz="0" w:color="auto" w:val="none"/>
        <w:bottom w:space="0" w:sz="0" w:color="auto" w:val="none"/>
        <w:right w:space="0" w:sz="0" w:color="auto" w:val="none"/>
      </w:divBdr>
    </w:div>
    <w:div w:id="92019697">
      <w:bodyDiv w:val="true"/>
      <w:marLeft w:val="0"/>
      <w:marRight w:val="0"/>
      <w:marTop w:val="0"/>
      <w:marBottom w:val="0"/>
      <w:divBdr>
        <w:top w:space="0" w:sz="0" w:color="auto" w:val="none"/>
        <w:left w:space="0" w:sz="0" w:color="auto" w:val="none"/>
        <w:bottom w:space="0" w:sz="0" w:color="auto" w:val="none"/>
        <w:right w:space="0" w:sz="0" w:color="auto" w:val="none"/>
      </w:divBdr>
    </w:div>
    <w:div w:id="169570615">
      <w:bodyDiv w:val="true"/>
      <w:marLeft w:val="0"/>
      <w:marRight w:val="0"/>
      <w:marTop w:val="0"/>
      <w:marBottom w:val="0"/>
      <w:divBdr>
        <w:top w:space="0" w:sz="0" w:color="auto" w:val="none"/>
        <w:left w:space="0" w:sz="0" w:color="auto" w:val="none"/>
        <w:bottom w:space="0" w:sz="0" w:color="auto" w:val="none"/>
        <w:right w:space="0" w:sz="0" w:color="auto" w:val="none"/>
      </w:divBdr>
    </w:div>
    <w:div w:id="196895486">
      <w:bodyDiv w:val="true"/>
      <w:marLeft w:val="0"/>
      <w:marRight w:val="0"/>
      <w:marTop w:val="0"/>
      <w:marBottom w:val="0"/>
      <w:divBdr>
        <w:top w:space="0" w:sz="0" w:color="auto" w:val="none"/>
        <w:left w:space="0" w:sz="0" w:color="auto" w:val="none"/>
        <w:bottom w:space="0" w:sz="0" w:color="auto" w:val="none"/>
        <w:right w:space="0" w:sz="0" w:color="auto" w:val="none"/>
      </w:divBdr>
    </w:div>
    <w:div w:id="238250773">
      <w:bodyDiv w:val="true"/>
      <w:marLeft w:val="0"/>
      <w:marRight w:val="0"/>
      <w:marTop w:val="0"/>
      <w:marBottom w:val="0"/>
      <w:divBdr>
        <w:top w:space="0" w:sz="0" w:color="auto" w:val="none"/>
        <w:left w:space="0" w:sz="0" w:color="auto" w:val="none"/>
        <w:bottom w:space="0" w:sz="0" w:color="auto" w:val="none"/>
        <w:right w:space="0" w:sz="0" w:color="auto" w:val="none"/>
      </w:divBdr>
    </w:div>
    <w:div w:id="241527649">
      <w:bodyDiv w:val="true"/>
      <w:marLeft w:val="0"/>
      <w:marRight w:val="0"/>
      <w:marTop w:val="0"/>
      <w:marBottom w:val="0"/>
      <w:divBdr>
        <w:top w:space="0" w:sz="0" w:color="auto" w:val="none"/>
        <w:left w:space="0" w:sz="0" w:color="auto" w:val="none"/>
        <w:bottom w:space="0" w:sz="0" w:color="auto" w:val="none"/>
        <w:right w:space="0" w:sz="0" w:color="auto" w:val="none"/>
      </w:divBdr>
    </w:div>
    <w:div w:id="268973455">
      <w:bodyDiv w:val="true"/>
      <w:marLeft w:val="0"/>
      <w:marRight w:val="0"/>
      <w:marTop w:val="0"/>
      <w:marBottom w:val="0"/>
      <w:divBdr>
        <w:top w:space="0" w:sz="0" w:color="auto" w:val="none"/>
        <w:left w:space="0" w:sz="0" w:color="auto" w:val="none"/>
        <w:bottom w:space="0" w:sz="0" w:color="auto" w:val="none"/>
        <w:right w:space="0" w:sz="0" w:color="auto" w:val="none"/>
      </w:divBdr>
    </w:div>
    <w:div w:id="341396323">
      <w:bodyDiv w:val="true"/>
      <w:marLeft w:val="0"/>
      <w:marRight w:val="0"/>
      <w:marTop w:val="0"/>
      <w:marBottom w:val="0"/>
      <w:divBdr>
        <w:top w:space="0" w:sz="0" w:color="auto" w:val="none"/>
        <w:left w:space="0" w:sz="0" w:color="auto" w:val="none"/>
        <w:bottom w:space="0" w:sz="0" w:color="auto" w:val="none"/>
        <w:right w:space="0" w:sz="0" w:color="auto" w:val="none"/>
      </w:divBdr>
    </w:div>
    <w:div w:id="396363333">
      <w:bodyDiv w:val="true"/>
      <w:marLeft w:val="0"/>
      <w:marRight w:val="0"/>
      <w:marTop w:val="0"/>
      <w:marBottom w:val="0"/>
      <w:divBdr>
        <w:top w:space="0" w:sz="0" w:color="auto" w:val="none"/>
        <w:left w:space="0" w:sz="0" w:color="auto" w:val="none"/>
        <w:bottom w:space="0" w:sz="0" w:color="auto" w:val="none"/>
        <w:right w:space="0" w:sz="0" w:color="auto" w:val="none"/>
      </w:divBdr>
    </w:div>
    <w:div w:id="433671757">
      <w:bodyDiv w:val="true"/>
      <w:marLeft w:val="0"/>
      <w:marRight w:val="0"/>
      <w:marTop w:val="0"/>
      <w:marBottom w:val="0"/>
      <w:divBdr>
        <w:top w:space="0" w:sz="0" w:color="auto" w:val="none"/>
        <w:left w:space="0" w:sz="0" w:color="auto" w:val="none"/>
        <w:bottom w:space="0" w:sz="0" w:color="auto" w:val="none"/>
        <w:right w:space="0" w:sz="0" w:color="auto" w:val="none"/>
      </w:divBdr>
    </w:div>
    <w:div w:id="485129442">
      <w:bodyDiv w:val="true"/>
      <w:marLeft w:val="0"/>
      <w:marRight w:val="0"/>
      <w:marTop w:val="0"/>
      <w:marBottom w:val="0"/>
      <w:divBdr>
        <w:top w:space="0" w:sz="0" w:color="auto" w:val="none"/>
        <w:left w:space="0" w:sz="0" w:color="auto" w:val="none"/>
        <w:bottom w:space="0" w:sz="0" w:color="auto" w:val="none"/>
        <w:right w:space="0" w:sz="0" w:color="auto" w:val="none"/>
      </w:divBdr>
    </w:div>
    <w:div w:id="506292503">
      <w:bodyDiv w:val="true"/>
      <w:marLeft w:val="0"/>
      <w:marRight w:val="0"/>
      <w:marTop w:val="0"/>
      <w:marBottom w:val="0"/>
      <w:divBdr>
        <w:top w:space="0" w:sz="0" w:color="auto" w:val="none"/>
        <w:left w:space="0" w:sz="0" w:color="auto" w:val="none"/>
        <w:bottom w:space="0" w:sz="0" w:color="auto" w:val="none"/>
        <w:right w:space="0" w:sz="0" w:color="auto" w:val="none"/>
      </w:divBdr>
    </w:div>
    <w:div w:id="561211933">
      <w:bodyDiv w:val="true"/>
      <w:marLeft w:val="0"/>
      <w:marRight w:val="0"/>
      <w:marTop w:val="0"/>
      <w:marBottom w:val="0"/>
      <w:divBdr>
        <w:top w:space="0" w:sz="0" w:color="auto" w:val="none"/>
        <w:left w:space="0" w:sz="0" w:color="auto" w:val="none"/>
        <w:bottom w:space="0" w:sz="0" w:color="auto" w:val="none"/>
        <w:right w:space="0" w:sz="0" w:color="auto" w:val="none"/>
      </w:divBdr>
    </w:div>
    <w:div w:id="578641280">
      <w:bodyDiv w:val="true"/>
      <w:marLeft w:val="0"/>
      <w:marRight w:val="0"/>
      <w:marTop w:val="0"/>
      <w:marBottom w:val="0"/>
      <w:divBdr>
        <w:top w:space="0" w:sz="0" w:color="auto" w:val="none"/>
        <w:left w:space="0" w:sz="0" w:color="auto" w:val="none"/>
        <w:bottom w:space="0" w:sz="0" w:color="auto" w:val="none"/>
        <w:right w:space="0" w:sz="0" w:color="auto" w:val="none"/>
      </w:divBdr>
    </w:div>
    <w:div w:id="642466689">
      <w:bodyDiv w:val="true"/>
      <w:marLeft w:val="0"/>
      <w:marRight w:val="0"/>
      <w:marTop w:val="0"/>
      <w:marBottom w:val="0"/>
      <w:divBdr>
        <w:top w:space="0" w:sz="0" w:color="auto" w:val="none"/>
        <w:left w:space="0" w:sz="0" w:color="auto" w:val="none"/>
        <w:bottom w:space="0" w:sz="0" w:color="auto" w:val="none"/>
        <w:right w:space="0" w:sz="0" w:color="auto" w:val="none"/>
      </w:divBdr>
    </w:div>
    <w:div w:id="650911946">
      <w:bodyDiv w:val="true"/>
      <w:marLeft w:val="0"/>
      <w:marRight w:val="0"/>
      <w:marTop w:val="0"/>
      <w:marBottom w:val="0"/>
      <w:divBdr>
        <w:top w:space="0" w:sz="0" w:color="auto" w:val="none"/>
        <w:left w:space="0" w:sz="0" w:color="auto" w:val="none"/>
        <w:bottom w:space="0" w:sz="0" w:color="auto" w:val="none"/>
        <w:right w:space="0" w:sz="0" w:color="auto" w:val="none"/>
      </w:divBdr>
    </w:div>
    <w:div w:id="679089554">
      <w:bodyDiv w:val="true"/>
      <w:marLeft w:val="0"/>
      <w:marRight w:val="0"/>
      <w:marTop w:val="0"/>
      <w:marBottom w:val="0"/>
      <w:divBdr>
        <w:top w:space="0" w:sz="0" w:color="auto" w:val="none"/>
        <w:left w:space="0" w:sz="0" w:color="auto" w:val="none"/>
        <w:bottom w:space="0" w:sz="0" w:color="auto" w:val="none"/>
        <w:right w:space="0" w:sz="0" w:color="auto" w:val="none"/>
      </w:divBdr>
    </w:div>
    <w:div w:id="698432460">
      <w:bodyDiv w:val="true"/>
      <w:marLeft w:val="0"/>
      <w:marRight w:val="0"/>
      <w:marTop w:val="0"/>
      <w:marBottom w:val="0"/>
      <w:divBdr>
        <w:top w:space="0" w:sz="0" w:color="auto" w:val="none"/>
        <w:left w:space="0" w:sz="0" w:color="auto" w:val="none"/>
        <w:bottom w:space="0" w:sz="0" w:color="auto" w:val="none"/>
        <w:right w:space="0" w:sz="0" w:color="auto" w:val="none"/>
      </w:divBdr>
    </w:div>
    <w:div w:id="709459105">
      <w:bodyDiv w:val="true"/>
      <w:marLeft w:val="0"/>
      <w:marRight w:val="0"/>
      <w:marTop w:val="0"/>
      <w:marBottom w:val="0"/>
      <w:divBdr>
        <w:top w:space="0" w:sz="0" w:color="auto" w:val="none"/>
        <w:left w:space="0" w:sz="0" w:color="auto" w:val="none"/>
        <w:bottom w:space="0" w:sz="0" w:color="auto" w:val="none"/>
        <w:right w:space="0" w:sz="0" w:color="auto" w:val="none"/>
      </w:divBdr>
    </w:div>
    <w:div w:id="778721512">
      <w:bodyDiv w:val="true"/>
      <w:marLeft w:val="0"/>
      <w:marRight w:val="0"/>
      <w:marTop w:val="0"/>
      <w:marBottom w:val="0"/>
      <w:divBdr>
        <w:top w:space="0" w:sz="0" w:color="auto" w:val="none"/>
        <w:left w:space="0" w:sz="0" w:color="auto" w:val="none"/>
        <w:bottom w:space="0" w:sz="0" w:color="auto" w:val="none"/>
        <w:right w:space="0" w:sz="0" w:color="auto" w:val="none"/>
      </w:divBdr>
    </w:div>
    <w:div w:id="802164070">
      <w:bodyDiv w:val="true"/>
      <w:marLeft w:val="0"/>
      <w:marRight w:val="0"/>
      <w:marTop w:val="0"/>
      <w:marBottom w:val="0"/>
      <w:divBdr>
        <w:top w:space="0" w:sz="0" w:color="auto" w:val="none"/>
        <w:left w:space="0" w:sz="0" w:color="auto" w:val="none"/>
        <w:bottom w:space="0" w:sz="0" w:color="auto" w:val="none"/>
        <w:right w:space="0" w:sz="0" w:color="auto" w:val="none"/>
      </w:divBdr>
    </w:div>
    <w:div w:id="805245101">
      <w:bodyDiv w:val="true"/>
      <w:marLeft w:val="0"/>
      <w:marRight w:val="0"/>
      <w:marTop w:val="0"/>
      <w:marBottom w:val="0"/>
      <w:divBdr>
        <w:top w:space="0" w:sz="0" w:color="auto" w:val="none"/>
        <w:left w:space="0" w:sz="0" w:color="auto" w:val="none"/>
        <w:bottom w:space="0" w:sz="0" w:color="auto" w:val="none"/>
        <w:right w:space="0" w:sz="0" w:color="auto" w:val="none"/>
      </w:divBdr>
    </w:div>
    <w:div w:id="828906684">
      <w:bodyDiv w:val="true"/>
      <w:marLeft w:val="0"/>
      <w:marRight w:val="0"/>
      <w:marTop w:val="0"/>
      <w:marBottom w:val="0"/>
      <w:divBdr>
        <w:top w:space="0" w:sz="0" w:color="auto" w:val="none"/>
        <w:left w:space="0" w:sz="0" w:color="auto" w:val="none"/>
        <w:bottom w:space="0" w:sz="0" w:color="auto" w:val="none"/>
        <w:right w:space="0" w:sz="0" w:color="auto" w:val="none"/>
      </w:divBdr>
    </w:div>
    <w:div w:id="882643072">
      <w:bodyDiv w:val="true"/>
      <w:marLeft w:val="0"/>
      <w:marRight w:val="0"/>
      <w:marTop w:val="0"/>
      <w:marBottom w:val="0"/>
      <w:divBdr>
        <w:top w:space="0" w:sz="0" w:color="auto" w:val="none"/>
        <w:left w:space="0" w:sz="0" w:color="auto" w:val="none"/>
        <w:bottom w:space="0" w:sz="0" w:color="auto" w:val="none"/>
        <w:right w:space="0" w:sz="0" w:color="auto" w:val="none"/>
      </w:divBdr>
    </w:div>
    <w:div w:id="937982818">
      <w:bodyDiv w:val="true"/>
      <w:marLeft w:val="0"/>
      <w:marRight w:val="0"/>
      <w:marTop w:val="0"/>
      <w:marBottom w:val="0"/>
      <w:divBdr>
        <w:top w:space="0" w:sz="0" w:color="auto" w:val="none"/>
        <w:left w:space="0" w:sz="0" w:color="auto" w:val="none"/>
        <w:bottom w:space="0" w:sz="0" w:color="auto" w:val="none"/>
        <w:right w:space="0" w:sz="0" w:color="auto" w:val="none"/>
      </w:divBdr>
    </w:div>
    <w:div w:id="960300696">
      <w:bodyDiv w:val="true"/>
      <w:marLeft w:val="0"/>
      <w:marRight w:val="0"/>
      <w:marTop w:val="0"/>
      <w:marBottom w:val="0"/>
      <w:divBdr>
        <w:top w:space="0" w:sz="0" w:color="auto" w:val="none"/>
        <w:left w:space="0" w:sz="0" w:color="auto" w:val="none"/>
        <w:bottom w:space="0" w:sz="0" w:color="auto" w:val="none"/>
        <w:right w:space="0" w:sz="0" w:color="auto" w:val="none"/>
      </w:divBdr>
    </w:div>
    <w:div w:id="977610853">
      <w:bodyDiv w:val="true"/>
      <w:marLeft w:val="0"/>
      <w:marRight w:val="0"/>
      <w:marTop w:val="0"/>
      <w:marBottom w:val="0"/>
      <w:divBdr>
        <w:top w:space="0" w:sz="0" w:color="auto" w:val="none"/>
        <w:left w:space="0" w:sz="0" w:color="auto" w:val="none"/>
        <w:bottom w:space="0" w:sz="0" w:color="auto" w:val="none"/>
        <w:right w:space="0" w:sz="0" w:color="auto" w:val="none"/>
      </w:divBdr>
    </w:div>
    <w:div w:id="999424420">
      <w:bodyDiv w:val="true"/>
      <w:marLeft w:val="0"/>
      <w:marRight w:val="0"/>
      <w:marTop w:val="0"/>
      <w:marBottom w:val="0"/>
      <w:divBdr>
        <w:top w:space="0" w:sz="0" w:color="auto" w:val="none"/>
        <w:left w:space="0" w:sz="0" w:color="auto" w:val="none"/>
        <w:bottom w:space="0" w:sz="0" w:color="auto" w:val="none"/>
        <w:right w:space="0" w:sz="0" w:color="auto" w:val="none"/>
      </w:divBdr>
    </w:div>
    <w:div w:id="1022126347">
      <w:bodyDiv w:val="true"/>
      <w:marLeft w:val="0"/>
      <w:marRight w:val="0"/>
      <w:marTop w:val="0"/>
      <w:marBottom w:val="0"/>
      <w:divBdr>
        <w:top w:space="0" w:sz="0" w:color="auto" w:val="none"/>
        <w:left w:space="0" w:sz="0" w:color="auto" w:val="none"/>
        <w:bottom w:space="0" w:sz="0" w:color="auto" w:val="none"/>
        <w:right w:space="0" w:sz="0" w:color="auto" w:val="none"/>
      </w:divBdr>
    </w:div>
    <w:div w:id="1091465955">
      <w:bodyDiv w:val="true"/>
      <w:marLeft w:val="0"/>
      <w:marRight w:val="0"/>
      <w:marTop w:val="0"/>
      <w:marBottom w:val="0"/>
      <w:divBdr>
        <w:top w:space="0" w:sz="0" w:color="auto" w:val="none"/>
        <w:left w:space="0" w:sz="0" w:color="auto" w:val="none"/>
        <w:bottom w:space="0" w:sz="0" w:color="auto" w:val="none"/>
        <w:right w:space="0" w:sz="0" w:color="auto" w:val="none"/>
      </w:divBdr>
    </w:div>
    <w:div w:id="1095520547">
      <w:bodyDiv w:val="true"/>
      <w:marLeft w:val="0"/>
      <w:marRight w:val="0"/>
      <w:marTop w:val="0"/>
      <w:marBottom w:val="0"/>
      <w:divBdr>
        <w:top w:space="0" w:sz="0" w:color="auto" w:val="none"/>
        <w:left w:space="0" w:sz="0" w:color="auto" w:val="none"/>
        <w:bottom w:space="0" w:sz="0" w:color="auto" w:val="none"/>
        <w:right w:space="0" w:sz="0" w:color="auto" w:val="none"/>
      </w:divBdr>
    </w:div>
    <w:div w:id="1120418225">
      <w:bodyDiv w:val="true"/>
      <w:marLeft w:val="0"/>
      <w:marRight w:val="0"/>
      <w:marTop w:val="0"/>
      <w:marBottom w:val="0"/>
      <w:divBdr>
        <w:top w:space="0" w:sz="0" w:color="auto" w:val="none"/>
        <w:left w:space="0" w:sz="0" w:color="auto" w:val="none"/>
        <w:bottom w:space="0" w:sz="0" w:color="auto" w:val="none"/>
        <w:right w:space="0" w:sz="0" w:color="auto" w:val="none"/>
      </w:divBdr>
    </w:div>
    <w:div w:id="1158307730">
      <w:bodyDiv w:val="true"/>
      <w:marLeft w:val="0"/>
      <w:marRight w:val="0"/>
      <w:marTop w:val="0"/>
      <w:marBottom w:val="0"/>
      <w:divBdr>
        <w:top w:space="0" w:sz="0" w:color="auto" w:val="none"/>
        <w:left w:space="0" w:sz="0" w:color="auto" w:val="none"/>
        <w:bottom w:space="0" w:sz="0" w:color="auto" w:val="none"/>
        <w:right w:space="0" w:sz="0" w:color="auto" w:val="none"/>
      </w:divBdr>
    </w:div>
    <w:div w:id="1172187322">
      <w:bodyDiv w:val="true"/>
      <w:marLeft w:val="0"/>
      <w:marRight w:val="0"/>
      <w:marTop w:val="0"/>
      <w:marBottom w:val="0"/>
      <w:divBdr>
        <w:top w:space="0" w:sz="0" w:color="auto" w:val="none"/>
        <w:left w:space="0" w:sz="0" w:color="auto" w:val="none"/>
        <w:bottom w:space="0" w:sz="0" w:color="auto" w:val="none"/>
        <w:right w:space="0" w:sz="0" w:color="auto" w:val="none"/>
      </w:divBdr>
    </w:div>
    <w:div w:id="1182235471">
      <w:bodyDiv w:val="true"/>
      <w:marLeft w:val="0"/>
      <w:marRight w:val="0"/>
      <w:marTop w:val="0"/>
      <w:marBottom w:val="0"/>
      <w:divBdr>
        <w:top w:space="0" w:sz="0" w:color="auto" w:val="none"/>
        <w:left w:space="0" w:sz="0" w:color="auto" w:val="none"/>
        <w:bottom w:space="0" w:sz="0" w:color="auto" w:val="none"/>
        <w:right w:space="0" w:sz="0" w:color="auto" w:val="none"/>
      </w:divBdr>
    </w:div>
    <w:div w:id="1200554873">
      <w:bodyDiv w:val="true"/>
      <w:marLeft w:val="0"/>
      <w:marRight w:val="0"/>
      <w:marTop w:val="0"/>
      <w:marBottom w:val="0"/>
      <w:divBdr>
        <w:top w:space="0" w:sz="0" w:color="auto" w:val="none"/>
        <w:left w:space="0" w:sz="0" w:color="auto" w:val="none"/>
        <w:bottom w:space="0" w:sz="0" w:color="auto" w:val="none"/>
        <w:right w:space="0" w:sz="0" w:color="auto" w:val="none"/>
      </w:divBdr>
    </w:div>
    <w:div w:id="1264996476">
      <w:bodyDiv w:val="true"/>
      <w:marLeft w:val="0"/>
      <w:marRight w:val="0"/>
      <w:marTop w:val="0"/>
      <w:marBottom w:val="0"/>
      <w:divBdr>
        <w:top w:space="0" w:sz="0" w:color="auto" w:val="none"/>
        <w:left w:space="0" w:sz="0" w:color="auto" w:val="none"/>
        <w:bottom w:space="0" w:sz="0" w:color="auto" w:val="none"/>
        <w:right w:space="0" w:sz="0" w:color="auto" w:val="none"/>
      </w:divBdr>
    </w:div>
    <w:div w:id="1269658643">
      <w:bodyDiv w:val="true"/>
      <w:marLeft w:val="0"/>
      <w:marRight w:val="0"/>
      <w:marTop w:val="0"/>
      <w:marBottom w:val="0"/>
      <w:divBdr>
        <w:top w:space="0" w:sz="0" w:color="auto" w:val="none"/>
        <w:left w:space="0" w:sz="0" w:color="auto" w:val="none"/>
        <w:bottom w:space="0" w:sz="0" w:color="auto" w:val="none"/>
        <w:right w:space="0" w:sz="0" w:color="auto" w:val="none"/>
      </w:divBdr>
    </w:div>
    <w:div w:id="1335189359">
      <w:bodyDiv w:val="true"/>
      <w:marLeft w:val="0"/>
      <w:marRight w:val="0"/>
      <w:marTop w:val="0"/>
      <w:marBottom w:val="0"/>
      <w:divBdr>
        <w:top w:space="0" w:sz="0" w:color="auto" w:val="none"/>
        <w:left w:space="0" w:sz="0" w:color="auto" w:val="none"/>
        <w:bottom w:space="0" w:sz="0" w:color="auto" w:val="none"/>
        <w:right w:space="0" w:sz="0" w:color="auto" w:val="none"/>
      </w:divBdr>
    </w:div>
    <w:div w:id="1339696865">
      <w:bodyDiv w:val="true"/>
      <w:marLeft w:val="0"/>
      <w:marRight w:val="0"/>
      <w:marTop w:val="0"/>
      <w:marBottom w:val="0"/>
      <w:divBdr>
        <w:top w:space="0" w:sz="0" w:color="auto" w:val="none"/>
        <w:left w:space="0" w:sz="0" w:color="auto" w:val="none"/>
        <w:bottom w:space="0" w:sz="0" w:color="auto" w:val="none"/>
        <w:right w:space="0" w:sz="0" w:color="auto" w:val="none"/>
      </w:divBdr>
    </w:div>
    <w:div w:id="1422799524">
      <w:bodyDiv w:val="true"/>
      <w:marLeft w:val="0"/>
      <w:marRight w:val="0"/>
      <w:marTop w:val="0"/>
      <w:marBottom w:val="0"/>
      <w:divBdr>
        <w:top w:space="0" w:sz="0" w:color="auto" w:val="none"/>
        <w:left w:space="0" w:sz="0" w:color="auto" w:val="none"/>
        <w:bottom w:space="0" w:sz="0" w:color="auto" w:val="none"/>
        <w:right w:space="0" w:sz="0" w:color="auto" w:val="none"/>
      </w:divBdr>
    </w:div>
    <w:div w:id="1431272525">
      <w:bodyDiv w:val="true"/>
      <w:marLeft w:val="0"/>
      <w:marRight w:val="0"/>
      <w:marTop w:val="0"/>
      <w:marBottom w:val="0"/>
      <w:divBdr>
        <w:top w:space="0" w:sz="0" w:color="auto" w:val="none"/>
        <w:left w:space="0" w:sz="0" w:color="auto" w:val="none"/>
        <w:bottom w:space="0" w:sz="0" w:color="auto" w:val="none"/>
        <w:right w:space="0" w:sz="0" w:color="auto" w:val="none"/>
      </w:divBdr>
    </w:div>
    <w:div w:id="1433283700">
      <w:bodyDiv w:val="true"/>
      <w:marLeft w:val="0"/>
      <w:marRight w:val="0"/>
      <w:marTop w:val="0"/>
      <w:marBottom w:val="0"/>
      <w:divBdr>
        <w:top w:space="0" w:sz="0" w:color="auto" w:val="none"/>
        <w:left w:space="0" w:sz="0" w:color="auto" w:val="none"/>
        <w:bottom w:space="0" w:sz="0" w:color="auto" w:val="none"/>
        <w:right w:space="0" w:sz="0" w:color="auto" w:val="none"/>
      </w:divBdr>
    </w:div>
    <w:div w:id="1479572913">
      <w:bodyDiv w:val="true"/>
      <w:marLeft w:val="0"/>
      <w:marRight w:val="0"/>
      <w:marTop w:val="0"/>
      <w:marBottom w:val="0"/>
      <w:divBdr>
        <w:top w:space="0" w:sz="0" w:color="auto" w:val="none"/>
        <w:left w:space="0" w:sz="0" w:color="auto" w:val="none"/>
        <w:bottom w:space="0" w:sz="0" w:color="auto" w:val="none"/>
        <w:right w:space="0" w:sz="0" w:color="auto" w:val="none"/>
      </w:divBdr>
    </w:div>
    <w:div w:id="1481732009">
      <w:bodyDiv w:val="true"/>
      <w:marLeft w:val="0"/>
      <w:marRight w:val="0"/>
      <w:marTop w:val="0"/>
      <w:marBottom w:val="0"/>
      <w:divBdr>
        <w:top w:space="0" w:sz="0" w:color="auto" w:val="none"/>
        <w:left w:space="0" w:sz="0" w:color="auto" w:val="none"/>
        <w:bottom w:space="0" w:sz="0" w:color="auto" w:val="none"/>
        <w:right w:space="0" w:sz="0" w:color="auto" w:val="none"/>
      </w:divBdr>
    </w:div>
    <w:div w:id="1483500517">
      <w:bodyDiv w:val="true"/>
      <w:marLeft w:val="0"/>
      <w:marRight w:val="0"/>
      <w:marTop w:val="0"/>
      <w:marBottom w:val="0"/>
      <w:divBdr>
        <w:top w:space="0" w:sz="0" w:color="auto" w:val="none"/>
        <w:left w:space="0" w:sz="0" w:color="auto" w:val="none"/>
        <w:bottom w:space="0" w:sz="0" w:color="auto" w:val="none"/>
        <w:right w:space="0" w:sz="0" w:color="auto" w:val="none"/>
      </w:divBdr>
    </w:div>
    <w:div w:id="1533571471">
      <w:bodyDiv w:val="true"/>
      <w:marLeft w:val="0"/>
      <w:marRight w:val="0"/>
      <w:marTop w:val="0"/>
      <w:marBottom w:val="0"/>
      <w:divBdr>
        <w:top w:space="0" w:sz="0" w:color="auto" w:val="none"/>
        <w:left w:space="0" w:sz="0" w:color="auto" w:val="none"/>
        <w:bottom w:space="0" w:sz="0" w:color="auto" w:val="none"/>
        <w:right w:space="0" w:sz="0" w:color="auto" w:val="none"/>
      </w:divBdr>
    </w:div>
    <w:div w:id="1538928495">
      <w:bodyDiv w:val="true"/>
      <w:marLeft w:val="0"/>
      <w:marRight w:val="0"/>
      <w:marTop w:val="0"/>
      <w:marBottom w:val="0"/>
      <w:divBdr>
        <w:top w:space="0" w:sz="0" w:color="auto" w:val="none"/>
        <w:left w:space="0" w:sz="0" w:color="auto" w:val="none"/>
        <w:bottom w:space="0" w:sz="0" w:color="auto" w:val="none"/>
        <w:right w:space="0" w:sz="0" w:color="auto" w:val="none"/>
      </w:divBdr>
    </w:div>
    <w:div w:id="1576470785">
      <w:bodyDiv w:val="true"/>
      <w:marLeft w:val="0"/>
      <w:marRight w:val="0"/>
      <w:marTop w:val="0"/>
      <w:marBottom w:val="0"/>
      <w:divBdr>
        <w:top w:space="0" w:sz="0" w:color="auto" w:val="none"/>
        <w:left w:space="0" w:sz="0" w:color="auto" w:val="none"/>
        <w:bottom w:space="0" w:sz="0" w:color="auto" w:val="none"/>
        <w:right w:space="0" w:sz="0" w:color="auto" w:val="none"/>
      </w:divBdr>
    </w:div>
    <w:div w:id="1609312974">
      <w:bodyDiv w:val="true"/>
      <w:marLeft w:val="0"/>
      <w:marRight w:val="0"/>
      <w:marTop w:val="0"/>
      <w:marBottom w:val="0"/>
      <w:divBdr>
        <w:top w:space="0" w:sz="0" w:color="auto" w:val="none"/>
        <w:left w:space="0" w:sz="0" w:color="auto" w:val="none"/>
        <w:bottom w:space="0" w:sz="0" w:color="auto" w:val="none"/>
        <w:right w:space="0" w:sz="0" w:color="auto" w:val="none"/>
      </w:divBdr>
    </w:div>
    <w:div w:id="1660883142">
      <w:bodyDiv w:val="true"/>
      <w:marLeft w:val="0"/>
      <w:marRight w:val="0"/>
      <w:marTop w:val="0"/>
      <w:marBottom w:val="0"/>
      <w:divBdr>
        <w:top w:space="0" w:sz="0" w:color="auto" w:val="none"/>
        <w:left w:space="0" w:sz="0" w:color="auto" w:val="none"/>
        <w:bottom w:space="0" w:sz="0" w:color="auto" w:val="none"/>
        <w:right w:space="0" w:sz="0" w:color="auto" w:val="none"/>
      </w:divBdr>
    </w:div>
    <w:div w:id="1687948207">
      <w:bodyDiv w:val="true"/>
      <w:marLeft w:val="0"/>
      <w:marRight w:val="0"/>
      <w:marTop w:val="0"/>
      <w:marBottom w:val="0"/>
      <w:divBdr>
        <w:top w:space="0" w:sz="0" w:color="auto" w:val="none"/>
        <w:left w:space="0" w:sz="0" w:color="auto" w:val="none"/>
        <w:bottom w:space="0" w:sz="0" w:color="auto" w:val="none"/>
        <w:right w:space="0" w:sz="0" w:color="auto" w:val="none"/>
      </w:divBdr>
    </w:div>
    <w:div w:id="1726949151">
      <w:bodyDiv w:val="true"/>
      <w:marLeft w:val="0"/>
      <w:marRight w:val="0"/>
      <w:marTop w:val="0"/>
      <w:marBottom w:val="0"/>
      <w:divBdr>
        <w:top w:space="0" w:sz="0" w:color="auto" w:val="none"/>
        <w:left w:space="0" w:sz="0" w:color="auto" w:val="none"/>
        <w:bottom w:space="0" w:sz="0" w:color="auto" w:val="none"/>
        <w:right w:space="0" w:sz="0" w:color="auto" w:val="none"/>
      </w:divBdr>
    </w:div>
    <w:div w:id="1753159234">
      <w:bodyDiv w:val="true"/>
      <w:marLeft w:val="0"/>
      <w:marRight w:val="0"/>
      <w:marTop w:val="0"/>
      <w:marBottom w:val="0"/>
      <w:divBdr>
        <w:top w:space="0" w:sz="0" w:color="auto" w:val="none"/>
        <w:left w:space="0" w:sz="0" w:color="auto" w:val="none"/>
        <w:bottom w:space="0" w:sz="0" w:color="auto" w:val="none"/>
        <w:right w:space="0" w:sz="0" w:color="auto" w:val="none"/>
      </w:divBdr>
    </w:div>
    <w:div w:id="1764833205">
      <w:bodyDiv w:val="true"/>
      <w:marLeft w:val="0"/>
      <w:marRight w:val="0"/>
      <w:marTop w:val="0"/>
      <w:marBottom w:val="0"/>
      <w:divBdr>
        <w:top w:space="0" w:sz="0" w:color="auto" w:val="none"/>
        <w:left w:space="0" w:sz="0" w:color="auto" w:val="none"/>
        <w:bottom w:space="0" w:sz="0" w:color="auto" w:val="none"/>
        <w:right w:space="0" w:sz="0" w:color="auto" w:val="none"/>
      </w:divBdr>
    </w:div>
    <w:div w:id="1811751757">
      <w:bodyDiv w:val="true"/>
      <w:marLeft w:val="0"/>
      <w:marRight w:val="0"/>
      <w:marTop w:val="0"/>
      <w:marBottom w:val="0"/>
      <w:divBdr>
        <w:top w:space="0" w:sz="0" w:color="auto" w:val="none"/>
        <w:left w:space="0" w:sz="0" w:color="auto" w:val="none"/>
        <w:bottom w:space="0" w:sz="0" w:color="auto" w:val="none"/>
        <w:right w:space="0" w:sz="0" w:color="auto" w:val="none"/>
      </w:divBdr>
    </w:div>
    <w:div w:id="1831435166">
      <w:bodyDiv w:val="true"/>
      <w:marLeft w:val="0"/>
      <w:marRight w:val="0"/>
      <w:marTop w:val="0"/>
      <w:marBottom w:val="0"/>
      <w:divBdr>
        <w:top w:space="0" w:sz="0" w:color="auto" w:val="none"/>
        <w:left w:space="0" w:sz="0" w:color="auto" w:val="none"/>
        <w:bottom w:space="0" w:sz="0" w:color="auto" w:val="none"/>
        <w:right w:space="0" w:sz="0" w:color="auto" w:val="none"/>
      </w:divBdr>
    </w:div>
    <w:div w:id="1840198090">
      <w:bodyDiv w:val="true"/>
      <w:marLeft w:val="0"/>
      <w:marRight w:val="0"/>
      <w:marTop w:val="0"/>
      <w:marBottom w:val="0"/>
      <w:divBdr>
        <w:top w:space="0" w:sz="0" w:color="auto" w:val="none"/>
        <w:left w:space="0" w:sz="0" w:color="auto" w:val="none"/>
        <w:bottom w:space="0" w:sz="0" w:color="auto" w:val="none"/>
        <w:right w:space="0" w:sz="0" w:color="auto" w:val="none"/>
      </w:divBdr>
    </w:div>
    <w:div w:id="1842234967">
      <w:bodyDiv w:val="true"/>
      <w:marLeft w:val="0"/>
      <w:marRight w:val="0"/>
      <w:marTop w:val="0"/>
      <w:marBottom w:val="0"/>
      <w:divBdr>
        <w:top w:space="0" w:sz="0" w:color="auto" w:val="none"/>
        <w:left w:space="0" w:sz="0" w:color="auto" w:val="none"/>
        <w:bottom w:space="0" w:sz="0" w:color="auto" w:val="none"/>
        <w:right w:space="0" w:sz="0" w:color="auto" w:val="none"/>
      </w:divBdr>
    </w:div>
    <w:div w:id="1876572904">
      <w:bodyDiv w:val="true"/>
      <w:marLeft w:val="0"/>
      <w:marRight w:val="0"/>
      <w:marTop w:val="0"/>
      <w:marBottom w:val="0"/>
      <w:divBdr>
        <w:top w:space="0" w:sz="0" w:color="auto" w:val="none"/>
        <w:left w:space="0" w:sz="0" w:color="auto" w:val="none"/>
        <w:bottom w:space="0" w:sz="0" w:color="auto" w:val="none"/>
        <w:right w:space="0" w:sz="0" w:color="auto" w:val="none"/>
      </w:divBdr>
    </w:div>
    <w:div w:id="1881362034">
      <w:bodyDiv w:val="true"/>
      <w:marLeft w:val="0"/>
      <w:marRight w:val="0"/>
      <w:marTop w:val="0"/>
      <w:marBottom w:val="0"/>
      <w:divBdr>
        <w:top w:space="0" w:sz="0" w:color="auto" w:val="none"/>
        <w:left w:space="0" w:sz="0" w:color="auto" w:val="none"/>
        <w:bottom w:space="0" w:sz="0" w:color="auto" w:val="none"/>
        <w:right w:space="0" w:sz="0" w:color="auto" w:val="none"/>
      </w:divBdr>
    </w:div>
    <w:div w:id="1923296166">
      <w:bodyDiv w:val="true"/>
      <w:marLeft w:val="0"/>
      <w:marRight w:val="0"/>
      <w:marTop w:val="0"/>
      <w:marBottom w:val="0"/>
      <w:divBdr>
        <w:top w:space="0" w:sz="0" w:color="auto" w:val="none"/>
        <w:left w:space="0" w:sz="0" w:color="auto" w:val="none"/>
        <w:bottom w:space="0" w:sz="0" w:color="auto" w:val="none"/>
        <w:right w:space="0" w:sz="0" w:color="auto" w:val="none"/>
      </w:divBdr>
    </w:div>
    <w:div w:id="1993287009">
      <w:bodyDiv w:val="true"/>
      <w:marLeft w:val="0"/>
      <w:marRight w:val="0"/>
      <w:marTop w:val="0"/>
      <w:marBottom w:val="0"/>
      <w:divBdr>
        <w:top w:space="0" w:sz="0" w:color="auto" w:val="none"/>
        <w:left w:space="0" w:sz="0" w:color="auto" w:val="none"/>
        <w:bottom w:space="0" w:sz="0" w:color="auto" w:val="none"/>
        <w:right w:space="0" w:sz="0" w:color="auto" w:val="none"/>
      </w:divBdr>
    </w:div>
    <w:div w:id="2062514984">
      <w:bodyDiv w:val="true"/>
      <w:marLeft w:val="0"/>
      <w:marRight w:val="0"/>
      <w:marTop w:val="0"/>
      <w:marBottom w:val="0"/>
      <w:divBdr>
        <w:top w:space="0" w:sz="0" w:color="auto" w:val="none"/>
        <w:left w:space="0" w:sz="0" w:color="auto" w:val="none"/>
        <w:bottom w:space="0" w:sz="0" w:color="auto" w:val="none"/>
        <w:right w:space="0" w:sz="0" w:color="auto" w:val="none"/>
      </w:divBdr>
    </w:div>
    <w:div w:id="2062973260">
      <w:bodyDiv w:val="true"/>
      <w:marLeft w:val="0"/>
      <w:marRight w:val="0"/>
      <w:marTop w:val="0"/>
      <w:marBottom w:val="0"/>
      <w:divBdr>
        <w:top w:space="0" w:sz="0" w:color="auto" w:val="none"/>
        <w:left w:space="0" w:sz="0" w:color="auto" w:val="none"/>
        <w:bottom w:space="0" w:sz="0" w:color="auto" w:val="none"/>
        <w:right w:space="0" w:sz="0" w:color="auto" w:val="none"/>
      </w:divBdr>
    </w:div>
    <w:div w:id="2064983941">
      <w:bodyDiv w:val="true"/>
      <w:marLeft w:val="0"/>
      <w:marRight w:val="0"/>
      <w:marTop w:val="0"/>
      <w:marBottom w:val="0"/>
      <w:divBdr>
        <w:top w:space="0" w:sz="0" w:color="auto" w:val="none"/>
        <w:left w:space="0" w:sz="0" w:color="auto" w:val="none"/>
        <w:bottom w:space="0" w:sz="0" w:color="auto" w:val="none"/>
        <w:right w:space="0" w:sz="0" w:color="auto" w:val="none"/>
      </w:divBdr>
    </w:div>
    <w:div w:id="2086798125">
      <w:bodyDiv w:val="true"/>
      <w:marLeft w:val="0"/>
      <w:marRight w:val="0"/>
      <w:marTop w:val="0"/>
      <w:marBottom w:val="0"/>
      <w:divBdr>
        <w:top w:space="0" w:sz="0" w:color="auto" w:val="none"/>
        <w:left w:space="0" w:sz="0" w:color="auto" w:val="none"/>
        <w:bottom w:space="0" w:sz="0" w:color="auto" w:val="none"/>
        <w:right w:space="0" w:sz="0" w:color="auto" w:val="none"/>
      </w:divBdr>
    </w:div>
    <w:div w:id="2091392825">
      <w:bodyDiv w:val="true"/>
      <w:marLeft w:val="0"/>
      <w:marRight w:val="0"/>
      <w:marTop w:val="0"/>
      <w:marBottom w:val="0"/>
      <w:divBdr>
        <w:top w:space="0" w:sz="0" w:color="auto" w:val="none"/>
        <w:left w:space="0" w:sz="0" w:color="auto" w:val="none"/>
        <w:bottom w:space="0" w:sz="0" w:color="auto" w:val="none"/>
        <w:right w:space="0" w:sz="0" w:color="auto" w:val="none"/>
      </w:divBdr>
    </w:div>
    <w:div w:id="2113233262">
      <w:bodyDiv w:val="true"/>
      <w:marLeft w:val="0"/>
      <w:marRight w:val="0"/>
      <w:marTop w:val="0"/>
      <w:marBottom w:val="0"/>
      <w:divBdr>
        <w:top w:space="0" w:sz="0" w:color="auto" w:val="none"/>
        <w:left w:space="0" w:sz="0" w:color="auto" w:val="none"/>
        <w:bottom w:space="0" w:sz="0" w:color="auto" w:val="none"/>
        <w:right w:space="0" w:sz="0" w:color="auto" w:val="none"/>
      </w:divBdr>
    </w:div>
    <w:div w:id="21389078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5877</izvorni_sadrzaj>
    <derivirana_varijabla naziv="DomainObject.Predmet.Broj_1">5877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St-5877/2016</izvorni_sadrzaj>
    <derivirana_varijabla naziv="DomainObject.Predmet.OznakaBroj_1">St-5877/2016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BLATO d.o.o. zastupanog po punomoćniku IVICA KOVAČEVIĆ</izvorni_sadrzaj>
    <derivirana_varijabla naziv="DomainObject.Predmet.ProtustrankaFormated_1">  DELTA BLATO d.o.o. zastupanog po punomoćniku IVICA KOVAČEVIĆ</derivirana_varijabla>
  </DomainObject.Predmet.ProtustrankaFormated>
  <DomainObject.Predmet.ProtustrankaFormatedOIB>
    <izvorni_sadrzaj>  DELTA BLATO d.o.o., OIB 02734240858 zastupanog po punomoćniku IVICA KOVAČEVIĆ</izvorni_sadrzaj>
    <derivirana_varijabla naziv="DomainObject.Predmet.ProtustrankaFormatedOIB_1">  DELTA BLATO d.o.o., OIB 02734240858 zastupanog po punomoćniku IVICA KOVAČEVIĆ</derivirana_varijabla>
  </DomainObject.Predmet.ProtustrankaFormatedOIB>
  <DomainObject.Predmet.ProtustrankaFormatedWithAdress>
    <izvorni_sadrzaj> DELTA BLATO d.o.o., Karlovačka cesta 24, 10000 Zagreb zastupanog po punomoćniku IVICA KOVAČEVIĆ</izvorni_sadrzaj>
    <derivirana_varijabla naziv="DomainObject.Predmet.ProtustrankaFormatedWithAdress_1"> DELTA BLATO d.o.o., Karlovačka cesta 24, 10000 Zagreb zastupanog po punomoćniku IVICA KOVAČEVIĆ</derivirana_varijabla>
  </DomainObject.Predmet.ProtustrankaFormatedWithAdress>
  <DomainObject.Predmet.ProtustrankaFormatedWithAdressOIB>
    <izvorni_sadrzaj> DELTA BLATO d.o.o., OIB 02734240858, Karlovačka cesta 24, 10000 Zagreb zastupanog po punomoćniku IVICA KOVAČEVIĆ</izvorni_sadrzaj>
    <derivirana_varijabla naziv="DomainObject.Predmet.ProtustrankaFormatedWithAdressOIB_1"> DELTA BLATO d.o.o., OIB 02734240858, Karlovačka cesta 24, 10000 Zagreb zastupanog po punomoćniku IVICA KOVAČEVIĆ</derivirana_varijabla>
  </DomainObject.Predmet.ProtustrankaFormatedWithAdressOIB>
  <DomainObject.Predmet.ProtustrankaWithAdress>
    <izvorni_sadrzaj>DELTA BLATO d.o.o. Karlovačka cesta 24, 10000 Zagreb</izvorni_sadrzaj>
    <derivirana_varijabla naziv="DomainObject.Predmet.ProtustrankaWithAdress_1">DELTA BLATO d.o.o. Karlovačka cesta 24, 10000 Zagreb</derivirana_varijabla>
  </DomainObject.Predmet.ProtustrankaWithAdress>
  <DomainObject.Predmet.ProtustrankaWithAdressOIB>
    <izvorni_sadrzaj>DELTA BLATO d.o.o., OIB 02734240858, Karlovačka cesta 24, 10000 Zagreb</izvorni_sadrzaj>
    <derivirana_varijabla naziv="DomainObject.Predmet.ProtustrankaWithAdressOIB_1">DELTA BLATO d.o.o., OIB 02734240858, Karlovačka cesta 24, 10000 Zagreb</derivirana_varijabla>
  </DomainObject.Predmet.ProtustrankaWithAdressOIB>
  <DomainObject.Predmet.ProtustrankaNazivFormated>
    <izvorni_sadrzaj>DELTA BLATO d.o.o.</izvorni_sadrzaj>
    <derivirana_varijabla naziv="DomainObject.Predmet.ProtustrankaNazivFormated_1">DELTA BLATO d.o.o.</derivirana_varijabla>
  </DomainObject.Predmet.ProtustrankaNazivFormated>
  <DomainObject.Predmet.ProtustrankaNazivFormatedOIB>
    <izvorni_sadrzaj>DELTA BLATO d.o.o., OIB 02734240858</izvorni_sadrzaj>
    <derivirana_varijabla naziv="DomainObject.Predmet.ProtustrankaNazivFormatedOIB_1">DELTA BLATO d.o.o., OIB 02734240858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DELTA BLATO d.o.o. zastupanog po punomoćniku IVICA KOVAČEVIĆ</item>
    </izvorni_sadrzaj>
    <derivirana_varijabla naziv="DomainObject.Predmet.ProtuStrankaListFormated_1">
      <item>DELTA BLATO d.o.o. zastupanog po punomoćniku IVICA KOVAČEVIĆ</item>
    </derivirana_varijabla>
  </DomainObject.Predmet.ProtuStrankaListFormated>
  <DomainObject.Predmet.ProtuStrankaListFormatedOIB>
    <izvorni_sadrzaj>
      <item>DELTA BLATO d.o.o., OIB 02734240858 zastupanog po punomoćniku IVICA KOVAČEVIĆ</item>
    </izvorni_sadrzaj>
    <derivirana_varijabla naziv="DomainObject.Predmet.ProtuStrankaListFormatedOIB_1">
      <item>DELTA BLATO d.o.o., OIB 02734240858 zastupanog po punomoćniku IVICA KOVAČEVIĆ</item>
    </derivirana_varijabla>
  </DomainObject.Predmet.ProtuStrankaListFormatedOIB>
  <DomainObject.Predmet.ProtuStrankaListFormatedWithAdress>
    <izvorni_sadrzaj>
      <item>DELTA BLATO d.o.o., Karlovačka cesta 24, 10000 Zagreb zastupanog po punomoćniku IVICA KOVAČEVIĆ</item>
    </izvorni_sadrzaj>
    <derivirana_varijabla naziv="DomainObject.Predmet.ProtuStrankaListFormatedWithAdress_1">
      <item>DELTA BLATO d.o.o., Karlovačka cesta 24, 10000 Zagreb zastupanog po punomoćniku IVICA KOVAČEVIĆ</item>
    </derivirana_varijabla>
  </DomainObject.Predmet.ProtuStrankaListFormatedWithAdress>
  <DomainObject.Predmet.ProtuStrankaListFormatedWithAdressOIB>
    <izvorni_sadrzaj>
      <item>DELTA BLATO d.o.o., OIB 02734240858, Karlovačka cesta 24, 10000 Zagreb zastupanog po punomoćniku IVICA KOVAČEVIĆ</item>
    </izvorni_sadrzaj>
    <derivirana_varijabla naziv="DomainObject.Predmet.ProtuStrankaListFormatedWithAdressOIB_1">
      <item>DELTA BLATO d.o.o., OIB 02734240858, Karlovačka cesta 24, 10000 Zagreb zastupanog po punomoćniku IVICA KOVAČEVIĆ</item>
    </derivirana_varijabla>
  </DomainObject.Predmet.ProtuStrankaListFormatedWithAdressOIB>
  <DomainObject.Predmet.ProtuStrankaListNazivFormated>
    <izvorni_sadrzaj>
      <item>DELTA BLATO d.o.o.</item>
    </izvorni_sadrzaj>
    <derivirana_varijabla naziv="DomainObject.Predmet.ProtuStrankaListNazivFormated_1">
      <item>DELTA BLATO d.o.o.</item>
    </derivirana_varijabla>
  </DomainObject.Predmet.ProtuStrankaListNazivFormated>
  <DomainObject.Predmet.ProtuStrankaListNazivFormatedOIB>
    <izvorni_sadrzaj>
      <item>DELTA BLATO d.o.o., OIB 02734240858</item>
    </izvorni_sadrzaj>
    <derivirana_varijabla naziv="DomainObject.Predmet.ProtuStrankaListNazivFormatedOIB_1">
      <item>DELTA BLATO d.o.o., OIB 02734240858</item>
    </derivirana_varijabla>
  </DomainObject.Predmet.ProtuStrankaListNazivFormatedOIB>
  <DomainObject.Predmet.OstaliListFormated>
    <izvorni_sadrzaj>
      <item>IVICA KOVAČEVIĆ punomoćnik sudionika u postupku DELTA BLATO d.o.o.</item>
      <item>RH Ministarstvo pravosuđa</item>
      <item>ŽDO Zagreb</item>
      <item>RH Ministarstvo financija</item>
      <item>Općinski sud u Novom Zagrebu</item>
      <item>Općinski sud u Šibeniku, zk. odjel Tisno</item>
    </izvorni_sadrzaj>
    <derivirana_varijabla naziv="DomainObject.Predmet.OstaliListFormated_1">
      <item>IVICA KOVAČEVIĆ punomoćnik sudionika u postupku DELTA BLATO d.o.o.</item>
      <item>RH Ministarstvo pravosuđa</item>
      <item>ŽDO Zagreb</item>
      <item>RH Ministarstvo financija</item>
      <item>Općinski sud u Novom Zagrebu</item>
      <item>Općinski sud u Šibeniku, zk. odjel Tisno</item>
    </derivirana_varijabla>
  </DomainObject.Predmet.OstaliListFormated>
  <DomainObject.Predmet.OstaliListFormatedOIB>
    <izvorni_sadrzaj>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izvorni_sadrzaj>
    <derivirana_varijabla naziv="DomainObject.Predmet.OstaliListFormatedOIB_1">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derivirana_varijabla>
  </DomainObject.Predmet.OstaliListFormatedOIB>
  <DomainObject.Predmet.OstaliListFormatedWithAdress>
    <izvorni_sadrzaj>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izvorni_sadrzaj>
    <derivirana_varijabla naziv="DomainObject.Predmet.OstaliListFormatedWithAdress_1">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derivirana_varijabla>
  </DomainObject.Predmet.OstaliListFormatedWithAdress>
  <DomainObject.Predmet.OstaliListFormatedWithAdressOIB>
    <izvorni_sadrzaj>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izvorni_sadrzaj>
    <derivirana_varijabla naziv="DomainObject.Predmet.OstaliListFormatedWithAdressOIB_1">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derivirana_varijabla>
  </DomainObject.Predmet.OstaliListFormatedWithAdressOIB>
  <DomainObject.Predmet.OstaliListNazivFormated>
    <izvorni_sadrzaj>
      <item>IVICA KOVAČEVIĆ</item>
      <item>RH Ministarstvo pravosuđa</item>
      <item>ŽDO Zagreb</item>
      <item>RH Ministarstvo financija</item>
      <item>Općinski sud u Novom Zagrebu</item>
      <item>Općinski sud u Šibeniku, zk. odjel Tisno</item>
    </izvorni_sadrzaj>
    <derivirana_varijabla naziv="DomainObject.Predmet.OstaliListNazivFormated_1">
      <item>IVICA KOVAČEVIĆ</item>
      <item>RH Ministarstvo pravosuđa</item>
      <item>ŽDO Zagreb</item>
      <item>RH Ministarstvo financija</item>
      <item>Općinski sud u Novom Zagrebu</item>
      <item>Općinski sud u Šibeniku, zk. odjel Tisno</item>
    </derivirana_varijabla>
  </DomainObject.Predmet.OstaliListNazivFormated>
  <DomainObject.Predmet.OstaliListNazivFormatedOIB>
    <izvorni_sadrzaj>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izvorni_sadrzaj>
    <derivirana_varijabla naziv="DomainObject.Predmet.OstaliListNazivFormatedOIB_1">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DELTA BLATO d.o.o.</izvorni_sadrzaj>
    <derivirana_varijabla naziv="DomainObject.Predmet.ProtustrankaIDrugi_1">DELTA BLATO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DELTA BLATO d.o.o., OIB 02734240858, Karlovačka cesta 24, 10000 Zagreb</izvorni_sadrzaj>
    <derivirana_varijabla naziv="DomainObject.Predmet.ProtustrankaIDrugiAdressOIB_1">DELTA BLATO d.o.o., OIB 02734240858, Karlovačka cesta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BLATO d.o.o.</item>
      <item>IVICA KOVAČEVIĆ</item>
      <item>RH Ministarstvo pravosuđa</item>
      <item>ŽDO Zagreb</item>
      <item>RH Ministarstvo financija</item>
      <item>Općinski sud u Novom Zagrebu</item>
      <item>Općinski sud u Šibeniku, zk. odjel Tisno</item>
    </izvorni_sadrzaj>
    <derivirana_varijabla naziv="DomainObject.Predmet.SudioniciListNaziv_1">
      <item>FINA Regionalni centar Zagreb</item>
      <item>DELTA BLATO d.o.o.</item>
      <item>IVICA KOVAČEVIĆ</item>
      <item>RH Ministarstvo pravosuđa</item>
      <item>ŽDO Zagreb</item>
      <item>RH Ministarstvo financija</item>
      <item>Općinski sud u Novom Zagrebu</item>
      <item>Općinski sud u Šibeniku, zk. odjel Tisno</item>
    </derivirana_varijabla>
  </DomainObject.Predmet.SudioniciListNaziv>
  <DomainObject.Predmet.SudioniciListAdressOIB>
    <izvorni_sadrzaj>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zvorni_sadrzaj>
    <derivirana_varijabla naziv="DomainObject.Predmet.SudioniciListAdressOIB_1">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02734240858</item>
      <item>, OIB 00256047224</item>
      <item>, OIB 26635293339</item>
      <item>, OIB 16488001145</item>
      <item>, OIB 18683136487</item>
      <item>, OIB null</item>
      <item>, OIB 29399232217</item>
    </izvorni_sadrzaj>
    <derivirana_varijabla naziv="DomainObject.Predmet.SudioniciListNazivOIB_1">
      <item>, OIB 85821130368</item>
      <item>, OIB 02734240858</item>
      <item>, OIB 00256047224</item>
      <item>, OIB 26635293339</item>
      <item>, OIB 16488001145</item>
      <item>, OIB 18683136487</item>
      <item>, OIB null</item>
      <item>, OIB 29399232217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6C2242-3E70-48F6-950A-BB5F53699A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14</properties:Pages>
  <properties:Words>4321</properties:Words>
  <properties:Characters>24719</properties:Characters>
  <properties:Lines>925</properties:Lines>
  <properties:Paragraphs>495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28989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cp:contentStatus>Final</cp:contentStatus>
  <dcterms:created xmlns:xsi="http://www.w3.org/2001/XMLSchema-instance" xsi:type="dcterms:W3CDTF">2017-10-09T10:54:00Z</dcterms:created>
  <dc:creator>ADMINIBM</dc:creator>
  <cp:lastModifiedBy>Matea Bizjak</cp:lastModifiedBy>
  <cp:lastPrinted>2017-10-06T02:43:00Z</cp:lastPrinted>
  <dcterms:modified xmlns:xsi="http://www.w3.org/2001/XMLSchema-instance" xsi:type="dcterms:W3CDTF">2017-10-09T10:54:00Z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14</vt:i4>
  </prop:property>
</prop:Properties>
</file>