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21d0" w14:paraId="c0221d0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1A5004">
        <w:t>100/14-7</w:t>
      </w:r>
      <w:r w:rsidR="0000427A">
        <w:t>3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0A6078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0A6078">
            <w:t>u</w:t>
          </w:r>
        </w:smartTag>
      </w:smartTag>
      <w:r w:rsidRPr="000A6078">
        <w:t xml:space="preserve">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1A5004">
        <w:t>DONAT-DEB d.o.o. Zadar u stečaju, Ulica Alberta Hallera 9, OIB: 24039228827, koga zastupa stečajni upravitelj Edvin Šimunov</w:t>
      </w:r>
      <w:r w:rsidR="008362E0" w:rsidRPr="000A6078">
        <w:t xml:space="preserve">, </w:t>
      </w:r>
      <w:r w:rsidRPr="000A6078">
        <w:t xml:space="preserve">dana </w:t>
      </w:r>
      <w:r w:rsidR="00DF5A1F">
        <w:t>04. svibnja</w:t>
      </w:r>
      <w:r w:rsidR="001A5004">
        <w:t xml:space="preserve"> 2016.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 w:rsidRPr="000A6078">
      <w:pPr>
        <w:jc w:val="center"/>
      </w:pPr>
      <w:r w:rsidRPr="000A6078">
        <w:t>r i j e š i o  j e</w:t>
      </w:r>
    </w:p>
    <w:p w:rsidRDefault="00523C33" w:rsidP="00523C33" w:rsidR="00523C33" w:rsidRPr="000A6078">
      <w:pPr>
        <w:jc w:val="both"/>
      </w:pPr>
    </w:p>
    <w:p w:rsidRDefault="00BD2717" w:rsidP="00850E47" w:rsidR="00BD2717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dužnikom </w:t>
      </w:r>
      <w:r w:rsidR="00495876">
        <w:t xml:space="preserve">DONAT-DEB d.o.o. Zadar </w:t>
      </w:r>
      <w:r w:rsidR="007F1BE5">
        <w:t>u stečaju</w:t>
      </w:r>
      <w:r w:rsidR="00850E47" w:rsidRPr="000A6078">
        <w:t xml:space="preserve"> </w:t>
      </w:r>
      <w:r w:rsidRPr="000A6078">
        <w:t>zbog nedostatnosti mase za</w:t>
      </w:r>
      <w:r w:rsidR="00B8290B">
        <w:t xml:space="preserve"> ispunjenje ostalih obveza stečajne mase. </w:t>
      </w:r>
      <w:r w:rsidRPr="000A6078">
        <w:t xml:space="preserve"> </w:t>
      </w:r>
    </w:p>
    <w:p w:rsidRDefault="00D226A9" w:rsidP="00BF2092" w:rsidR="00D226A9" w:rsidRPr="000A6078">
      <w:pPr>
        <w:jc w:val="both"/>
      </w:pPr>
    </w:p>
    <w:p w:rsidRDefault="00BF2092" w:rsidP="00850E47" w:rsidR="00BD2717">
      <w:pPr>
        <w:numPr>
          <w:ilvl w:val="0"/>
          <w:numId w:val="2"/>
        </w:numPr>
        <w:jc w:val="both"/>
      </w:pPr>
      <w:r>
        <w:t>Točka I.</w:t>
      </w:r>
      <w:r w:rsidR="000A6078" w:rsidRPr="000A6078">
        <w:t xml:space="preserve"> ovog rješenja po pravomoćnosti će se provesti u sudskom registru, te će se stečajni dužnik brisati iz registra</w:t>
      </w:r>
      <w:r w:rsidR="001C34F3">
        <w:t>.</w:t>
      </w:r>
    </w:p>
    <w:p w:rsidRDefault="001C34F3" w:rsidP="00850E47" w:rsidR="001C34F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>Ovo rješe</w:t>
      </w:r>
      <w:r w:rsidR="0003601C">
        <w:t>nje</w:t>
      </w:r>
      <w:r w:rsidR="00E51741" w:rsidRPr="000A6078">
        <w:t xml:space="preserve"> će se javno </w:t>
      </w:r>
      <w:r w:rsidRPr="000A6078">
        <w:t>objavit</w:t>
      </w:r>
      <w:r w:rsidR="00E51741" w:rsidRPr="000A6078">
        <w:t>i</w:t>
      </w:r>
      <w:r w:rsidRPr="000A6078">
        <w:t xml:space="preserve">.  </w:t>
      </w:r>
    </w:p>
    <w:p w:rsidRDefault="00BD2717" w:rsidP="00850E47" w:rsidR="00BD2717" w:rsidRPr="000A6078">
      <w:pPr>
        <w:jc w:val="both"/>
      </w:pPr>
    </w:p>
    <w:p w:rsidRDefault="00BD2717" w:rsidP="00BD2717" w:rsidR="00BD2717" w:rsidRPr="000A6078">
      <w:pPr>
        <w:jc w:val="center"/>
      </w:pPr>
      <w:r w:rsidRPr="000A6078">
        <w:t>Obrazloženje</w:t>
      </w:r>
    </w:p>
    <w:p w:rsidRDefault="00BD2717" w:rsidP="00BD2717" w:rsidR="00BD2717" w:rsidRPr="000A6078">
      <w:r w:rsidRPr="000A6078">
        <w:t xml:space="preserve"> </w:t>
      </w:r>
    </w:p>
    <w:p w:rsidRDefault="00BD2717" w:rsidP="00BD2717" w:rsidR="00E431E1">
      <w:pPr>
        <w:jc w:val="both"/>
      </w:pPr>
      <w:r w:rsidRPr="000A6078">
        <w:t xml:space="preserve">           Rješenjem ovog suda broj 1</w:t>
      </w:r>
      <w:r w:rsidR="0003601C">
        <w:t xml:space="preserve"> </w:t>
      </w:r>
      <w:r w:rsidRPr="000A6078">
        <w:t>St-</w:t>
      </w:r>
      <w:r w:rsidR="00495876">
        <w:t>100</w:t>
      </w:r>
      <w:r w:rsidR="00DF05AD">
        <w:t>/</w:t>
      </w:r>
      <w:r w:rsidR="00495876">
        <w:t>14</w:t>
      </w:r>
      <w:r w:rsidRPr="000A6078">
        <w:t xml:space="preserve"> od </w:t>
      </w:r>
      <w:r w:rsidR="00495876">
        <w:t>20. siječnja 2015</w:t>
      </w:r>
      <w:r w:rsidRPr="000A6078">
        <w:t>. godine otvoren je stečajni postupak nad</w:t>
      </w:r>
      <w:r w:rsidR="00850E47">
        <w:t xml:space="preserve"> stečajnim dužnikom</w:t>
      </w:r>
      <w:r w:rsidRPr="000A6078">
        <w:t xml:space="preserve"> </w:t>
      </w:r>
      <w:r w:rsidR="00495876">
        <w:t xml:space="preserve">DONAT-DEB d.o.o. Zadar </w:t>
      </w:r>
      <w:r w:rsidR="00850E47">
        <w:t>u stečaju</w:t>
      </w:r>
      <w:r w:rsidRPr="000A6078">
        <w:t xml:space="preserve">. </w:t>
      </w:r>
      <w:r w:rsidR="00E431E1">
        <w:t>Podneskom od 29. veljače 2016. s</w:t>
      </w:r>
      <w:r w:rsidR="0003601C">
        <w:t>tečajni upravitelj</w:t>
      </w:r>
      <w:r w:rsidR="00E431E1">
        <w:t xml:space="preserve"> je prijavio nedostatnost stečajne mase po čl. 294. Stečajnog zakona (Narodne novine 71/15) nakon čega je koji podnesak je objavljen na e-oglasnoj ploči suda 01. ožujka 2016, nakon čega je stečajni upravitelj podneskom od 12. travnja 2016. izvijestio sud da je raspoloživa stečajna masa podijeljena sukladno čl. 295. Stečajnog zakona, a podneskom od 02. svibnja 2016. je sudu položio račun za svoju djelatnost nakon prijave o nedostatnosti mase. </w:t>
      </w:r>
    </w:p>
    <w:p w:rsidRDefault="00E431E1" w:rsidP="00BD2717" w:rsidR="00E431E1">
      <w:pPr>
        <w:jc w:val="both"/>
      </w:pPr>
      <w:r>
        <w:tab/>
        <w:t xml:space="preserve">Kako je dakle stečajni upravitelj nakon prijave o nedostatnosti mase za ispunjenje ostalih obveza stečajne mase postupio  po čl. 297. Stečajnog zakona i izvijestio sud da je podijelio stečajnu masu u skladu s odredbom čl. 295. Stečajnog zakona te kako je temeljem čl. 297. st. 2. Stečajnog zakona položio račun za svoju djelatnost nakon prijave o nedostatnosti mase, sud je utvrdio da su se stekli uvjeti za obustavu postupka zbog nedostatnosti stečajne mase propisanu u čl. 295. Stečajnog zakona, pa je stoga primjenom odredbe čl. 297. st. 1. Stečajnog zakona ovaj postupak obustavljen i zaključen. </w:t>
      </w:r>
    </w:p>
    <w:p w:rsidRDefault="00860CB0" w:rsidP="00BD2717" w:rsidR="00860CB0" w:rsidRPr="00E17F01">
      <w:pPr>
        <w:jc w:val="both"/>
        <w:rPr>
          <w:b/>
        </w:rPr>
      </w:pPr>
    </w:p>
    <w:p w:rsidRDefault="00BD2717" w:rsidP="008F6DD4" w:rsidR="00BD2717" w:rsidRPr="000A6078">
      <w:pPr>
        <w:jc w:val="center"/>
      </w:pPr>
      <w:r w:rsidRPr="000A6078">
        <w:t xml:space="preserve">U Zadru, dana </w:t>
      </w:r>
      <w:r w:rsidR="00DF5A1F">
        <w:t xml:space="preserve">04. svibnja </w:t>
      </w:r>
      <w:r w:rsidR="00495876">
        <w:t>2016</w:t>
      </w:r>
      <w:r w:rsidR="008F6DD4">
        <w:t>.</w:t>
      </w:r>
    </w:p>
    <w:p w:rsidRDefault="00BD2717" w:rsidP="00BD2717" w:rsidR="00BD2717" w:rsidRPr="000A6078"/>
    <w:p w:rsidRDefault="00DD6CC0" w:rsidP="00615C18" w:rsidR="00BD2717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495876">
        <w:t>Sutkinja</w:t>
      </w:r>
    </w:p>
    <w:p w:rsidRDefault="00DD6CC0" w:rsidP="00615C18" w:rsidR="004C135A" w:rsidRPr="000A607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2717" w:rsidRPr="000A6078">
        <w:t>Ardena Bajlo</w:t>
      </w: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  <w:r w:rsidRPr="000A6078">
        <w:t xml:space="preserve">POUKA O PRAVNOM LIJEKU: </w:t>
      </w:r>
    </w:p>
    <w:p w:rsidRDefault="00BD2717" w:rsidP="00BD2717" w:rsidR="00BD2717" w:rsidRPr="000A6078">
      <w:r w:rsidRPr="000A6078">
        <w:t>Protiv ovog rješenj</w:t>
      </w:r>
      <w:r w:rsidR="00E17F01">
        <w:t>a svaki stečajni vjerovnik ima</w:t>
      </w:r>
      <w:r w:rsidRPr="000A6078">
        <w:t xml:space="preserve"> pravo podnijeti žalbu. Rok za žalbu iznosi 8 dana</w:t>
      </w:r>
      <w:r w:rsidR="00E17F01">
        <w:t xml:space="preserve"> od osmog dana od dana objave rješenja na e-oglasnoj ploči suda</w:t>
      </w:r>
      <w:r w:rsidRPr="000A6078">
        <w:t xml:space="preserve">. Žalba se podnosi ovom sudu u </w:t>
      </w:r>
      <w:r w:rsidR="00E17F01">
        <w:t>tri</w:t>
      </w:r>
      <w:r w:rsidRPr="000A6078">
        <w:t xml:space="preserve"> primjerka.</w:t>
      </w:r>
    </w:p>
    <w:p w:rsidRDefault="000510D9" w:rsidP="000510D9" w:rsidR="000510D9" w:rsidRPr="000A6078"/>
    <w:p w:rsidRDefault="00A01C39" w:rsidP="00A01C39" w:rsidR="00A01C39" w:rsidRPr="000A6078">
      <w:r w:rsidRPr="000A6078">
        <w:t xml:space="preserve">Dostaviti: 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Stečajnom upravitelju</w:t>
      </w:r>
      <w:r w:rsidR="00E17F01">
        <w:t xml:space="preserve"> – e-mailom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 xml:space="preserve">Fina </w:t>
      </w:r>
      <w:r w:rsidR="00E17F01">
        <w:t>– e-mailom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ŽDO- Zadar</w:t>
      </w:r>
      <w:r w:rsidR="00E17F01">
        <w:t xml:space="preserve"> – e-mailom</w:t>
      </w:r>
    </w:p>
    <w:p w:rsidRDefault="00615C18" w:rsidP="00A01C39" w:rsidR="00A01C39" w:rsidRPr="000A6078">
      <w:pPr>
        <w:numPr>
          <w:ilvl w:val="0"/>
          <w:numId w:val="1"/>
        </w:numPr>
      </w:pPr>
      <w:r>
        <w:t>e-</w:t>
      </w:r>
      <w:r w:rsidR="00A01C39" w:rsidRPr="000A6078">
        <w:t>oglasna ploča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U spis</w:t>
      </w:r>
    </w:p>
    <w:p w:rsidRDefault="00A01C39" w:rsidP="00A01C39" w:rsidR="00A01C39" w:rsidRPr="000A6078"/>
    <w:p w:rsidRDefault="003B1C5F" w:rsidP="008F6783" w:rsidR="003B1C5F" w:rsidRPr="000A6078"/>
    <w:p w:rsidRDefault="008F6783" w:rsidP="008F6783" w:rsidR="008F6783" w:rsidRPr="000A6078"/>
    <w:p w:rsidRDefault="008F6783" w:rsidP="008F6783" w:rsidR="008F6783" w:rsidRPr="000A6078">
      <w:pPr>
        <w:jc w:val="both"/>
      </w:pPr>
    </w:p>
    <w:p w:rsidRDefault="008F6783" w:rsidP="008F6783" w:rsidR="008F6783" w:rsidRPr="000A6078"/>
    <w:p w:rsidRDefault="00E51741" w:rsidP="00E725C8" w:rsidR="00E51741" w:rsidRPr="000A6078"/>
    <w:sectPr w:rsidSect="00615C18" w:rsidR="00E51741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1E1" w:rsidP="00615C18" w:rsidR="00E431E1">
      <w:r>
        <w:separator/>
      </w:r>
    </w:p>
  </w:endnote>
  <w:endnote w:id="0" w:type="continuationSeparator">
    <w:p w:rsidRDefault="00E431E1" w:rsidP="00615C18" w:rsidR="00E4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1E1" w:rsidP="00615C18" w:rsidR="00E431E1">
      <w:r>
        <w:separator/>
      </w:r>
    </w:p>
  </w:footnote>
  <w:footnote w:id="0" w:type="continuationSeparator">
    <w:p w:rsidRDefault="00E431E1" w:rsidP="00615C18" w:rsidR="00E43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E431E1" w:rsidP="00615C18" w:rsidR="00E431E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BF4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>
          <w:t>100/14-73</w:t>
        </w:r>
      </w:p>
    </w:sdtContent>
  </w:sdt>
  <w:p w:rsidRDefault="00E431E1" w:rsidR="00E43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1BF4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76E7"/>
    <w:rsid w:val="002177AF"/>
    <w:rsid w:val="00234F35"/>
    <w:rsid w:val="00242A75"/>
    <w:rsid w:val="0026379F"/>
    <w:rsid w:val="002A1944"/>
    <w:rsid w:val="002A1B08"/>
    <w:rsid w:val="002B1F36"/>
    <w:rsid w:val="002F345F"/>
    <w:rsid w:val="00330DC1"/>
    <w:rsid w:val="00333DB0"/>
    <w:rsid w:val="00337B7A"/>
    <w:rsid w:val="00374DDD"/>
    <w:rsid w:val="003816EF"/>
    <w:rsid w:val="00394FCB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783"/>
    <w:rsid w:val="008F6DD4"/>
    <w:rsid w:val="008F77D4"/>
    <w:rsid w:val="008F7D4D"/>
    <w:rsid w:val="009378C3"/>
    <w:rsid w:val="00952C2F"/>
    <w:rsid w:val="00954D9F"/>
    <w:rsid w:val="00954F33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ZADAR; Dean Smolić</izvorni_sadrzaj>
    <derivirana_varijabla naziv="DomainObject.Predmet.StrankaFormated_1">  FINA, REGIONALNI CENTAR SPLIT, Nagodbeno vijeće; GRAD ZADAR; Dean Smolić</derivirana_varijabla>
  </DomainObject.Predmet.StrankaFormated>
  <DomainObject.Predmet.StrankaFormatedOIB>
    <izvorni_sadrzaj>  FINA, REGIONALNI CENTAR SPLIT, Nagodbeno vijeće, OIB 85821130368; GRAD ZADAR, OIB 09933651854; Dean Smolić, OIB 47833498675</izvorni_sadrzaj>
    <derivirana_varijabla naziv="DomainObject.Predmet.StrankaFormatedOIB_1">  FINA, REGIONALNI CENTAR SPLIT, Nagodbeno vijeće, OIB 85821130368; GRAD ZADAR, OIB 09933651854; Dean Smolić, OIB 47833498675</derivirana_varijabla>
  </DomainObject.Predmet.StrankaFormatedOIB>
  <DomainObject.Predmet.StrankaFormatedWithAdress>
    <izvorni_sadrzaj> FINA, REGIONALNI CENTAR SPLIT, Nagodbeno vijeće; GRAD ZADAR, Narodni trg 1, 23000 Zadar; Dean Smolić, Debeljak 65 B, 23206 Debeljak</izvorni_sadrzaj>
    <derivirana_varijabla naziv="DomainObject.Predmet.StrankaFormatedWithAdress_1"> FINA, REGIONALNI CENTAR SPLIT, Nagodbeno vijeće; GRAD ZADAR, Narodni trg 1, 23000 Zadar; Dean Smolić, Debeljak 65 B, 23206 Debeljak</derivirana_varijabla>
  </DomainObject.Predmet.StrankaFormatedWithAdress>
  <DomainObject.Predmet.StrankaFormatedWithAdressOIB>
    <izvorni_sadrzaj> FINA, REGIONALNI CENTAR SPLIT, Nagodbeno vijeće, OIB 85821130368; GRAD ZADAR, OIB 09933651854, Narodni trg 1, 23000 Zadar; Dean Smolić, OIB 47833498675, Debeljak 65 B, 23206 Debeljak</izvorni_sadrzaj>
    <derivirana_varijabla naziv="DomainObject.Predmet.StrankaFormatedWithAdressOIB_1"> FINA, REGIONALNI CENTAR SPLIT, Nagodbeno vijeće, OIB 85821130368; GRAD ZADAR, OIB 09933651854, Narodni trg 1, 23000 Zadar; Dean Smolić, OIB 47833498675, Debeljak 65 B, 23206 Debeljak</derivirana_varijabla>
  </DomainObject.Predmet.StrankaFormatedWithAdressOIB>
  <DomainObject.Predmet.StrankaWithAdress>
    <izvorni_sadrzaj>FINA, REGIONALNI CENTAR SPLIT, Nagodbeno vijeće ,GRAD ZADAR Narodni trg 1,23000 Zadar,Dean Smolić Debeljak 65 B,23206 Debeljak</izvorni_sadrzaj>
    <derivirana_varijabla naziv="DomainObject.Predmet.StrankaWithAdress_1">FINA, REGIONALNI CENTAR SPLIT, Nagodbeno vijeće ,GRAD ZADAR Narodni trg 1,23000 Zadar,Dean Smolić Debeljak 65 B,23206 Debeljak</derivirana_varijabla>
  </DomainObject.Predmet.StrankaWithAdress>
  <DomainObject.Predmet.StrankaWithAdressOIB>
    <izvorni_sadrzaj>FINA, REGIONALNI CENTAR SPLIT, Nagodbeno vijeće, OIB 85821130368,GRAD ZADAR, OIB 09933651854, Narodni trg 1,23000 Zadar,Dean Smolić, OIB 47833498675, Debeljak 65 B,23206 Debeljak</izvorni_sadrzaj>
    <derivirana_varijabla naziv="DomainObject.Predmet.StrankaWithAdressOIB_1">FINA, REGIONALNI CENTAR SPLIT, Nagodbeno vijeće, OIB 85821130368,GRAD ZADAR, OIB 09933651854, Narodni trg 1,23000 Zadar,Dean Smolić, OIB 47833498675, Debeljak 65 B,23206 Debeljak</derivirana_varijabla>
  </DomainObject.Predmet.StrankaWithAdressOIB>
  <DomainObject.Predmet.StrankaNazivFormated>
    <izvorni_sadrzaj>FINA, REGIONALNI CENTAR SPLIT, Nagodbeno vijeće,GRAD ZADAR,Dean Smolić</izvorni_sadrzaj>
    <derivirana_varijabla naziv="DomainObject.Predmet.StrankaNazivFormated_1">FINA, REGIONALNI CENTAR SPLIT, Nagodbeno vijeće,GRAD ZADAR,Dean Smolić</derivirana_varijabla>
  </DomainObject.Predmet.StrankaNazivFormated>
  <DomainObject.Predmet.StrankaNazivFormatedOIB>
    <izvorni_sadrzaj>FINA, REGIONALNI CENTAR SPLIT, Nagodbeno vijeće, OIB 85821130368,GRAD ZADAR, OIB 09933651854,Dean Smolić, OIB 47833498675</izvorni_sadrzaj>
    <derivirana_varijabla naziv="DomainObject.Predmet.StrankaNazivFormatedOIB_1">FINA, REGIONALNI CENTAR SPLIT, Nagodbeno vijeće, OIB 85821130368,GRAD ZADAR, OIB 09933651854,Dean Smolić, OIB 47833498675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  <item>Dean Smolić</item>
    </izvorni_sadrzaj>
    <derivirana_varijabla naziv="DomainObject.Predmet.StrankaListFormated_1">
      <item>FINA, REGIONALNI CENTAR SPLIT, Nagodbeno vijeće</item>
      <item>GRAD ZADAR</item>
      <item>Dean Smolić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FormatedOIB_1">
      <item>FINA, REGIONALNI CENTAR SPLIT, Nagodbeno vijeće, OIB 85821130368</item>
      <item>GRAD ZADAR, OIB 09933651854</item>
      <item>Dean Smolić, OIB 47833498675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  <item>Dean Smolić, Debeljak 65 B, 23206 Debeljak</item>
    </izvorni_sadrzaj>
    <derivirana_varijabla naziv="DomainObject.Predmet.StrankaListFormatedWithAdress_1">
      <item>FINA, REGIONALNI CENTAR SPLIT, Nagodbeno vijeće</item>
      <item>GRAD ZADAR, Narodni trg 1, 23000 Zadar</item>
      <item>Dean Smolić, Debeljak 65 B, 23206 Debeljak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  <item>Dean Smolić, OIB 47833498675, Debeljak 65 B, 23206 Debeljak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  <item>Dean Smolić, OIB 47833498675, Debeljak 65 B, 23206 Debeljak</item>
    </derivirana_varijabla>
  </DomainObject.Predmet.StrankaListFormatedWithAdressOIB>
  <DomainObject.Predmet.StrankaListNazivFormated>
    <izvorni_sadrzaj>
      <item>FINA, REGIONALNI CENTAR SPLIT, Nagodbeno vijeće</item>
      <item>GRAD ZADAR</item>
      <item>Dean Smolić</item>
    </izvorni_sadrzaj>
    <derivirana_varijabla naziv="DomainObject.Predmet.StrankaListNazivFormated_1">
      <item>FINA, REGIONALNI CENTAR SPLIT, Nagodbeno vijeće</item>
      <item>GRAD ZADAR</item>
      <item>Dean Smolić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NazivFormatedOIB_1">
      <item>FINA, REGIONALNI CENTAR SPLIT, Nagodbeno vijeće, OIB 85821130368</item>
      <item>GRAD ZADAR, OIB 09933651854</item>
      <item>Dean Smolić, OIB 47833498675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  <item>Dean Smolić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  <item>Dean Smolić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  <item>, OIB 47833498675</item>
    </izvorni_sadrzaj>
    <derivirana_varijabla naziv="DomainObject.Predmet.SudioniciListNazivOIB_1">
      <item>, OIB 85821130368</item>
      <item>, OIB 24039228827</item>
      <item>, OIB 68167380523</item>
      <item>, OIB 09933651854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6D272-1E25-49DA-965A-2B2B2FAEA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405</properties:Words>
  <properties:Characters>2042</properties:Characters>
  <properties:Lines>69</properties:Lines>
  <properties:Paragraphs>26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2016-04-26T09:54:00Z</dcterms:created>
  <dc:creator>Ardena Bajlo</dc:creator>
  <cp:lastModifiedBy>wsadmin</cp:lastModifiedBy>
  <cp:lastPrinted>2015-04-21T10:19:00Z</cp:lastPrinted>
  <dcterms:modified xmlns:xsi="http://www.w3.org/2001/XMLSchema-instance" xsi:type="dcterms:W3CDTF">2016-05-04T11:15:00Z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