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18b7" w14:paraId="e4a18b7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F83334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6E17A9">
        <w:t>2125</w:t>
      </w:r>
      <w:r w:rsidR="00D05142">
        <w:t>/1</w:t>
      </w:r>
      <w:r w:rsidR="006E17A9">
        <w:t>8</w:t>
      </w:r>
      <w:r w:rsidR="00D05142">
        <w:t>-</w:t>
      </w:r>
      <w:r w:rsidR="000D4F18">
        <w:t>5</w:t>
      </w:r>
    </w:p>
    <w:p w:rsidRDefault="00F83334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</w:t>
      </w:r>
      <w:r w:rsidR="006E17A9">
        <w:rPr>
          <w:rFonts w:eastAsia="Calibri"/>
        </w:rPr>
        <w:t>SIBIRAEA</w:t>
      </w:r>
      <w:r w:rsidR="000B6293">
        <w:rPr>
          <w:rFonts w:eastAsia="Calibri"/>
        </w:rPr>
        <w:t xml:space="preserve"> </w:t>
      </w:r>
      <w:r w:rsidR="00D05142">
        <w:rPr>
          <w:rFonts w:eastAsia="Calibri"/>
        </w:rPr>
        <w:t xml:space="preserve">d.o.o., </w:t>
      </w:r>
      <w:r w:rsidR="006E17A9">
        <w:rPr>
          <w:rFonts w:eastAsia="Calibri"/>
        </w:rPr>
        <w:t>Zagreb</w:t>
      </w:r>
      <w:r w:rsidR="000B6293">
        <w:rPr>
          <w:rFonts w:eastAsia="Calibri"/>
        </w:rPr>
        <w:t xml:space="preserve">, </w:t>
      </w:r>
      <w:r w:rsidR="006E17A9">
        <w:rPr>
          <w:rFonts w:eastAsia="Calibri"/>
        </w:rPr>
        <w:t>Stjepana Gradića 1</w:t>
      </w:r>
      <w:r w:rsidR="000B6293">
        <w:rPr>
          <w:rFonts w:eastAsia="Calibri"/>
        </w:rPr>
        <w:t xml:space="preserve">, </w:t>
      </w:r>
      <w:r w:rsidR="00CF3A3F" w:rsidRPr="00D97792">
        <w:rPr>
          <w:rFonts w:eastAsia="Calibri"/>
        </w:rPr>
        <w:t xml:space="preserve">OIB: </w:t>
      </w:r>
      <w:r w:rsidR="006E17A9">
        <w:rPr>
          <w:rFonts w:eastAsia="Calibri"/>
        </w:rPr>
        <w:t>54060559050</w:t>
      </w:r>
      <w:r w:rsidR="00CF3A3F" w:rsidRPr="00D97792">
        <w:rPr>
          <w:rFonts w:eastAsia="Calibri"/>
        </w:rPr>
        <w:t xml:space="preserve">, </w:t>
      </w:r>
      <w:r w:rsidR="006E17A9">
        <w:rPr>
          <w:rFonts w:eastAsia="Calibri"/>
        </w:rPr>
        <w:t>13</w:t>
      </w:r>
      <w:r w:rsidRPr="00D97792">
        <w:rPr>
          <w:rFonts w:eastAsia="Calibri"/>
        </w:rPr>
        <w:t xml:space="preserve">. </w:t>
      </w:r>
      <w:r w:rsidR="006E17A9">
        <w:rPr>
          <w:rFonts w:eastAsia="Calibri"/>
        </w:rPr>
        <w:t>rujna</w:t>
      </w:r>
      <w:r w:rsidR="00D05142">
        <w:rPr>
          <w:rFonts w:eastAsia="Calibri"/>
        </w:rPr>
        <w:t xml:space="preserve">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6E17A9">
        <w:rPr>
          <w:rFonts w:eastAsia="Calibri"/>
        </w:rPr>
        <w:t xml:space="preserve">SIBIRAEA d.o.o., Zagreb, Stjepana Gradića, </w:t>
      </w:r>
      <w:r w:rsidR="006E17A9" w:rsidRPr="00D97792">
        <w:rPr>
          <w:rFonts w:eastAsia="Calibri"/>
        </w:rPr>
        <w:t xml:space="preserve">OIB: </w:t>
      </w:r>
      <w:r w:rsidR="006E17A9">
        <w:rPr>
          <w:rFonts w:eastAsia="Calibri"/>
        </w:rPr>
        <w:t>54060559050</w:t>
      </w:r>
      <w:r w:rsidRPr="00D97792">
        <w:rPr>
          <w:rFonts w:eastAsia="Calibri"/>
        </w:rPr>
        <w:t>.</w:t>
      </w:r>
    </w:p>
    <w:p w:rsidRDefault="00743385" w:rsidP="00617DC4" w:rsidR="00743385">
      <w:pPr>
        <w:jc w:val="both"/>
        <w:rPr>
          <w:rFonts w:eastAsia="Calibri"/>
        </w:rPr>
      </w:pPr>
    </w:p>
    <w:p w:rsidRDefault="00743385" w:rsidP="00617DC4" w:rsidR="00743385" w:rsidRPr="00D97792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  <w:t xml:space="preserve">Nalaže se Financijskoj agenciji da oslobodi zaplijenjena novčana sredstva u iznosu od 5.000,00 kn na ime predujma za namirenje troškova stečajnog postupka. 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6E17A9">
        <w:rPr>
          <w:rFonts w:eastAsia="Calibri"/>
        </w:rPr>
        <w:t xml:space="preserve">SIBIRAEA d.o.o., Zagreb, Stjepana Gradića, </w:t>
      </w:r>
      <w:r w:rsidR="006E17A9" w:rsidRPr="00D97792">
        <w:rPr>
          <w:rFonts w:eastAsia="Calibri"/>
        </w:rPr>
        <w:t xml:space="preserve">OIB: </w:t>
      </w:r>
      <w:r w:rsidR="006E17A9">
        <w:rPr>
          <w:rFonts w:eastAsia="Calibri"/>
        </w:rPr>
        <w:t>54060559050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 xml:space="preserve">Dužnik je </w:t>
      </w:r>
      <w:r w:rsidR="00A94933" w:rsidRPr="00D97792">
        <w:t>dostavio p</w:t>
      </w:r>
      <w:r w:rsidR="00CF3A3F" w:rsidRPr="00D97792">
        <w:t>o</w:t>
      </w:r>
      <w:r w:rsidR="005011AB" w:rsidRPr="00D97792">
        <w:t>tvrdu</w:t>
      </w:r>
      <w:r w:rsidR="006E17A9">
        <w:t xml:space="preserve"> Financijske agencije od </w:t>
      </w:r>
      <w:r w:rsidR="00D05142">
        <w:t>1</w:t>
      </w:r>
      <w:r w:rsidR="006E17A9">
        <w:t>2</w:t>
      </w:r>
      <w:r w:rsidR="00A94933" w:rsidRPr="00D97792">
        <w:t xml:space="preserve">. </w:t>
      </w:r>
      <w:r w:rsidR="006E17A9">
        <w:t>rujna</w:t>
      </w:r>
      <w:r w:rsidR="00D05142">
        <w:t xml:space="preserve"> 201</w:t>
      </w:r>
      <w:r w:rsidR="006E17A9">
        <w:t>8</w:t>
      </w:r>
      <w:r w:rsidR="005011AB" w:rsidRPr="00D97792">
        <w:t xml:space="preserve">. (list </w:t>
      </w:r>
      <w:r w:rsidR="006E17A9">
        <w:t>6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743385" w:rsidP="00617DC4" w:rsidR="00743385">
      <w:pPr>
        <w:pStyle w:val="Bezproreda"/>
        <w:ind w:firstLine="720"/>
        <w:jc w:val="both"/>
      </w:pPr>
    </w:p>
    <w:p w:rsidRDefault="00743385" w:rsidP="00617DC4" w:rsidR="00743385" w:rsidRPr="00D97792">
      <w:pPr>
        <w:pStyle w:val="Bezproreda"/>
        <w:ind w:firstLine="720"/>
        <w:jc w:val="both"/>
      </w:pPr>
      <w:r>
        <w:t>U prijedlogu za otvaranje stečajnog postupka Financijska agencija je obavijestila sud na temelju čl. 112. st. 5. SZ-a da</w:t>
      </w:r>
      <w:r w:rsidR="006E17A9">
        <w:t xml:space="preserve"> dužnik na dan 17</w:t>
      </w:r>
      <w:r>
        <w:t xml:space="preserve">. </w:t>
      </w:r>
      <w:r w:rsidR="006E17A9">
        <w:t>kolovoza</w:t>
      </w:r>
      <w:r>
        <w:t xml:space="preserve"> 201</w:t>
      </w:r>
      <w:r w:rsidR="006E17A9">
        <w:t>8</w:t>
      </w:r>
      <w:r>
        <w:t xml:space="preserve">. na ime predujma za namirenje </w:t>
      </w:r>
      <w:r>
        <w:lastRenderedPageBreak/>
        <w:t xml:space="preserve">troškova stečajnog postupka ima zaplijenjena novčana sredstva u iznosu od 5.000,00 kn. Obzirom su u ovom predmetu ispunjeni uvjeti za odbačaj prijedloga sud je sukladno čl. 112. st. 7. SZ-a odlučio kao u stavku II izreke rješenja.    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6E17A9">
        <w:t>13</w:t>
      </w:r>
      <w:r w:rsidR="006B7521" w:rsidRPr="00D97792">
        <w:t xml:space="preserve">. </w:t>
      </w:r>
      <w:r w:rsidR="006E17A9">
        <w:t>rujna</w:t>
      </w:r>
      <w:r w:rsidR="00A11B02" w:rsidRPr="00D97792">
        <w:t xml:space="preserve"> </w:t>
      </w:r>
      <w:r w:rsidR="00900561" w:rsidRPr="00D97792">
        <w:t>2</w:t>
      </w:r>
      <w:r w:rsidR="00D05142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6B22C2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 xml:space="preserve">Protiv ovog rješenja, nezadovoljna stranka može </w:t>
      </w:r>
      <w:r w:rsidR="000B6293">
        <w:t xml:space="preserve">podnijeti </w:t>
      </w:r>
      <w:r w:rsidRPr="00D97792">
        <w:t>žalbu Visokom trgovačkom sudu Republike Hrvatske u roku od 8 da</w:t>
      </w:r>
      <w:r w:rsidR="000B6293">
        <w:t>na po primitku rješenja, a podnosi</w:t>
      </w:r>
      <w:r w:rsidRPr="00D97792">
        <w:t xml:space="preserve">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6B22C2" w:rsidP="007B64C7" w:rsidR="006B22C2">
      <w:pPr>
        <w:ind w:firstLine="708" w:left="3540"/>
        <w:jc w:val="right"/>
      </w:pPr>
      <w:r>
        <w:t>Za točnost otpravka-ovlašteni službenik:</w:t>
      </w:r>
    </w:p>
    <w:p w:rsidRDefault="006B22C2" w:rsidP="007B64C7" w:rsidR="006B22C2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F83334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22C2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F83334">
      <w:t xml:space="preserve">             </w:t>
    </w:r>
    <w:r w:rsidR="00D05142">
      <w:t>89. St-</w:t>
    </w:r>
    <w:r w:rsidR="006E17A9">
      <w:t>2125</w:t>
    </w:r>
    <w:r w:rsidR="00D05142">
      <w:t>/1</w:t>
    </w:r>
    <w:r w:rsidR="006E17A9">
      <w:t>8</w:t>
    </w:r>
    <w:r w:rsidR="00D05142">
      <w:t>-</w:t>
    </w:r>
    <w:r w:rsidR="000D4F18">
      <w:t>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334" w:rsidR="00017C4B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B6293"/>
    <w:rsid w:val="000D4F18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22C2"/>
    <w:rsid w:val="006B7521"/>
    <w:rsid w:val="006B760B"/>
    <w:rsid w:val="006D30B9"/>
    <w:rsid w:val="006E17A9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3334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St-2125/2018</izvorni_sadrzaj>
    <derivirana_varijabla naziv="DomainObject.Predmet.OznakaBroj_1">St-2125/2018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SIBIRAEA d.o.o. zastupanog po punomoćniku Ivan Škarica</izvorni_sadrzaj>
    <derivirana_varijabla naziv="DomainObject.Predmet.ProtustrankaFormated_1">  SIBIRAEA d.o.o. zastupanog po punomoćniku Ivan Škarica</derivirana_varijabla>
  </DomainObject.Predmet.ProtustrankaFormated>
  <DomainObject.Predmet.ProtustrankaFormatedOIB>
    <izvorni_sadrzaj>  SIBIRAEA d.o.o., OIB 54060559050 zastupanog po punomoćniku Ivan Škarica</izvorni_sadrzaj>
    <derivirana_varijabla naziv="DomainObject.Predmet.ProtustrankaFormatedOIB_1">  SIBIRAEA d.o.o., OIB 54060559050 zastupanog po punomoćniku Ivan Škarica</derivirana_varijabla>
  </DomainObject.Predmet.ProtustrankaFormatedOIB>
  <DomainObject.Predmet.ProtustrankaFormatedWithAdress>
    <izvorni_sadrzaj> SIBIRAEA d.o.o., Stjepana Gradića 1, 10000 Zagreb zastupanog po punomoćniku Ivan Škarica</izvorni_sadrzaj>
    <derivirana_varijabla naziv="DomainObject.Predmet.ProtustrankaFormatedWithAdress_1"> SIBIRAEA d.o.o., Stjepana Gradića 1, 10000 Zagreb zastupanog po punomoćniku Ivan Škarica</derivirana_varijabla>
  </DomainObject.Predmet.ProtustrankaFormatedWithAdress>
  <DomainObject.Predmet.ProtustrankaFormatedWithAdressOIB>
    <izvorni_sadrzaj> SIBIRAEA d.o.o., OIB 54060559050, Stjepana Gradića 1, 10000 Zagreb zastupanog po punomoćniku Ivan Škarica</izvorni_sadrzaj>
    <derivirana_varijabla naziv="DomainObject.Predmet.ProtustrankaFormatedWithAdressOIB_1"> SIBIRAEA d.o.o., OIB 54060559050, Stjepana Gradića 1, 10000 Zagreb zastupanog po punomoćniku Ivan Škarica</derivirana_varijabla>
  </DomainObject.Predmet.ProtustrankaFormatedWithAdressOIB>
  <DomainObject.Predmet.ProtustrankaWithAdress>
    <izvorni_sadrzaj>SIBIRAEA d.o.o. Stjepana Gradića 1, 10000 Zagreb</izvorni_sadrzaj>
    <derivirana_varijabla naziv="DomainObject.Predmet.ProtustrankaWithAdress_1">SIBIRAEA d.o.o. Stjepana Gradića 1, 10000 Zagreb</derivirana_varijabla>
  </DomainObject.Predmet.ProtustrankaWithAdress>
  <DomainObject.Predmet.ProtustrankaWithAdressOIB>
    <izvorni_sadrzaj>SIBIRAEA d.o.o., OIB 54060559050, Stjepana Gradića 1, 10000 Zagreb</izvorni_sadrzaj>
    <derivirana_varijabla naziv="DomainObject.Predmet.ProtustrankaWithAdressOIB_1">SIBIRAEA d.o.o., OIB 54060559050, Stjepana Gradića 1, 10000 Zagreb</derivirana_varijabla>
  </DomainObject.Predmet.ProtustrankaWithAdressOIB>
  <DomainObject.Predmet.ProtustrankaNazivFormated>
    <izvorni_sadrzaj>SIBIRAEA d.o.o.</izvorni_sadrzaj>
    <derivirana_varijabla naziv="DomainObject.Predmet.ProtustrankaNazivFormated_1">SIBIRAEA d.o.o.</derivirana_varijabla>
  </DomainObject.Predmet.ProtustrankaNazivFormated>
  <DomainObject.Predmet.ProtustrankaNazivFormatedOIB>
    <izvorni_sadrzaj>SIBIRAEA d.o.o., OIB 54060559050</izvorni_sadrzaj>
    <derivirana_varijabla naziv="DomainObject.Predmet.ProtustrankaNazivFormatedOIB_1">SIBIRAEA d.o.o., OIB 54060559050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SIBIRAEA d.o.o. zastupanog po punomoćniku Ivan Škarica</item>
    </izvorni_sadrzaj>
    <derivirana_varijabla naziv="DomainObject.Predmet.ProtuStrankaListFormated_1">
      <item>SIBIRAEA d.o.o. zastupanog po punomoćniku Ivan Škarica</item>
    </derivirana_varijabla>
  </DomainObject.Predmet.ProtuStrankaListFormated>
  <DomainObject.Predmet.ProtuStrankaListFormatedOIB>
    <izvorni_sadrzaj>
      <item>SIBIRAEA d.o.o., OIB 54060559050 zastupanog po punomoćniku Ivan Škarica</item>
    </izvorni_sadrzaj>
    <derivirana_varijabla naziv="DomainObject.Predmet.ProtuStrankaListFormatedOIB_1">
      <item>SIBIRAEA d.o.o., OIB 54060559050 zastupanog po punomoćniku Ivan Škarica</item>
    </derivirana_varijabla>
  </DomainObject.Predmet.ProtuStrankaListFormatedOIB>
  <DomainObject.Predmet.ProtuStrankaListFormatedWithAdress>
    <izvorni_sadrzaj>
      <item>SIBIRAEA d.o.o., Stjepana Gradića 1, 10000 Zagreb zastupanog po punomoćniku Ivan Škarica</item>
    </izvorni_sadrzaj>
    <derivirana_varijabla naziv="DomainObject.Predmet.ProtuStrankaListFormatedWithAdress_1">
      <item>SIBIRAEA d.o.o., Stjepana Gradića 1, 10000 Zagreb zastupanog po punomoćniku Ivan Škarica</item>
    </derivirana_varijabla>
  </DomainObject.Predmet.ProtuStrankaListFormatedWithAdress>
  <DomainObject.Predmet.ProtuStrankaListFormatedWithAdressOIB>
    <izvorni_sadrzaj>
      <item>SIBIRAEA d.o.o., OIB 54060559050, Stjepana Gradića 1, 10000 Zagreb zastupanog po punomoćniku Ivan Škarica</item>
    </izvorni_sadrzaj>
    <derivirana_varijabla naziv="DomainObject.Predmet.ProtuStrankaListFormatedWithAdressOIB_1">
      <item>SIBIRAEA d.o.o., OIB 54060559050, Stjepana Gradića 1, 10000 Zagreb zastupanog po punomoćniku Ivan Škarica</item>
    </derivirana_varijabla>
  </DomainObject.Predmet.ProtuStrankaListFormatedWithAdressOIB>
  <DomainObject.Predmet.ProtuStrankaListNazivFormated>
    <izvorni_sadrzaj>
      <item>SIBIRAEA d.o.o.</item>
    </izvorni_sadrzaj>
    <derivirana_varijabla naziv="DomainObject.Predmet.ProtuStrankaListNazivFormated_1">
      <item>SIBIRAEA d.o.o.</item>
    </derivirana_varijabla>
  </DomainObject.Predmet.ProtuStrankaListNazivFormated>
  <DomainObject.Predmet.ProtuStrankaListNazivFormatedOIB>
    <izvorni_sadrzaj>
      <item>SIBIRAEA d.o.o., OIB 54060559050</item>
    </izvorni_sadrzaj>
    <derivirana_varijabla naziv="DomainObject.Predmet.ProtuStrankaListNazivFormatedOIB_1">
      <item>SIBIRAEA d.o.o., OIB 54060559050</item>
    </derivirana_varijabla>
  </DomainObject.Predmet.ProtuStrankaListNazivFormatedOIB>
  <DomainObject.Predmet.OstaliListFormated>
    <izvorni_sadrzaj>
      <item>Ivan Škarica punomoćnik sudionika u postupku SIBIRAEA d.o.o.</item>
    </izvorni_sadrzaj>
    <derivirana_varijabla naziv="DomainObject.Predmet.OstaliListFormated_1">
      <item>Ivan Škarica punomoćnik sudionika u postupku SIBIRAEA d.o.o.</item>
    </derivirana_varijabla>
  </DomainObject.Predmet.OstaliListFormated>
  <DomainObject.Predmet.OstaliListFormatedOIB>
    <izvorni_sadrzaj>
      <item>Ivan Škarica, OIB 54025915305 punomoćnik sudionika u postupku SIBIRAEA d.o.o.</item>
    </izvorni_sadrzaj>
    <derivirana_varijabla naziv="DomainObject.Predmet.OstaliListFormatedOIB_1">
      <item>Ivan Škarica, OIB 54025915305 punomoćnik sudionika u postupku SIBIRAEA d.o.o.</item>
    </derivirana_varijabla>
  </DomainObject.Predmet.OstaliListFormatedOIB>
  <DomainObject.Predmet.OstaliListFormatedWithAdress>
    <izvorni_sadrzaj>
      <item>Ivan Škarica, Podbrežje X. 24, 10000 Zagreb punomoćnik sudionika u postupku SIBIRAEA d.o.o.</item>
    </izvorni_sadrzaj>
    <derivirana_varijabla naziv="DomainObject.Predmet.OstaliListFormatedWithAdress_1">
      <item>Ivan Škarica, Podbrežje X. 24, 10000 Zagreb punomoćnik sudionika u postupku SIBIRAEA d.o.o.</item>
    </derivirana_varijabla>
  </DomainObject.Predmet.OstaliListFormatedWithAdress>
  <DomainObject.Predmet.OstaliListFormatedWithAdressOIB>
    <izvorni_sadrzaj>
      <item>Ivan Škarica, OIB 54025915305, Podbrežje X. 24, 10000 Zagreb punomoćnik sudionika u postupku SIBIRAEA d.o.o.</item>
    </izvorni_sadrzaj>
    <derivirana_varijabla naziv="DomainObject.Predmet.OstaliListFormatedWithAdressOIB_1">
      <item>Ivan Škarica, OIB 54025915305, Podbrežje X. 24, 10000 Zagreb punomoćnik sudionika u postupku SIBIRAEA d.o.o.</item>
    </derivirana_varijabla>
  </DomainObject.Predmet.OstaliListFormatedWithAdressOIB>
  <DomainObject.Predmet.OstaliListNazivFormated>
    <izvorni_sadrzaj>
      <item>Ivan Škarica</item>
    </izvorni_sadrzaj>
    <derivirana_varijabla naziv="DomainObject.Predmet.OstaliListNazivFormated_1">
      <item>Ivan Škarica</item>
    </derivirana_varijabla>
  </DomainObject.Predmet.OstaliListNazivFormated>
  <DomainObject.Predmet.OstaliListNazivFormatedOIB>
    <izvorni_sadrzaj>
      <item>Ivan Škarica, OIB 54025915305</item>
    </izvorni_sadrzaj>
    <derivirana_varijabla naziv="DomainObject.Predmet.OstaliListNazivFormatedOIB_1">
      <item>Ivan Škarica, OIB 54025915305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SIBIRAEA d.o.o.</izvorni_sadrzaj>
    <derivirana_varijabla naziv="DomainObject.Predmet.ProtustrankaIDrugi_1">SIBIRAEA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SIBIRAEA d.o.o., OIB 54060559050, Stjepana Gradića 1, 10000 Zagreb</izvorni_sadrzaj>
    <derivirana_varijabla naziv="DomainObject.Predmet.ProtustrankaIDrugiAdressOIB_1">SIBIRAEA d.o.o., OIB 54060559050, Stjepana Gradića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SIBIRAEA d.o.o.</item>
      <item>Ivan Škarica</item>
    </izvorni_sadrzaj>
    <derivirana_varijabla naziv="DomainObject.Predmet.SudioniciListNaziv_1">
      <item>FINA Regionalni centar Zagreb</item>
      <item>SIBIRAEA d.o.o.</item>
      <item>Ivan Škarica</item>
    </derivirana_varijabla>
  </DomainObject.Predmet.SudioniciListNaziv>
  <DomainObject.Predmet.SudioniciListAdressOIB>
    <izvorni_sadrzaj>
      <item>SIBIRAEA d.o.o., OIB 54060559050, Stjepana Gradića 1,10000 Zagreb</item>
      <item>FINA Regionalni centar Zagreb, OIB 85821130368, Trg svibanjskih žrtava 1995. 1,10000 Zagreb</item>
      <item>Ivan Škarica, OIB 54025915305, Podbrežje X. 24,10000 Zagreb</item>
    </izvorni_sadrzaj>
    <derivirana_varijabla naziv="DomainObject.Predmet.SudioniciListAdressOIB_1">
      <item>SIBIRAEA d.o.o., OIB 54060559050, Stjepana Gradića 1,10000 Zagreb</item>
      <item>FINA Regionalni centar Zagreb, OIB 85821130368, Trg svibanjskih žrtava 1995. 1,10000 Zagreb</item>
      <item>Ivan Škarica, OIB 54025915305, Podbrežje X.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54060559050</item>
      <item>, OIB 54025915305</item>
    </izvorni_sadrzaj>
    <derivirana_varijabla naziv="DomainObject.Predmet.SudioniciListNazivOIB_1">
      <item>, OIB 85821130368</item>
      <item>, OIB 54060559050</item>
      <item>, OIB 54025915305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2320</properties:Characters>
  <properties:Lines>61</properties:Lines>
  <properties:Paragraphs>22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2018-09-13T09:45:00Z</cp:lastPrinted>
  <dcterms:modified xmlns:xsi="http://www.w3.org/2001/XMLSchema-instance" xsi:type="dcterms:W3CDTF">2018-09-13T09:45:00Z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rješenje-odbaćaj-redovni-nema preth. čl.110 i povrat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