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1653" w14:paraId="39d1653" w:rsidRDefault="00C9242F" w:rsidP="00C9242F" w:rsidR="00C9242F" w:rsidRPr="00C9242F">
      <w:pPr>
        <w15:collapsed w:val="false"/>
        <w:rPr>
          <w:sz w:val="24"/>
          <w:szCs w:val="24"/>
        </w:rPr>
      </w:pPr>
      <w:bookmarkStart w:name="_GoBack" w:id="0"/>
      <w:bookmarkEnd w:id="0"/>
      <w:r w:rsidRPr="00C9242F">
        <w:rPr>
          <w:noProof/>
          <w:sz w:val="24"/>
          <w:szCs w:val="24"/>
        </w:rPr>
        <w:t xml:space="preserve">             </w:t>
      </w:r>
      <w:r w:rsidRPr="00C9242F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42F" w:rsidP="00C9242F" w:rsidR="00C9242F" w:rsidRPr="00C9242F">
      <w:pPr>
        <w:spacing w:before="120"/>
        <w:rPr>
          <w:sz w:val="24"/>
          <w:szCs w:val="24"/>
        </w:rPr>
      </w:pPr>
      <w:r w:rsidRPr="00C9242F">
        <w:rPr>
          <w:sz w:val="24"/>
          <w:szCs w:val="24"/>
        </w:rPr>
        <w:t xml:space="preserve">   REPUBLIKA HRVATSKA</w:t>
      </w:r>
    </w:p>
    <w:p w:rsidRDefault="00C9242F" w:rsidP="00C9242F" w:rsidR="00C9242F" w:rsidRPr="00C9242F">
      <w:pPr>
        <w:rPr>
          <w:sz w:val="24"/>
          <w:szCs w:val="24"/>
        </w:rPr>
      </w:pPr>
      <w:r w:rsidRPr="00C9242F">
        <w:rPr>
          <w:sz w:val="24"/>
          <w:szCs w:val="24"/>
        </w:rPr>
        <w:t>TRGOVAČKI SUD U RIJECI</w:t>
      </w:r>
    </w:p>
    <w:p w:rsidRDefault="00C9242F" w:rsidP="00C9242F" w:rsidR="008150E6">
      <w:pPr>
        <w:rPr>
          <w:sz w:val="24"/>
          <w:szCs w:val="24"/>
        </w:rPr>
      </w:pPr>
      <w:r w:rsidRPr="00C9242F">
        <w:rPr>
          <w:sz w:val="24"/>
          <w:szCs w:val="24"/>
        </w:rPr>
        <w:t xml:space="preserve">      Rijeka, Zadarska 1 i 3</w:t>
      </w:r>
    </w:p>
    <w:p w:rsidRDefault="008150E6" w:rsidP="008150E6" w:rsidR="008150E6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14532C">
        <w:rPr>
          <w:sz w:val="24"/>
          <w:szCs w:val="24"/>
        </w:rPr>
        <w:t>548/2018-14</w:t>
      </w:r>
    </w:p>
    <w:p w:rsidRDefault="008637C3" w:rsidP="008637C3" w:rsidR="008637C3" w:rsidRPr="00F916C2">
      <w:pPr>
        <w:rPr>
          <w:sz w:val="24"/>
          <w:szCs w:val="24"/>
        </w:rPr>
      </w:pPr>
      <w:r w:rsidRPr="00F916C2">
        <w:rPr>
          <w:sz w:val="24"/>
          <w:szCs w:val="24"/>
        </w:rPr>
        <w:tab/>
        <w:t xml:space="preserve">                             </w:t>
      </w: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150E6" w:rsidP="008637C3" w:rsidR="008150E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14532C" w:rsidR="0014532C" w:rsidRPr="0014532C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</w:r>
      <w:r w:rsidR="0014532C" w:rsidRPr="0014532C">
        <w:rPr>
          <w:sz w:val="24"/>
          <w:szCs w:val="24"/>
        </w:rPr>
        <w:t>Trgovački sud u Rijeci, po sucu Nadi Maraš, odlučujući o zahtjevu FINANCIJSKE AGENCIJE RC RIJEKA, PODRUŽNICA RIJEKA, FRANA KURELCA 8 za provedbu skraćenog stečajnog postupka nad dužnikom – trgovačkim društvom KUBOUŠEK AD</w:t>
      </w:r>
      <w:r w:rsidR="0014532C">
        <w:rPr>
          <w:sz w:val="24"/>
          <w:szCs w:val="24"/>
        </w:rPr>
        <w:t xml:space="preserve">RIA d.o.o. Senj, Stara cesta 4 </w:t>
      </w:r>
      <w:r w:rsidR="0014532C" w:rsidRPr="0014532C">
        <w:rPr>
          <w:sz w:val="24"/>
          <w:szCs w:val="24"/>
        </w:rPr>
        <w:t>O</w:t>
      </w:r>
      <w:r w:rsidR="0014532C">
        <w:rPr>
          <w:sz w:val="24"/>
          <w:szCs w:val="24"/>
        </w:rPr>
        <w:t>IB: 03796679347, MBS: 040081741</w:t>
      </w:r>
      <w:r w:rsidR="0014532C" w:rsidRPr="0014532C">
        <w:rPr>
          <w:sz w:val="24"/>
          <w:szCs w:val="24"/>
        </w:rPr>
        <w:t xml:space="preserve"> dana </w:t>
      </w:r>
      <w:r w:rsidR="00FE12EC">
        <w:rPr>
          <w:sz w:val="24"/>
          <w:szCs w:val="24"/>
        </w:rPr>
        <w:t xml:space="preserve">8. studenog </w:t>
      </w:r>
      <w:r w:rsidR="0014532C" w:rsidRPr="0014532C">
        <w:rPr>
          <w:sz w:val="24"/>
          <w:szCs w:val="24"/>
        </w:rPr>
        <w:t>2018.</w:t>
      </w:r>
    </w:p>
    <w:p w:rsidRDefault="005420C3" w:rsidP="008637C3" w:rsidR="005420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14532C" w:rsidRPr="0014532C">
        <w:rPr>
          <w:sz w:val="24"/>
          <w:szCs w:val="24"/>
        </w:rPr>
        <w:t>KUBOUŠEK ADRIA d.o.o. Senj, Stara cesta 4 OIB: 03796679347, MBS: 040081741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FE12EC">
        <w:rPr>
          <w:sz w:val="24"/>
          <w:szCs w:val="24"/>
        </w:rPr>
        <w:t xml:space="preserve">8. studenog </w:t>
      </w:r>
      <w:r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>
        <w:rPr>
          <w:sz w:val="24"/>
          <w:szCs w:val="24"/>
        </w:rPr>
        <w:t xml:space="preserve">. u </w:t>
      </w:r>
      <w:r w:rsidR="00FE12EC">
        <w:rPr>
          <w:sz w:val="24"/>
          <w:szCs w:val="24"/>
        </w:rPr>
        <w:t xml:space="preserve">11 </w:t>
      </w:r>
      <w:r>
        <w:rPr>
          <w:sz w:val="24"/>
          <w:szCs w:val="24"/>
        </w:rPr>
        <w:t xml:space="preserve">sati i </w:t>
      </w:r>
      <w:r w:rsidR="00FE12EC">
        <w:rPr>
          <w:sz w:val="24"/>
          <w:szCs w:val="24"/>
        </w:rPr>
        <w:t xml:space="preserve">30 </w:t>
      </w:r>
      <w:r>
        <w:rPr>
          <w:sz w:val="24"/>
          <w:szCs w:val="24"/>
        </w:rPr>
        <w:t>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14532C">
        <w:rPr>
          <w:sz w:val="24"/>
          <w:szCs w:val="24"/>
        </w:rPr>
        <w:t xml:space="preserve">Za stečajnog upravitelja imenuje se </w:t>
      </w:r>
      <w:r w:rsidR="00FE12EC">
        <w:rPr>
          <w:sz w:val="24"/>
          <w:szCs w:val="24"/>
        </w:rPr>
        <w:t>Lovorka Juranović iz Rijeke, Verdieva 6/III, OIB: 83481633615.</w:t>
      </w:r>
    </w:p>
    <w:p w:rsidRDefault="0014532C" w:rsidP="0014532C" w:rsidR="0014532C" w:rsidRPr="0014532C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652576" w:rsidR="0065257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14532C">
        <w:rPr>
          <w:sz w:val="24"/>
          <w:szCs w:val="24"/>
        </w:rPr>
        <w:t xml:space="preserve">Zaključuje se stečajni postupak nad dužnikom </w:t>
      </w:r>
      <w:r w:rsidR="0014532C" w:rsidRPr="0014532C">
        <w:rPr>
          <w:sz w:val="24"/>
          <w:szCs w:val="24"/>
        </w:rPr>
        <w:t>KUBOUŠEK AD</w:t>
      </w:r>
      <w:r w:rsidR="0014532C">
        <w:rPr>
          <w:sz w:val="24"/>
          <w:szCs w:val="24"/>
        </w:rPr>
        <w:t xml:space="preserve">RIA d.o.o. Senj, Stara cesta 4 </w:t>
      </w:r>
      <w:r w:rsidR="0014532C" w:rsidRPr="0014532C">
        <w:rPr>
          <w:sz w:val="24"/>
          <w:szCs w:val="24"/>
        </w:rPr>
        <w:t>O</w:t>
      </w:r>
      <w:r w:rsidR="0014532C">
        <w:rPr>
          <w:sz w:val="24"/>
          <w:szCs w:val="24"/>
        </w:rPr>
        <w:t>IB: 03796679347, MBS: 040081741</w:t>
      </w:r>
    </w:p>
    <w:p w:rsidRDefault="0014532C" w:rsidP="0014532C" w:rsidR="0014532C" w:rsidRPr="0014532C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</w:t>
      </w:r>
      <w:r w:rsidR="002C5497">
        <w:rPr>
          <w:sz w:val="24"/>
          <w:szCs w:val="24"/>
        </w:rPr>
        <w:t xml:space="preserve">šenja, dužnik će se brisati iz </w:t>
      </w:r>
      <w:r w:rsidR="0014532C">
        <w:rPr>
          <w:sz w:val="24"/>
          <w:szCs w:val="24"/>
        </w:rPr>
        <w:t xml:space="preserve">sudskog </w:t>
      </w:r>
      <w:r>
        <w:rPr>
          <w:sz w:val="24"/>
          <w:szCs w:val="24"/>
        </w:rPr>
        <w:t>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14532C">
        <w:rPr>
          <w:sz w:val="24"/>
          <w:szCs w:val="24"/>
        </w:rPr>
        <w:t>21.11.2017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14532C" w:rsidRPr="0014532C">
        <w:rPr>
          <w:sz w:val="24"/>
          <w:szCs w:val="24"/>
        </w:rPr>
        <w:t>KUBOUŠEK AD</w:t>
      </w:r>
      <w:r w:rsidR="0014532C">
        <w:rPr>
          <w:sz w:val="24"/>
          <w:szCs w:val="24"/>
        </w:rPr>
        <w:t xml:space="preserve">RIA d.o.o. Senj, Stara cesta 4 </w:t>
      </w:r>
      <w:r w:rsidR="0014532C" w:rsidRPr="0014532C">
        <w:rPr>
          <w:sz w:val="24"/>
          <w:szCs w:val="24"/>
        </w:rPr>
        <w:t>O</w:t>
      </w:r>
      <w:r w:rsidR="0014532C">
        <w:rPr>
          <w:sz w:val="24"/>
          <w:szCs w:val="24"/>
        </w:rPr>
        <w:t>IB: 03796679347, MBS: 040081741</w:t>
      </w:r>
      <w:r w:rsidR="008150E6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</w:t>
      </w:r>
      <w:r w:rsidR="0014532C">
        <w:rPr>
          <w:sz w:val="24"/>
          <w:szCs w:val="24"/>
        </w:rPr>
        <w:t xml:space="preserve">sudski </w:t>
      </w:r>
      <w:r>
        <w:rPr>
          <w:sz w:val="24"/>
          <w:szCs w:val="24"/>
        </w:rPr>
        <w:t>registar, sud je na mrežnoj stranici e-Oglasne ploče suda dana</w:t>
      </w:r>
      <w:r w:rsidR="008150E6">
        <w:rPr>
          <w:sz w:val="24"/>
          <w:szCs w:val="24"/>
        </w:rPr>
        <w:t xml:space="preserve"> </w:t>
      </w:r>
      <w:r w:rsidR="0014532C">
        <w:rPr>
          <w:sz w:val="24"/>
          <w:szCs w:val="24"/>
        </w:rPr>
        <w:t>8.12.2017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Zastupnik dužnika po zakonu </w:t>
      </w:r>
      <w:r w:rsidR="0014532C">
        <w:rPr>
          <w:sz w:val="24"/>
          <w:szCs w:val="24"/>
        </w:rPr>
        <w:t>je</w:t>
      </w:r>
      <w:r>
        <w:rPr>
          <w:sz w:val="24"/>
          <w:szCs w:val="24"/>
        </w:rPr>
        <w:t xml:space="preserve">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14532C" w:rsidP="008637C3" w:rsidR="0014532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navedeni Popis (list 9-18 spisa) utvrđeno je da dužnik nema nikakvu imovinu.</w:t>
      </w:r>
    </w:p>
    <w:p w:rsidRDefault="0014532C" w:rsidP="008637C3" w:rsidR="0014532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Očevidnik neizvršenih osnova za plaćanje na listu 38-39 spisa utvrđeno je da dužnik ima evidentirane obveze za koje nema pokrića na računu u iznosu od ukupno 658.299,85 kn.</w:t>
      </w:r>
    </w:p>
    <w:p w:rsidRDefault="0014532C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 navedenog slijedi da je dužnik nesposoban za plaćanje  pa je v</w:t>
      </w:r>
      <w:r w:rsidR="00894F0F">
        <w:rPr>
          <w:sz w:val="24"/>
          <w:szCs w:val="24"/>
        </w:rPr>
        <w:t>aljalo temeljem odredbe čl. 431 SZ-a, odlučiti kao u izreci rješenja.</w:t>
      </w:r>
    </w:p>
    <w:p w:rsidRDefault="00894F0F" w:rsidP="00FE12EC" w:rsidR="008B53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FE12EC">
        <w:rPr>
          <w:sz w:val="24"/>
          <w:szCs w:val="24"/>
        </w:rPr>
        <w:t>8. 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150E6" w:rsidR="00894F0F" w:rsidRPr="003A5D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E0B" w:rsidP="003663A1" w:rsidR="00067E0B">
      <w:r>
        <w:separator/>
      </w:r>
    </w:p>
  </w:endnote>
  <w:endnote w:id="0" w:type="continuationSeparator">
    <w:p w:rsidRDefault="00067E0B" w:rsidP="003663A1" w:rsidR="00067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32C" w:rsidR="0014532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42F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32C" w:rsidR="001453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E0B" w:rsidP="003663A1" w:rsidR="00067E0B">
      <w:r>
        <w:separator/>
      </w:r>
    </w:p>
  </w:footnote>
  <w:footnote w:id="0" w:type="continuationSeparator">
    <w:p w:rsidRDefault="00067E0B" w:rsidP="003663A1" w:rsidR="00067E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32C" w:rsidR="001453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8150E6" w:rsidP="003663A1" w:rsidR="008150E6">
    <w:pPr>
      <w:jc w:val="right"/>
      <w:rPr>
        <w:sz w:val="24"/>
        <w:szCs w:val="24"/>
      </w:rPr>
    </w:pPr>
  </w:p>
  <w:p w:rsidRDefault="008150E6" w:rsidP="003663A1" w:rsidR="008150E6">
    <w:pPr>
      <w:jc w:val="right"/>
      <w:rPr>
        <w:sz w:val="24"/>
        <w:szCs w:val="24"/>
      </w:rPr>
    </w:pPr>
  </w:p>
  <w:p w:rsidRDefault="008150E6" w:rsidP="003663A1" w:rsidR="008150E6">
    <w:pPr>
      <w:jc w:val="right"/>
      <w:rPr>
        <w:sz w:val="24"/>
        <w:szCs w:val="24"/>
      </w:rPr>
    </w:pPr>
  </w:p>
  <w:p w:rsidRDefault="008150E6" w:rsidP="008150E6" w:rsidR="008150E6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14532C">
      <w:rPr>
        <w:sz w:val="24"/>
        <w:szCs w:val="24"/>
      </w:rPr>
      <w:t>548/2018-14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32C" w:rsidR="001453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67E0B"/>
    <w:rsid w:val="00083172"/>
    <w:rsid w:val="0009041D"/>
    <w:rsid w:val="00091951"/>
    <w:rsid w:val="000930D2"/>
    <w:rsid w:val="000E4606"/>
    <w:rsid w:val="0012420F"/>
    <w:rsid w:val="0014532C"/>
    <w:rsid w:val="00153BA1"/>
    <w:rsid w:val="00162EC6"/>
    <w:rsid w:val="001A2D9E"/>
    <w:rsid w:val="001A7646"/>
    <w:rsid w:val="0024471E"/>
    <w:rsid w:val="002523D1"/>
    <w:rsid w:val="00262A53"/>
    <w:rsid w:val="002B06A4"/>
    <w:rsid w:val="002C5497"/>
    <w:rsid w:val="002F4D85"/>
    <w:rsid w:val="002F7FB1"/>
    <w:rsid w:val="00302B86"/>
    <w:rsid w:val="003174EE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96181"/>
    <w:rsid w:val="004D543B"/>
    <w:rsid w:val="004E7544"/>
    <w:rsid w:val="004F00E9"/>
    <w:rsid w:val="004F3206"/>
    <w:rsid w:val="00516A92"/>
    <w:rsid w:val="005420C3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B349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B1D3B"/>
    <w:rsid w:val="007C3BDB"/>
    <w:rsid w:val="007D1932"/>
    <w:rsid w:val="007E3D43"/>
    <w:rsid w:val="008150E6"/>
    <w:rsid w:val="00815664"/>
    <w:rsid w:val="008367D5"/>
    <w:rsid w:val="00851B6E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9242F"/>
    <w:rsid w:val="00CA5FF9"/>
    <w:rsid w:val="00CA6554"/>
    <w:rsid w:val="00CA7EA1"/>
    <w:rsid w:val="00CB5AA2"/>
    <w:rsid w:val="00CE7B0F"/>
    <w:rsid w:val="00D116F8"/>
    <w:rsid w:val="00D11E0B"/>
    <w:rsid w:val="00D12DD2"/>
    <w:rsid w:val="00D2182C"/>
    <w:rsid w:val="00D249BB"/>
    <w:rsid w:val="00D25667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  <w:rsid w:val="00FE12EC"/>
    <w:rsid w:val="00FF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4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4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4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4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4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4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4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4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St-548/2018</izvorni_sadrzaj>
    <derivirana_varijabla naziv="DomainObject.Predmet.OznakaBroj_1">St-548/2018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KUBOUŠEK ADRIA d.o.o.</izvorni_sadrzaj>
    <derivirana_varijabla naziv="DomainObject.Predmet.ProtustrankaFormated_1">  KUBOUŠEK ADRIA d.o.o.</derivirana_varijabla>
  </DomainObject.Predmet.ProtustrankaFormated>
  <DomainObject.Predmet.ProtustrankaFormatedOIB>
    <izvorni_sadrzaj>  KUBOUŠEK ADRIA d.o.o., OIB 03796679347</izvorni_sadrzaj>
    <derivirana_varijabla naziv="DomainObject.Predmet.ProtustrankaFormatedOIB_1">  KUBOUŠEK ADRIA d.o.o., OIB 03796679347</derivirana_varijabla>
  </DomainObject.Predmet.ProtustrankaFormatedOIB>
  <DomainObject.Predmet.ProtustrankaFormatedWithAdress>
    <izvorni_sadrzaj> KUBOUŠEK ADRIA d.o.o., Stara cesta 4, 53270 Senj</izvorni_sadrzaj>
    <derivirana_varijabla naziv="DomainObject.Predmet.ProtustrankaFormatedWithAdress_1"> KUBOUŠEK ADRIA d.o.o., Stara cesta 4, 53270 Senj</derivirana_varijabla>
  </DomainObject.Predmet.ProtustrankaFormatedWithAdress>
  <DomainObject.Predmet.ProtustrankaFormatedWithAdressOIB>
    <izvorni_sadrzaj> KUBOUŠEK ADRIA d.o.o., OIB 03796679347, Stara cesta 4, 53270 Senj</izvorni_sadrzaj>
    <derivirana_varijabla naziv="DomainObject.Predmet.ProtustrankaFormatedWithAdressOIB_1"> KUBOUŠEK ADRIA d.o.o., OIB 03796679347, Stara cesta 4, 53270 Senj</derivirana_varijabla>
  </DomainObject.Predmet.ProtustrankaFormatedWithAdressOIB>
  <DomainObject.Predmet.ProtustrankaWithAdress>
    <izvorni_sadrzaj>KUBOUŠEK ADRIA d.o.o. Stara cesta 4, 53270 Senj</izvorni_sadrzaj>
    <derivirana_varijabla naziv="DomainObject.Predmet.ProtustrankaWithAdress_1">KUBOUŠEK ADRIA d.o.o. Stara cesta 4, 53270 Senj</derivirana_varijabla>
  </DomainObject.Predmet.ProtustrankaWithAdress>
  <DomainObject.Predmet.ProtustrankaWithAdressOIB>
    <izvorni_sadrzaj>KUBOUŠEK ADRIA d.o.o., OIB 03796679347, Stara cesta 4, 53270 Senj</izvorni_sadrzaj>
    <derivirana_varijabla naziv="DomainObject.Predmet.ProtustrankaWithAdressOIB_1">KUBOUŠEK ADRIA d.o.o., OIB 03796679347, Stara cesta 4, 53270 Senj</derivirana_varijabla>
  </DomainObject.Predmet.ProtustrankaWithAdressOIB>
  <DomainObject.Predmet.ProtustrankaNazivFormated>
    <izvorni_sadrzaj>KUBOUŠEK ADRIA d.o.o.</izvorni_sadrzaj>
    <derivirana_varijabla naziv="DomainObject.Predmet.ProtustrankaNazivFormated_1">KUBOUŠEK ADRIA d.o.o.</derivirana_varijabla>
  </DomainObject.Predmet.ProtustrankaNazivFormated>
  <DomainObject.Predmet.ProtustrankaNazivFormatedOIB>
    <izvorni_sadrzaj>KUBOUŠEK ADRIA d.o.o., OIB 03796679347</izvorni_sadrzaj>
    <derivirana_varijabla naziv="DomainObject.Predmet.ProtustrankaNazivFormatedOIB_1">KUBOUŠEK ADRIA d.o.o., OIB 03796679347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KUBOUŠEK ADRIA d.o.o.</item>
    </izvorni_sadrzaj>
    <derivirana_varijabla naziv="DomainObject.Predmet.ProtuStrankaListFormated_1">
      <item>KUBOUŠEK ADRIA d.o.o.</item>
    </derivirana_varijabla>
  </DomainObject.Predmet.ProtuStrankaListFormated>
  <DomainObject.Predmet.ProtuStrankaListFormatedOIB>
    <izvorni_sadrzaj>
      <item>KUBOUŠEK ADRIA d.o.o., OIB 03796679347</item>
    </izvorni_sadrzaj>
    <derivirana_varijabla naziv="DomainObject.Predmet.ProtuStrankaListFormatedOIB_1">
      <item>KUBOUŠEK ADRIA d.o.o., OIB 03796679347</item>
    </derivirana_varijabla>
  </DomainObject.Predmet.ProtuStrankaListFormatedOIB>
  <DomainObject.Predmet.ProtuStrankaListFormatedWithAdress>
    <izvorni_sadrzaj>
      <item>KUBOUŠEK ADRIA d.o.o., Stara cesta 4, 53270 Senj</item>
    </izvorni_sadrzaj>
    <derivirana_varijabla naziv="DomainObject.Predmet.ProtuStrankaListFormatedWithAdress_1">
      <item>KUBOUŠEK ADRIA d.o.o., Stara cesta 4, 53270 Senj</item>
    </derivirana_varijabla>
  </DomainObject.Predmet.ProtuStrankaListFormatedWithAdress>
  <DomainObject.Predmet.ProtuStrankaListFormatedWithAdressOIB>
    <izvorni_sadrzaj>
      <item>KUBOUŠEK ADRIA d.o.o., OIB 03796679347, Stara cesta 4, 53270 Senj</item>
    </izvorni_sadrzaj>
    <derivirana_varijabla naziv="DomainObject.Predmet.ProtuStrankaListFormatedWithAdressOIB_1">
      <item>KUBOUŠEK ADRIA d.o.o., OIB 03796679347, Stara cesta 4, 53270 Senj</item>
    </derivirana_varijabla>
  </DomainObject.Predmet.ProtuStrankaListFormatedWithAdressOIB>
  <DomainObject.Predmet.ProtuStrankaListNazivFormated>
    <izvorni_sadrzaj>
      <item>KUBOUŠEK ADRIA d.o.o.</item>
    </izvorni_sadrzaj>
    <derivirana_varijabla naziv="DomainObject.Predmet.ProtuStrankaListNazivFormated_1">
      <item>KUBOUŠEK ADRIA d.o.o.</item>
    </derivirana_varijabla>
  </DomainObject.Predmet.ProtuStrankaListNazivFormated>
  <DomainObject.Predmet.ProtuStrankaListNazivFormatedOIB>
    <izvorni_sadrzaj>
      <item>KUBOUŠEK ADRIA d.o.o., OIB 03796679347</item>
    </izvorni_sadrzaj>
    <derivirana_varijabla naziv="DomainObject.Predmet.ProtuStrankaListNazivFormatedOIB_1">
      <item>KUBOUŠEK ADRIA d.o.o., OIB 03796679347</item>
    </derivirana_varijabla>
  </DomainObject.Predmet.ProtuStrankaListNazivFormatedOIB>
  <DomainObject.Predmet.OstaliListFormated>
    <izvorni_sadrzaj>
      <item>Josip Konjevod</item>
    </izvorni_sadrzaj>
    <derivirana_varijabla naziv="DomainObject.Predmet.OstaliListFormated_1">
      <item>Josip Konjevod</item>
    </derivirana_varijabla>
  </DomainObject.Predmet.OstaliListFormated>
  <DomainObject.Predmet.OstaliListFormatedOIB>
    <izvorni_sadrzaj>
      <item>Josip Konjevod</item>
    </izvorni_sadrzaj>
    <derivirana_varijabla naziv="DomainObject.Predmet.OstaliListFormatedOIB_1">
      <item>Josip Konjevod</item>
    </derivirana_varijabla>
  </DomainObject.Predmet.OstaliListFormatedOIB>
  <DomainObject.Predmet.OstaliListFormatedWithAdress>
    <izvorni_sadrzaj>
      <item>Josip Konjevod, Ilica 36, 10000 Zagreb</item>
    </izvorni_sadrzaj>
    <derivirana_varijabla naziv="DomainObject.Predmet.OstaliListFormatedWithAdress_1">
      <item>Josip Konjevod, Ilica 36, 10000 Zagreb</item>
    </derivirana_varijabla>
  </DomainObject.Predmet.OstaliListFormatedWithAdress>
  <DomainObject.Predmet.OstaliListFormatedWithAdressOIB>
    <izvorni_sadrzaj>
      <item>Josip Konjevod, Ilica 36, 10000 Zagreb</item>
    </izvorni_sadrzaj>
    <derivirana_varijabla naziv="DomainObject.Predmet.OstaliListFormatedWithAdressOIB_1">
      <item>Josip Konjevod, Ilica 36, 10000 Zagreb</item>
    </derivirana_varijabla>
  </DomainObject.Predmet.OstaliListFormatedWithAdressOIB>
  <DomainObject.Predmet.OstaliListNazivFormated>
    <izvorni_sadrzaj>
      <item>Josip Konjevod</item>
    </izvorni_sadrzaj>
    <derivirana_varijabla naziv="DomainObject.Predmet.OstaliListNazivFormated_1">
      <item>Josip Konjevod</item>
    </derivirana_varijabla>
  </DomainObject.Predmet.OstaliListNazivFormated>
  <DomainObject.Predmet.OstaliListNazivFormatedOIB>
    <izvorni_sadrzaj>
      <item>Josip Konjevod</item>
    </izvorni_sadrzaj>
    <derivirana_varijabla naziv="DomainObject.Predmet.OstaliListNazivFormatedOIB_1">
      <item>Josip Konjevod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KUBOUŠEK ADRIA d.o.o.</izvorni_sadrzaj>
    <derivirana_varijabla naziv="DomainObject.Predmet.ProtustrankaIDrugi_1">KUBOUŠEK ADRIA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KUBOUŠEK ADRIA d.o.o., OIB 03796679347, Stara cesta 4, 53270 Senj</izvorni_sadrzaj>
    <derivirana_varijabla naziv="DomainObject.Predmet.ProtustrankaIDrugiAdressOIB_1">KUBOUŠEK ADRIA d.o.o., OIB 03796679347, Stara cesta 4,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KUBOUŠEK ADRIA d.o.o.</item>
      <item>FINA  Rijeka</item>
      <item>Josip Konjevod</item>
    </izvorni_sadrzaj>
    <derivirana_varijabla naziv="DomainObject.Predmet.SudioniciListNaziv_1">
      <item>KUBOUŠEK ADRIA d.o.o.</item>
      <item>FINA  Rijeka</item>
      <item>Josip Konjevod</item>
    </derivirana_varijabla>
  </DomainObject.Predmet.SudioniciListNaziv>
  <DomainObject.Predmet.SudioniciListAdressOIB>
    <izvorni_sadrzaj>
      <item>KUBOUŠEK ADRIA d.o.o., OIB 03796679347, Stara cesta 4,53270 Senj</item>
      <item>FINA  Rijeka, OIB 85821130368, Frana Kurelca 8,51000 Rijeka</item>
      <item>Josip Konjevod, Ilica 36,10000 Zagreb</item>
    </izvorni_sadrzaj>
    <derivirana_varijabla naziv="DomainObject.Predmet.SudioniciListAdressOIB_1">
      <item>KUBOUŠEK ADRIA d.o.o., OIB 03796679347, Stara cesta 4,53270 Senj</item>
      <item>FINA  Rijeka, OIB 85821130368, Frana Kurelca 8,51000 Rijeka</item>
      <item>Josip Konjevod, Ilica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03796679347</item>
      <item>, OIB 85821130368</item>
      <item>, OIB null</item>
    </izvorni_sadrzaj>
    <derivirana_varijabla naziv="DomainObject.Predmet.SudioniciListNazivOIB_1">
      <item>, OIB 03796679347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2477</properties:Characters>
  <properties:Lines>75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2018-10-12T11:03:00Z</dcterms:created>
  <dc:creator>Željka Matovina</dc:creator>
  <cp:lastModifiedBy>Ankica Rabar</cp:lastModifiedBy>
  <cp:lastPrinted>2018-09-28T07:37:00Z</cp:lastPrinted>
  <dcterms:modified xmlns:xsi="http://www.w3.org/2001/XMLSchema-instance" xsi:type="dcterms:W3CDTF">2018-11-08T10:21:00Z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(St-548-18-RJEŠENJE.docx)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