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130e" w14:paraId="d13130e"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FF12E0" w:rsidP="00FF12E0" w:rsidR="00FF12E0" w:rsidRPr="00FF12E0">
      <w:pPr>
        <w:jc w:val="both"/>
        <w:rPr>
          <w:color w:val="000000"/>
          <w:sz w:val="24"/>
          <w:szCs w:val="24"/>
        </w:rPr>
      </w:pPr>
      <w:r w:rsidRPr="00FF12E0">
        <w:rPr>
          <w:color w:val="000000"/>
          <w:sz w:val="24"/>
          <w:szCs w:val="24"/>
        </w:rPr>
        <w:t xml:space="preserve">Trgovački sud u Zagrebu, po sucu Nikoli Ribariću, u stečajnom predmetu u povodu zahtjeva FINANCIJSKE AGENCIJE, za provedbu stečajnog postupka nad dužnikom  </w:t>
      </w:r>
    </w:p>
    <w:p w:rsidRDefault="00FF12E0" w:rsidP="00FF12E0" w:rsidR="00C0020E">
      <w:pPr>
        <w:jc w:val="both"/>
        <w:rPr>
          <w:color w:val="000000"/>
          <w:sz w:val="24"/>
          <w:szCs w:val="24"/>
        </w:rPr>
      </w:pPr>
      <w:r w:rsidRPr="00FF12E0">
        <w:rPr>
          <w:color w:val="000000"/>
          <w:sz w:val="24"/>
          <w:szCs w:val="24"/>
        </w:rPr>
        <w:t>NaCl Slani centar d.o.o. za trgovinu i usluge, OIB: 33081187072, Zagreb (GradZagreb), Ulica Tina Ujevića 11</w:t>
      </w:r>
      <w:r w:rsidR="007C0EDB">
        <w:rPr>
          <w:color w:val="000000"/>
          <w:sz w:val="24"/>
          <w:szCs w:val="24"/>
        </w:rPr>
        <w:t>, dana 11</w:t>
      </w:r>
      <w:r w:rsidR="007C0EDB" w:rsidRPr="007C0EDB">
        <w:rPr>
          <w:color w:val="000000"/>
          <w:sz w:val="24"/>
          <w:szCs w:val="24"/>
        </w:rPr>
        <w:t>.</w:t>
      </w:r>
      <w:r w:rsidR="007C0EDB">
        <w:rPr>
          <w:color w:val="000000"/>
          <w:sz w:val="24"/>
          <w:szCs w:val="24"/>
        </w:rPr>
        <w:t xml:space="preserve"> rujna</w:t>
      </w:r>
      <w:r w:rsidR="007C0EDB" w:rsidRPr="007C0EDB">
        <w:rPr>
          <w:color w:val="000000"/>
          <w:sz w:val="24"/>
          <w:szCs w:val="24"/>
        </w:rPr>
        <w:t xml:space="preserve"> 201</w:t>
      </w:r>
      <w:r w:rsidR="007C0EDB">
        <w:rPr>
          <w:color w:val="000000"/>
          <w:sz w:val="24"/>
          <w:szCs w:val="24"/>
        </w:rPr>
        <w:t>8</w:t>
      </w:r>
      <w:r w:rsidR="007C0EDB" w:rsidRPr="007C0EDB">
        <w:rPr>
          <w:color w:val="000000"/>
          <w:sz w:val="24"/>
          <w:szCs w:val="24"/>
        </w:rPr>
        <w:t>. godine</w:t>
      </w:r>
    </w:p>
    <w:p w:rsidRDefault="00FF12E0" w:rsidP="00FF12E0" w:rsidR="00FF12E0"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FF12E0" w:rsidRPr="00FF12E0">
        <w:rPr>
          <w:color w:val="000000"/>
          <w:sz w:val="24"/>
          <w:szCs w:val="24"/>
        </w:rPr>
        <w:t>NaCl Slani centar d.o.o. za trgovinu i usluge, OIB: 33081187072, Zagreb (GradZagreb), Ulica Tina Ujevića 11</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7C0EDB">
        <w:rPr>
          <w:sz w:val="24"/>
          <w:szCs w:val="24"/>
        </w:rPr>
        <w:t>11</w:t>
      </w:r>
      <w:r w:rsidRPr="00927F7D">
        <w:rPr>
          <w:sz w:val="24"/>
          <w:szCs w:val="24"/>
        </w:rPr>
        <w:t>.</w:t>
      </w:r>
      <w:r w:rsidR="007C0EDB">
        <w:rPr>
          <w:sz w:val="24"/>
          <w:szCs w:val="24"/>
        </w:rPr>
        <w:t xml:space="preserve"> rujna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FF12E0" w:rsidR="00BF7E60">
      <w:pPr>
        <w:jc w:val="both"/>
        <w:rPr>
          <w:sz w:val="24"/>
          <w:szCs w:val="24"/>
        </w:rPr>
      </w:pPr>
      <w:r w:rsidRPr="00927F7D">
        <w:rPr>
          <w:sz w:val="24"/>
          <w:szCs w:val="24"/>
        </w:rPr>
        <w:t xml:space="preserve">II. Za stečajnog upravitelja imenuje se </w:t>
      </w:r>
      <w:r w:rsidR="00FF12E0" w:rsidRPr="00FF12E0">
        <w:rPr>
          <w:sz w:val="24"/>
          <w:szCs w:val="24"/>
        </w:rPr>
        <w:t>Čoga Tomislav</w:t>
      </w:r>
      <w:r w:rsidR="00FF12E0">
        <w:rPr>
          <w:sz w:val="24"/>
          <w:szCs w:val="24"/>
        </w:rPr>
        <w:t>, OIB:</w:t>
      </w:r>
      <w:r w:rsidR="00FF12E0" w:rsidRPr="00FF12E0">
        <w:rPr>
          <w:sz w:val="24"/>
          <w:szCs w:val="24"/>
        </w:rPr>
        <w:t xml:space="preserve"> 82870226709</w:t>
      </w:r>
      <w:r w:rsidR="00FF12E0">
        <w:rPr>
          <w:sz w:val="24"/>
          <w:szCs w:val="24"/>
        </w:rPr>
        <w:t>,</w:t>
      </w:r>
      <w:r w:rsidR="00FF12E0" w:rsidRPr="00FF12E0">
        <w:rPr>
          <w:sz w:val="24"/>
          <w:szCs w:val="24"/>
        </w:rPr>
        <w:t xml:space="preserve"> Vranovinski ogranak I 2, Zagreb</w:t>
      </w:r>
      <w:r w:rsidR="00FF12E0">
        <w:rPr>
          <w:sz w:val="24"/>
          <w:szCs w:val="24"/>
        </w:rPr>
        <w:t>.</w:t>
      </w:r>
    </w:p>
    <w:p w:rsidRDefault="001C364D" w:rsidP="00BF7E6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FF12E0" w:rsidRPr="00FF12E0">
        <w:rPr>
          <w:color w:val="000000"/>
          <w:sz w:val="24"/>
          <w:szCs w:val="24"/>
        </w:rPr>
        <w:t>NaCl Slani centar d.o.o. za trgovinu i usluge, OIB: 33081187072, Zagreb (GradZagreb), Ulica Tina Ujevića 11</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FINA-e Regionalni centar Zagreb, podnijela je ovom sudu prijedlog za otvaranje stečajnog postupka nad dužnikom.</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 xml:space="preserve">Financijska agencija, kao predlagatelj, navela je u prijedlogu za otvaranje stečajnog postupka kako dužnik na dan 1.9.2016. u Očevidniku redoslijeda osnova za plaćanje ima evidentirane neizvršene osnove za plaćanje u neprekinutom razdoblju od 120 dana, u </w:t>
      </w:r>
      <w:r w:rsidRPr="00FF12E0">
        <w:rPr>
          <w:sz w:val="24"/>
          <w:szCs w:val="24"/>
        </w:rPr>
        <w:lastRenderedPageBreak/>
        <w:t xml:space="preserve">ukupnom iznosu od 275.257,57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Rješenjem od 28. kolovoza 2017. pokrenut je prethodni postupak, te je određeno ročište radi izjašnjenja o prijedlogu za otvaranje stečajnog postupka.</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Ročište radi rasprave o pretpostavkama za otvaranje stečajnog postupka održano je 17. listopada 2017. godine. Pročitana je potvrda MUP RH od 1.9.2017. iz koje je vidljivo kako dužnik nije evidentiran kao vlasnik vozila. Izvršen je uvid i u podatak o vlasništvu nekretnina iz kojeg je vidljivo kako predloženi stečajni dužnik nije evidentiran kao vlasnik nekretnina (list 15 spisa).</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Temeljem ovako utvrđenog činjeničnog stanja sud je utvrdio kako imovina predloženog stečajnog dužnika nije dostatna za pokriće troškova stečajnog postupka.</w:t>
      </w:r>
    </w:p>
    <w:p w:rsidRDefault="00FF12E0" w:rsidP="00FF12E0" w:rsidR="00FF12E0" w:rsidRPr="00FF12E0">
      <w:pPr>
        <w:overflowPunct w:val="false"/>
        <w:ind w:firstLine="708"/>
        <w:jc w:val="both"/>
        <w:rPr>
          <w:sz w:val="24"/>
          <w:szCs w:val="24"/>
        </w:rPr>
      </w:pPr>
    </w:p>
    <w:p w:rsidRDefault="00FF12E0" w:rsidP="00FF12E0" w:rsidR="00FF12E0" w:rsidRPr="00FF12E0">
      <w:pPr>
        <w:overflowPunct w:val="false"/>
        <w:ind w:firstLine="708"/>
        <w:jc w:val="both"/>
        <w:rPr>
          <w:sz w:val="24"/>
          <w:szCs w:val="24"/>
        </w:rPr>
      </w:pPr>
      <w:r w:rsidRPr="00FF12E0">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FF12E0" w:rsidP="00FF12E0" w:rsidR="00FF12E0" w:rsidRPr="00FF12E0">
      <w:pPr>
        <w:overflowPunct w:val="false"/>
        <w:ind w:firstLine="708"/>
        <w:jc w:val="both"/>
        <w:rPr>
          <w:sz w:val="24"/>
          <w:szCs w:val="24"/>
        </w:rPr>
      </w:pPr>
    </w:p>
    <w:p w:rsidRDefault="00FF12E0" w:rsidP="00FF12E0" w:rsidR="00707DA9" w:rsidRPr="00FF12E0">
      <w:pPr>
        <w:overflowPunct w:val="false"/>
        <w:ind w:firstLine="708"/>
        <w:jc w:val="both"/>
        <w:rPr>
          <w:sz w:val="24"/>
          <w:szCs w:val="24"/>
        </w:rPr>
      </w:pPr>
      <w:r w:rsidRPr="00FF12E0">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FF12E0" w:rsidP="00B37EE7" w:rsidR="00FF12E0">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707DA9">
        <w:t>11</w:t>
      </w:r>
      <w:r w:rsidR="006D0780" w:rsidRPr="00927F7D">
        <w:t>.</w:t>
      </w:r>
      <w:r w:rsidR="00707DA9">
        <w:t xml:space="preserve"> rujna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D20B5B" w:rsidP="00E91121" w:rsidR="00D20B5B">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D20B5B" w:rsidP="00E91121" w:rsidR="00D20B5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20B5B" w:rsidP="00E91121" w:rsidR="00D20B5B">
      <w:pPr>
        <w:pStyle w:val="Podnaslov"/>
        <w:ind w:firstLine="720" w:left="4320"/>
        <w:rPr>
          <w:rFonts w:hAnsi="Times New Roman" w:ascii="Times New Roman"/>
          <w:b w:val="false"/>
          <w:color w:val="auto"/>
          <w:szCs w:val="24"/>
        </w:rPr>
      </w:pPr>
    </w:p>
    <w:p w:rsidRDefault="00D20B5B" w:rsidP="00E91121" w:rsidR="00D20B5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20B5B" w:rsidP="00E91121" w:rsidR="00D20B5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4923" w:rsidP="001F5461" w:rsidR="00CB4923" w:rsidRPr="00FC1355">
      <w:pPr>
        <w:pStyle w:val="Podnaslov"/>
        <w:ind w:firstLine="708" w:left="4956"/>
        <w:rPr>
          <w:rFonts w:hAnsi="Times New Roman" w:ascii="Times New Roman"/>
          <w:b w:val="false"/>
          <w:color w:val="auto"/>
          <w:szCs w:val="24"/>
        </w:rPr>
      </w:pPr>
    </w:p>
    <w:p w:rsidRDefault="006B7FA7" w:rsidP="00CB4923"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D20B5B" w:rsidP="00743790" w:rsidR="00D20B5B">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882417">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FF12E0">
      <w:t>2503</w:t>
    </w:r>
    <w:r w:rsidR="007C0EDB">
      <w:t>/2016</w:t>
    </w:r>
    <w:r w:rsidR="00D20B5B">
      <w:t>-12</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40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2504C"/>
    <w:rsid w:val="00135A2D"/>
    <w:rsid w:val="001C364D"/>
    <w:rsid w:val="001F5461"/>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07DA9"/>
    <w:rsid w:val="007171C8"/>
    <w:rsid w:val="00726D8C"/>
    <w:rsid w:val="00743727"/>
    <w:rsid w:val="00743790"/>
    <w:rsid w:val="0075306B"/>
    <w:rsid w:val="00753839"/>
    <w:rsid w:val="00782A57"/>
    <w:rsid w:val="00783E33"/>
    <w:rsid w:val="007A3404"/>
    <w:rsid w:val="007C0EDB"/>
    <w:rsid w:val="007D1465"/>
    <w:rsid w:val="007F2F18"/>
    <w:rsid w:val="00814C0C"/>
    <w:rsid w:val="00840B0A"/>
    <w:rsid w:val="0084374A"/>
    <w:rsid w:val="00852962"/>
    <w:rsid w:val="00867E4E"/>
    <w:rsid w:val="008732E3"/>
    <w:rsid w:val="00882417"/>
    <w:rsid w:val="008D1D84"/>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37EE7"/>
    <w:rsid w:val="00B9135A"/>
    <w:rsid w:val="00BC743F"/>
    <w:rsid w:val="00BD1828"/>
    <w:rsid w:val="00BD2402"/>
    <w:rsid w:val="00BE3C60"/>
    <w:rsid w:val="00BE45DB"/>
    <w:rsid w:val="00BF7E60"/>
    <w:rsid w:val="00C0020E"/>
    <w:rsid w:val="00C36879"/>
    <w:rsid w:val="00C63CAC"/>
    <w:rsid w:val="00C93568"/>
    <w:rsid w:val="00CB4923"/>
    <w:rsid w:val="00CC1FE2"/>
    <w:rsid w:val="00CE0D8A"/>
    <w:rsid w:val="00CF1D6C"/>
    <w:rsid w:val="00D04186"/>
    <w:rsid w:val="00D17C58"/>
    <w:rsid w:val="00D20B5B"/>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12E0"/>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0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82417"/>
    <w:rPr>
      <w:color w:val="808080"/>
      <w:bdr w:space="0" w:sz="0" w:color="auto" w:val="none"/>
      <w:shd w:fill="auto" w:color="auto" w:val="clear"/>
    </w:rPr>
  </w:style>
  <w:style w:customStyle="true" w:styleId="eSPISCCParagraphDefaultFont" w:type="character">
    <w:name w:val="eSPIS_CC_Paragraph Default Font"/>
    <w:basedOn w:val="Zadanifontodlomka"/>
    <w:rsid w:val="00882417"/>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82417"/>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2417"/>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2417"/>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82417"/>
    <w:rPr>
      <w:color w:val="808080"/>
      <w:bdr w:color="auto" w:space="0" w:sz="0" w:val="none"/>
      <w:shd w:color="auto" w:fill="auto" w:val="clear"/>
    </w:rPr>
  </w:style>
  <w:style w:customStyle="1" w:styleId="eSPISCCParagraphDefaultFont" w:type="character">
    <w:name w:val="eSPIS_CC_Paragraph Default Font"/>
    <w:basedOn w:val="Zadanifontodlomka"/>
    <w:rsid w:val="00882417"/>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82417"/>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2417"/>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2417"/>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2503</izvorni_sadrzaj>
    <derivirana_varijabla naziv="DomainObject.Predmet.Broj_1">2503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St-2503/2016</izvorni_sadrzaj>
    <derivirana_varijabla naziv="DomainObject.Predmet.OznakaBroj_1">St-2503/2016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NaCl Slani centar d.o.o.</izvorni_sadrzaj>
    <derivirana_varijabla naziv="DomainObject.Predmet.ProtustrankaFormated_1">  NaCl Slani centar d.o.o.</derivirana_varijabla>
  </DomainObject.Predmet.ProtustrankaFormated>
  <DomainObject.Predmet.ProtustrankaFormatedOIB>
    <izvorni_sadrzaj>  NaCl Slani centar d.o.o., OIB 33081187072</izvorni_sadrzaj>
    <derivirana_varijabla naziv="DomainObject.Predmet.ProtustrankaFormatedOIB_1">  NaCl Slani centar d.o.o., OIB 33081187072</derivirana_varijabla>
  </DomainObject.Predmet.ProtustrankaFormatedOIB>
  <DomainObject.Predmet.ProtustrankaFormatedWithAdress>
    <izvorni_sadrzaj> NaCl Slani centar d.o.o., Ulica Tina Ujevića 11, 10000 Zagreb</izvorni_sadrzaj>
    <derivirana_varijabla naziv="DomainObject.Predmet.ProtustrankaFormatedWithAdress_1"> NaCl Slani centar d.o.o., Ulica Tina Ujevića 11, 10000 Zagreb</derivirana_varijabla>
  </DomainObject.Predmet.ProtustrankaFormatedWithAdress>
  <DomainObject.Predmet.ProtustrankaFormatedWithAdressOIB>
    <izvorni_sadrzaj> NaCl Slani centar d.o.o., OIB 33081187072, Ulica Tina Ujevića 11, 10000 Zagreb</izvorni_sadrzaj>
    <derivirana_varijabla naziv="DomainObject.Predmet.ProtustrankaFormatedWithAdressOIB_1"> NaCl Slani centar d.o.o., OIB 33081187072, Ulica Tina Ujevića 11, 10000 Zagreb</derivirana_varijabla>
  </DomainObject.Predmet.ProtustrankaFormatedWithAdressOIB>
  <DomainObject.Predmet.ProtustrankaWithAdress>
    <izvorni_sadrzaj>NaCl Slani centar d.o.o. Ulica Tina Ujevića 11, 10000 Zagreb</izvorni_sadrzaj>
    <derivirana_varijabla naziv="DomainObject.Predmet.ProtustrankaWithAdress_1">NaCl Slani centar d.o.o. Ulica Tina Ujevića 11, 10000 Zagreb</derivirana_varijabla>
  </DomainObject.Predmet.ProtustrankaWithAdress>
  <DomainObject.Predmet.ProtustrankaWithAdressOIB>
    <izvorni_sadrzaj>NaCl Slani centar d.o.o., OIB 33081187072, Ulica Tina Ujevića 11, 10000 Zagreb</izvorni_sadrzaj>
    <derivirana_varijabla naziv="DomainObject.Predmet.ProtustrankaWithAdressOIB_1">NaCl Slani centar d.o.o., OIB 33081187072, Ulica Tina Ujevića 11, 10000 Zagreb</derivirana_varijabla>
  </DomainObject.Predmet.ProtustrankaWithAdressOIB>
  <DomainObject.Predmet.ProtustrankaNazivFormated>
    <izvorni_sadrzaj>NaCl Slani centar d.o.o.</izvorni_sadrzaj>
    <derivirana_varijabla naziv="DomainObject.Predmet.ProtustrankaNazivFormated_1">NaCl Slani centar d.o.o.</derivirana_varijabla>
  </DomainObject.Predmet.ProtustrankaNazivFormated>
  <DomainObject.Predmet.ProtustrankaNazivFormatedOIB>
    <izvorni_sadrzaj>NaCl Slani centar d.o.o., OIB 33081187072</izvorni_sadrzaj>
    <derivirana_varijabla naziv="DomainObject.Predmet.ProtustrankaNazivFormatedOIB_1">NaCl Slani centar d.o.o., OIB 33081187072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Valentina Milošić</izvorni_sadrzaj>
    <derivirana_varijabla naziv="DomainObject.Predmet.StrankaFormated_1">  FINA Regionalni centar Zagreb; Valentina Milošić</derivirana_varijabla>
  </DomainObject.Predmet.StrankaFormated>
  <DomainObject.Predmet.StrankaFormatedOIB>
    <izvorni_sadrzaj>  FINA Regionalni centar Zagreb, OIB 85821130368; Valentina Milošić, OIB 76314169478</izvorni_sadrzaj>
    <derivirana_varijabla naziv="DomainObject.Predmet.StrankaFormatedOIB_1">  FINA Regionalni centar Zagreb, OIB 85821130368; Valentina Milošić, OIB 76314169478</derivirana_varijabla>
  </DomainObject.Predmet.StrankaFormatedOIB>
  <DomainObject.Predmet.StrankaFormatedWithAdress>
    <izvorni_sadrzaj> FINA Regionalni centar Zagreb, Trg svibanjskih žrtava 1995. 1, 10000 Zagreb; Valentina Milošić, Balokovićeva 51, 10000 Zagreb</izvorni_sadrzaj>
    <derivirana_varijabla naziv="DomainObject.Predmet.StrankaFormatedWithAdress_1"> FINA Regionalni centar Zagreb, Trg svibanjskih žrtava 1995. 1, 10000 Zagreb; Valentina Milošić, Balokovićeva 51, 10000 Zagreb</derivirana_varijabla>
  </DomainObject.Predmet.StrankaFormatedWithAdress>
  <DomainObject.Predmet.StrankaFormatedWithAdressOIB>
    <izvorni_sadrzaj> FINA Regionalni centar Zagreb, OIB 85821130368, Trg svibanjskih žrtava 1995. 1, 10000 Zagreb; Valentina Milošić, OIB 76314169478, Balokovićeva 51, 10000 Zagreb</izvorni_sadrzaj>
    <derivirana_varijabla naziv="DomainObject.Predmet.StrankaFormatedWithAdressOIB_1"> FINA Regionalni centar Zagreb, OIB 85821130368, Trg svibanjskih žrtava 1995. 1, 10000 Zagreb; Valentina Milošić, OIB 76314169478, Balokovićeva 51, 10000 Zagreb</derivirana_varijabla>
  </DomainObject.Predmet.StrankaFormatedWithAdressOIB>
  <DomainObject.Predmet.StrankaWithAdress>
    <izvorni_sadrzaj>FINA Regionalni centar Zagreb Trg svibanjskih žrtava 1995. 1,10000 Zagreb,Valentina Milošić Balokovićeva 51,10000 Zagreb</izvorni_sadrzaj>
    <derivirana_varijabla naziv="DomainObject.Predmet.StrankaWithAdress_1">FINA Regionalni centar Zagreb Trg svibanjskih žrtava 1995. 1,10000 Zagreb,Valentina Milošić Balokovićeva 51,10000 Zagreb</derivirana_varijabla>
  </DomainObject.Predmet.StrankaWithAdress>
  <DomainObject.Predmet.StrankaWithAdressOIB>
    <izvorni_sadrzaj>FINA Regionalni centar Zagreb, OIB 85821130368, Trg svibanjskih žrtava 1995. 1,10000 Zagreb,Valentina Milošić, OIB 76314169478, Balokovićeva 51,10000 Zagreb</izvorni_sadrzaj>
    <derivirana_varijabla naziv="DomainObject.Predmet.StrankaWithAdressOIB_1">FINA Regionalni centar Zagreb, OIB 85821130368, Trg svibanjskih žrtava 1995. 1,10000 Zagreb,Valentina Milošić, OIB 76314169478, Balokovićeva 51,10000 Zagreb</derivirana_varijabla>
  </DomainObject.Predmet.StrankaWithAdressOIB>
  <DomainObject.Predmet.StrankaNazivFormated>
    <izvorni_sadrzaj>FINA Regionalni centar Zagreb,Valentina Milošić</izvorni_sadrzaj>
    <derivirana_varijabla naziv="DomainObject.Predmet.StrankaNazivFormated_1">FINA Regionalni centar Zagreb,Valentina Milošić</derivirana_varijabla>
  </DomainObject.Predmet.StrankaNazivFormated>
  <DomainObject.Predmet.StrankaNazivFormatedOIB>
    <izvorni_sadrzaj>FINA Regionalni centar Zagreb, OIB 85821130368,Valentina Milošić, OIB 76314169478</izvorni_sadrzaj>
    <derivirana_varijabla naziv="DomainObject.Predmet.StrankaNazivFormatedOIB_1">FINA Regionalni centar Zagreb, OIB 85821130368,Valentina Milošić, OIB 76314169478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Valentina Milošić</item>
    </izvorni_sadrzaj>
    <derivirana_varijabla naziv="DomainObject.Predmet.StrankaListFormated_1">
      <item>FINA Regionalni centar Zagreb</item>
      <item>Valentina Milošić</item>
    </derivirana_varijabla>
  </DomainObject.Predmet.StrankaListFormated>
  <DomainObject.Predmet.StrankaListFormatedOIB>
    <izvorni_sadrzaj>
      <item>FINA Regionalni centar Zagreb, OIB 85821130368</item>
      <item>Valentina Milošić, OIB 76314169478</item>
    </izvorni_sadrzaj>
    <derivirana_varijabla naziv="DomainObject.Predmet.StrankaListFormatedOIB_1">
      <item>FINA Regionalni centar Zagreb, OIB 85821130368</item>
      <item>Valentina Milošić, OIB 76314169478</item>
    </derivirana_varijabla>
  </DomainObject.Predmet.StrankaListFormatedOIB>
  <DomainObject.Predmet.StrankaListFormatedWithAdress>
    <izvorni_sadrzaj>
      <item>FINA Regionalni centar Zagreb, Trg svibanjskih žrtava 1995. 1, 10000 Zagreb</item>
      <item>Valentina Milošić, Balokovićeva 51, 10000 Zagreb</item>
    </izvorni_sadrzaj>
    <derivirana_varijabla naziv="DomainObject.Predmet.StrankaListFormatedWithAdress_1">
      <item>FINA Regionalni centar Zagreb, Trg svibanjskih žrtava 1995. 1, 10000 Zagreb</item>
      <item>Valentina Milošić, Balokovićeva 51, 10000 Zagreb</item>
    </derivirana_varijabla>
  </DomainObject.Predmet.StrankaListFormatedWithAdress>
  <DomainObject.Predmet.StrankaListFormatedWithAdressOIB>
    <izvorni_sadrzaj>
      <item>FINA Regionalni centar Zagreb, OIB 85821130368, Trg svibanjskih žrtava 1995. 1, 10000 Zagreb</item>
      <item>Valentina Milošić, OIB 76314169478, Balokovićeva 51, 10000 Zagreb</item>
    </izvorni_sadrzaj>
    <derivirana_varijabla naziv="DomainObject.Predmet.StrankaListFormatedWithAdressOIB_1">
      <item>FINA Regionalni centar Zagreb, OIB 85821130368, Trg svibanjskih žrtava 1995. 1, 10000 Zagreb</item>
      <item>Valentina Milošić, OIB 76314169478, Balokovićeva 51, 10000 Zagreb</item>
    </derivirana_varijabla>
  </DomainObject.Predmet.StrankaListFormatedWithAdressOIB>
  <DomainObject.Predmet.StrankaListNazivFormated>
    <izvorni_sadrzaj>
      <item>FINA Regionalni centar Zagreb</item>
      <item>Valentina Milošić</item>
    </izvorni_sadrzaj>
    <derivirana_varijabla naziv="DomainObject.Predmet.StrankaListNazivFormated_1">
      <item>FINA Regionalni centar Zagreb</item>
      <item>Valentina Milošić</item>
    </derivirana_varijabla>
  </DomainObject.Predmet.StrankaListNazivFormated>
  <DomainObject.Predmet.StrankaListNazivFormatedOIB>
    <izvorni_sadrzaj>
      <item>FINA Regionalni centar Zagreb, OIB 85821130368</item>
      <item>Valentina Milošić, OIB 76314169478</item>
    </izvorni_sadrzaj>
    <derivirana_varijabla naziv="DomainObject.Predmet.StrankaListNazivFormatedOIB_1">
      <item>FINA Regionalni centar Zagreb, OIB 85821130368</item>
      <item>Valentina Milošić, OIB 76314169478</item>
    </derivirana_varijabla>
  </DomainObject.Predmet.StrankaListNazivFormatedOIB>
  <DomainObject.Predmet.ProtuStrankaListFormated>
    <izvorni_sadrzaj>
      <item>NaCl Slani centar d.o.o.</item>
    </izvorni_sadrzaj>
    <derivirana_varijabla naziv="DomainObject.Predmet.ProtuStrankaListFormated_1">
      <item>NaCl Slani centar d.o.o.</item>
    </derivirana_varijabla>
  </DomainObject.Predmet.ProtuStrankaListFormated>
  <DomainObject.Predmet.ProtuStrankaListFormatedOIB>
    <izvorni_sadrzaj>
      <item>NaCl Slani centar d.o.o., OIB 33081187072</item>
    </izvorni_sadrzaj>
    <derivirana_varijabla naziv="DomainObject.Predmet.ProtuStrankaListFormatedOIB_1">
      <item>NaCl Slani centar d.o.o., OIB 33081187072</item>
    </derivirana_varijabla>
  </DomainObject.Predmet.ProtuStrankaListFormatedOIB>
  <DomainObject.Predmet.ProtuStrankaListFormatedWithAdress>
    <izvorni_sadrzaj>
      <item>NaCl Slani centar d.o.o., Ulica Tina Ujevića 11, 10000 Zagreb</item>
    </izvorni_sadrzaj>
    <derivirana_varijabla naziv="DomainObject.Predmet.ProtuStrankaListFormatedWithAdress_1">
      <item>NaCl Slani centar d.o.o., Ulica Tina Ujevića 11, 10000 Zagreb</item>
    </derivirana_varijabla>
  </DomainObject.Predmet.ProtuStrankaListFormatedWithAdress>
  <DomainObject.Predmet.ProtuStrankaListFormatedWithAdressOIB>
    <izvorni_sadrzaj>
      <item>NaCl Slani centar d.o.o., OIB 33081187072, Ulica Tina Ujevića 11, 10000 Zagreb</item>
    </izvorni_sadrzaj>
    <derivirana_varijabla naziv="DomainObject.Predmet.ProtuStrankaListFormatedWithAdressOIB_1">
      <item>NaCl Slani centar d.o.o., OIB 33081187072, Ulica Tina Ujevića 11, 10000 Zagreb</item>
    </derivirana_varijabla>
  </DomainObject.Predmet.ProtuStrankaListFormatedWithAdressOIB>
  <DomainObject.Predmet.ProtuStrankaListNazivFormated>
    <izvorni_sadrzaj>
      <item>NaCl Slani centar d.o.o.</item>
    </izvorni_sadrzaj>
    <derivirana_varijabla naziv="DomainObject.Predmet.ProtuStrankaListNazivFormated_1">
      <item>NaCl Slani centar d.o.o.</item>
    </derivirana_varijabla>
  </DomainObject.Predmet.ProtuStrankaListNazivFormated>
  <DomainObject.Predmet.ProtuStrankaListNazivFormatedOIB>
    <izvorni_sadrzaj>
      <item>NaCl Slani centar d.o.o., OIB 33081187072</item>
    </izvorni_sadrzaj>
    <derivirana_varijabla naziv="DomainObject.Predmet.ProtuStrankaListNazivFormatedOIB_1">
      <item>NaCl Slani centar d.o.o., OIB 33081187072</item>
    </derivirana_varijabla>
  </DomainObject.Predmet.ProtuStrankaListNazivFormatedOIB>
  <DomainObject.Predmet.OstaliListFormated>
    <izvorni_sadrzaj>
      <item>ERSTE&amp;STEIERMÄRKISCHE BANKA dioničko društvo</item>
      <item>Valentina Milošić</item>
      <item>MUP RH</item>
      <item>FINA</item>
    </izvorni_sadrzaj>
    <derivirana_varijabla naziv="DomainObject.Predmet.OstaliListFormated_1">
      <item>ERSTE&amp;STEIERMÄRKISCHE BANKA dioničko društvo</item>
      <item>Valentina Milošić</item>
      <item>MUP RH</item>
      <item>FINA</item>
    </derivirana_varijabla>
  </DomainObject.Predmet.OstaliListFormated>
  <DomainObject.Predmet.OstaliListFormatedOIB>
    <izvorni_sadrzaj>
      <item>ERSTE&amp;STEIERMÄRKISCHE BANKA dioničko društvo, OIB 23057039320</item>
      <item>Valentina Milošić, OIB 76314169478</item>
      <item>MUP RH</item>
      <item>FINA, OIB 85821130368</item>
    </izvorni_sadrzaj>
    <derivirana_varijabla naziv="DomainObject.Predmet.OstaliListFormatedOIB_1">
      <item>ERSTE&amp;STEIERMÄRKISCHE BANKA dioničko društvo, OIB 23057039320</item>
      <item>Valentina Milošić, OIB 76314169478</item>
      <item>MUP RH</item>
      <item>FINA, OIB 85821130368</item>
    </derivirana_varijabla>
  </DomainObject.Predmet.OstaliListFormatedOIB>
  <DomainObject.Predmet.OstaliListFormatedWithAdress>
    <izvorni_sadrzaj>
      <item>ERSTE&amp;STEIERMÄRKISCHE BANKA dioničko društvo, Jadranski Trg 3a, 51000 Rijeka</item>
      <item>Valentina Milošić, Balokovićeva 51, 10000 Zagreb</item>
      <item>MUP RH, Heinzelova 98, 10000 Zagreb</item>
      <item>FINA, Ul. grada Vukovara 70, 10000 Zagreb</item>
    </izvorni_sadrzaj>
    <derivirana_varijabla naziv="DomainObject.Predmet.OstaliListFormatedWithAdress_1">
      <item>ERSTE&amp;STEIERMÄRKISCHE BANKA dioničko društvo, Jadranski Trg 3a, 51000 Rijeka</item>
      <item>Valentina Milošić, Balokovićeva 51, 10000 Zagreb</item>
      <item>MUP RH, Heinzelova 98, 10000 Zagreb</item>
      <item>FINA, Ul. grada Vukovara 70, 10000 Zagreb</item>
    </derivirana_varijabla>
  </DomainObject.Predmet.OstaliListFormatedWithAdress>
  <DomainObject.Predmet.OstaliListFormatedWithAdressOIB>
    <izvorni_sadrzaj>
      <item>ERSTE&amp;STEIERMÄRKISCHE BANKA dioničko društvo, OIB 23057039320, Jadranski Trg 3a, 51000 Rijeka</item>
      <item>Valentina Milošić, OIB 76314169478, Balokovićeva 51, 10000 Zagreb</item>
      <item>MUP RH, Heinzelova 98, 10000 Zagreb</item>
      <item>FINA, OIB 85821130368, Ul. grada Vukovara 70, 10000 Zagreb</item>
    </izvorni_sadrzaj>
    <derivirana_varijabla naziv="DomainObject.Predmet.OstaliListFormatedWithAdressOIB_1">
      <item>ERSTE&amp;STEIERMÄRKISCHE BANKA dioničko društvo, OIB 23057039320, Jadranski Trg 3a, 51000 Rijeka</item>
      <item>Valentina Milošić, OIB 76314169478, Balokovićeva 51, 10000 Zagreb</item>
      <item>MUP RH, Heinzelova 98, 10000 Zagreb</item>
      <item>FINA, OIB 85821130368, Ul. grada Vukovara 70, 10000 Zagreb</item>
    </derivirana_varijabla>
  </DomainObject.Predmet.OstaliListFormatedWithAdressOIB>
  <DomainObject.Predmet.OstaliListNazivFormated>
    <izvorni_sadrzaj>
      <item>ERSTE&amp;STEIERMÄRKISCHE BANKA dioničko društvo</item>
      <item>Valentina Milošić</item>
      <item>MUP RH</item>
      <item>FINA</item>
    </izvorni_sadrzaj>
    <derivirana_varijabla naziv="DomainObject.Predmet.OstaliListNazivFormated_1">
      <item>ERSTE&amp;STEIERMÄRKISCHE BANKA dioničko društvo</item>
      <item>Valentina Milošić</item>
      <item>MUP RH</item>
      <item>FINA</item>
    </derivirana_varijabla>
  </DomainObject.Predmet.OstaliListNazivFormated>
  <DomainObject.Predmet.OstaliListNazivFormatedOIB>
    <izvorni_sadrzaj>
      <item>ERSTE&amp;STEIERMÄRKISCHE BANKA dioničko društvo, OIB 23057039320</item>
      <item>Valentina Milošić, OIB 76314169478</item>
      <item>MUP RH</item>
      <item>FINA, OIB 85821130368</item>
    </izvorni_sadrzaj>
    <derivirana_varijabla naziv="DomainObject.Predmet.OstaliListNazivFormatedOIB_1">
      <item>ERSTE&amp;STEIERMÄRKISCHE BANKA dioničko društvo, OIB 23057039320</item>
      <item>Valentina Milošić, OIB 76314169478</item>
      <item>MUP RH</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NaCl Slani centar d.o.o.</izvorni_sadrzaj>
    <derivirana_varijabla naziv="DomainObject.Predmet.ProtustrankaIDrugi_1">NaCl Slani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NaCl Slani centar d.o.o., OIB 33081187072, Ulica Tina Ujevića 11, 10000 Zagreb</izvorni_sadrzaj>
    <derivirana_varijabla naziv="DomainObject.Predmet.ProtustrankaIDrugiAdressOIB_1">NaCl Slani centar d.o.o., OIB 33081187072, Ulica Tina Ujevića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NaCl Slani centar d.o.o.</item>
      <item>ERSTE&amp;STEIERMÄRKISCHE BANKA dioničko društvo</item>
      <item>Valentina Milošić</item>
      <item>Valentina Milošić</item>
      <item>MUP RH</item>
      <item>FINA</item>
    </izvorni_sadrzaj>
    <derivirana_varijabla naziv="DomainObject.Predmet.SudioniciListNaziv_1">
      <item>FINA Regionalni centar Zagreb</item>
      <item>NaCl Slani centar d.o.o.</item>
      <item>ERSTE&amp;STEIERMÄRKISCHE BANKA dioničko društvo</item>
      <item>Valentina Milošić</item>
      <item>Valentina Milošić</item>
      <item>MUP RH</item>
      <item>FINA</item>
    </derivirana_varijabla>
  </DomainObject.Predmet.SudioniciListNaziv>
  <DomainObject.Predmet.SudioniciListAdressOIB>
    <izvorni_sadrzaj>
      <item>FINA Regionalni centar Zagreb, OIB 85821130368, Trg svibanjskih žrtava 1995. 1,10000 Zagreb</item>
      <item>NaCl Slani centar d.o.o., OIB 33081187072, Ulica Tina Ujevića 11,10000 Zagreb</item>
      <item>ERSTE&amp;STEIERMÄRKISCHE BANKA dioničko društvo, OIB 23057039320, Jadranski Trg 3a,51000 Rijeka</item>
      <item>Valentina Milošić, OIB 76314169478, Balokovićeva 51,10000 Zagreb</item>
      <item>Valentina Milošić, OIB 76314169478, Balokovićeva 51,10000 Zagreb</item>
      <item>MUP RH,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NaCl Slani centar d.o.o., OIB 33081187072, Ulica Tina Ujevića 11,10000 Zagreb</item>
      <item>ERSTE&amp;STEIERMÄRKISCHE BANKA dioničko društvo, OIB 23057039320, Jadranski Trg 3a,51000 Rijeka</item>
      <item>Valentina Milošić, OIB 76314169478, Balokovićeva 51,10000 Zagreb</item>
      <item>Valentina Milošić, OIB 76314169478, Balokovićeva 51,10000 Zagreb</item>
      <item>MUP RH,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33081187072</item>
      <item>, OIB 23057039320</item>
      <item>, OIB 76314169478</item>
      <item>, OIB 76314169478</item>
      <item>, OIB null</item>
      <item>, OIB 85821130368</item>
    </izvorni_sadrzaj>
    <derivirana_varijabla naziv="DomainObject.Predmet.SudioniciListNazivOIB_1">
      <item>, OIB 85821130368</item>
      <item>, OIB 33081187072</item>
      <item>, OIB 23057039320</item>
      <item>, OIB 76314169478</item>
      <item>, OIB 76314169478</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854</properties:Words>
  <properties:Characters>4761</properties:Characters>
  <properties:Lines>146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2018-09-11T08:33:00Z</dcterms:created>
  <dc:creator>nribaric</dc:creator>
  <cp:lastModifiedBy>Jadranka Zelić</cp:lastModifiedBy>
  <cp:lastPrinted>2018-09-11T11:28:00Z</cp:lastPrinted>
  <dcterms:modified xmlns:xsi="http://www.w3.org/2001/XMLSchema-instance" xsi:type="dcterms:W3CDTF">2018-09-11T11:29:00Z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11.9.2018.  NaCl Slani centar.docx)</vt:lpwstr>
  </prop:property>
  <prop:property name="CC_coloring" pid="4" fmtid="{D5CDD505-2E9C-101B-9397-08002B2CF9AE}">
    <vt:bool>false</vt:bool>
  </prop:property>
  <prop:property name="BrojStranica" pid="5" fmtid="{D5CDD505-2E9C-101B-9397-08002B2CF9AE}">
    <vt:i4>4</vt:i4>
  </prop:property>
</prop:Properties>
</file>