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0ee7" w14:paraId="8d40ee7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C4645C">
        <w:t xml:space="preserve">6 </w:t>
      </w:r>
      <w:r>
        <w:t>St-</w:t>
      </w:r>
      <w:r w:rsidR="00B314C2">
        <w:t>1507/17-14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proofErr w:type="spellStart"/>
      <w:r w:rsidR="00B314C2" w:rsidRPr="00B314C2">
        <w:rPr>
          <w:b/>
        </w:rPr>
        <w:t>Online</w:t>
      </w:r>
      <w:proofErr w:type="spellEnd"/>
      <w:r w:rsidR="00B314C2" w:rsidRPr="00B314C2">
        <w:rPr>
          <w:b/>
        </w:rPr>
        <w:t xml:space="preserve"> Project Management j.d.o.o., Osijek, Ružina ulica 41, MBS: 030160953, OIB: 61949684806</w:t>
      </w:r>
      <w:r w:rsidR="006139EC">
        <w:t xml:space="preserve">, </w:t>
      </w:r>
      <w:r w:rsidR="003B4C28">
        <w:t xml:space="preserve">dana </w:t>
      </w:r>
      <w:r w:rsidR="00627C3D">
        <w:t>28</w:t>
      </w:r>
      <w:r w:rsidR="00B314C2">
        <w:t>. prosinca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627C3D" w:rsidR="004B741D">
      <w:pPr>
        <w:jc w:val="center"/>
      </w:pPr>
      <w:r w:rsidRPr="00451DD6">
        <w:t>r i j e š i o   j e</w:t>
      </w:r>
    </w:p>
    <w:p w:rsidRDefault="00627C3D" w:rsidP="00627C3D" w:rsidR="00627C3D">
      <w:pPr>
        <w:jc w:val="center"/>
      </w:pP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B2037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proofErr w:type="spellStart"/>
      <w:r w:rsidR="00B314C2">
        <w:t>Online</w:t>
      </w:r>
      <w:proofErr w:type="spellEnd"/>
      <w:r w:rsidR="00B314C2">
        <w:t xml:space="preserve"> Project Management j.d.o.o., Osijek, Ružina ulica 41, MBS: 030160953, OIB: 61949684806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B314C2">
        <w:rPr>
          <w:b/>
        </w:rPr>
        <w:t>1507-17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B314C2">
        <w:rPr>
          <w:b/>
        </w:rPr>
        <w:t>36.933,30</w:t>
      </w:r>
      <w:r w:rsidRPr="00BB2037">
        <w:rPr>
          <w:b/>
        </w:rPr>
        <w:t xml:space="preserve"> kn</w:t>
      </w:r>
      <w:r>
        <w:t>, na ime predujma za pokriće troškova kako prethodnog tako i otvorenog stečajnog postupka</w:t>
      </w:r>
      <w:r w:rsidR="00025E45">
        <w:t xml:space="preserve"> a koji iznos </w:t>
      </w:r>
      <w:r w:rsidR="00627C3D">
        <w:t>čini</w:t>
      </w:r>
      <w:r w:rsidR="00BB2037">
        <w:t>:</w:t>
      </w:r>
    </w:p>
    <w:p w:rsidRDefault="00627C3D" w:rsidP="00627C3D" w:rsidR="00627C3D">
      <w:pPr>
        <w:pStyle w:val="Odlomakpopisa"/>
        <w:ind w:left="705"/>
        <w:jc w:val="both"/>
      </w:pPr>
    </w:p>
    <w:p w:rsidRDefault="00627C3D" w:rsidP="00627C3D" w:rsidR="00627C3D">
      <w:pPr>
        <w:numPr>
          <w:ilvl w:val="0"/>
          <w:numId w:val="8"/>
        </w:numPr>
        <w:ind w:hanging="426" w:left="426"/>
        <w:jc w:val="both"/>
      </w:pPr>
      <w:r>
        <w:t xml:space="preserve">Troškovi poštarine za pozive upućene dužniku i </w:t>
      </w:r>
      <w:proofErr w:type="spellStart"/>
      <w:r>
        <w:t>z.z</w:t>
      </w:r>
      <w:proofErr w:type="spellEnd"/>
      <w:r>
        <w:t>. dužnika</w:t>
      </w:r>
      <w:r>
        <w:tab/>
      </w:r>
      <w:r>
        <w:tab/>
        <w:t xml:space="preserve">    36,30 kuna</w:t>
      </w:r>
    </w:p>
    <w:p w:rsidRDefault="00627C3D" w:rsidP="00627C3D" w:rsidR="00627C3D">
      <w:pPr>
        <w:numPr>
          <w:ilvl w:val="0"/>
          <w:numId w:val="8"/>
        </w:numPr>
        <w:ind w:hanging="426" w:left="426"/>
        <w:jc w:val="both"/>
      </w:pPr>
      <w:r>
        <w:t xml:space="preserve">Trošak poštarine za </w:t>
      </w:r>
      <w:proofErr w:type="spellStart"/>
      <w:r>
        <w:t>pribavu</w:t>
      </w:r>
      <w:proofErr w:type="spellEnd"/>
      <w:r>
        <w:t xml:space="preserve"> podataka o vozilima od strane MUP</w:t>
      </w:r>
      <w:r>
        <w:tab/>
        <w:t xml:space="preserve">       9,50 kuna</w:t>
      </w:r>
    </w:p>
    <w:p w:rsidRDefault="00627C3D" w:rsidP="00627C3D" w:rsidR="00627C3D">
      <w:pPr>
        <w:numPr>
          <w:ilvl w:val="0"/>
          <w:numId w:val="8"/>
        </w:numPr>
        <w:ind w:hanging="426" w:left="426"/>
        <w:jc w:val="both"/>
      </w:pPr>
      <w:r>
        <w:t>Administrativna pristojba za potvrdu MUP-a</w:t>
      </w:r>
      <w:r>
        <w:tab/>
      </w:r>
      <w:r>
        <w:tab/>
      </w:r>
      <w:r>
        <w:tab/>
      </w:r>
      <w:r>
        <w:tab/>
        <w:t xml:space="preserve">     40,00 kuna</w:t>
      </w:r>
    </w:p>
    <w:p w:rsidRDefault="00627C3D" w:rsidP="00627C3D" w:rsidR="00627C3D">
      <w:pPr>
        <w:numPr>
          <w:ilvl w:val="0"/>
          <w:numId w:val="8"/>
        </w:numPr>
        <w:ind w:hanging="426" w:left="426"/>
        <w:jc w:val="both"/>
      </w:pPr>
      <w:r>
        <w:t>Jednokratna nagrada privremenom stečajnom upravitelju</w:t>
      </w:r>
      <w:r>
        <w:tab/>
      </w:r>
      <w:r>
        <w:tab/>
        <w:t>3.762,50 kuna</w:t>
      </w:r>
    </w:p>
    <w:p w:rsidRDefault="00627C3D" w:rsidP="00627C3D" w:rsidR="00627C3D">
      <w:pPr>
        <w:numPr>
          <w:ilvl w:val="0"/>
          <w:numId w:val="8"/>
        </w:numPr>
        <w:ind w:hanging="426" w:left="426"/>
        <w:jc w:val="both"/>
      </w:pPr>
      <w:r>
        <w:t>Naknada FINI za potvrdu o blokadi računa</w:t>
      </w:r>
      <w:r>
        <w:tab/>
      </w:r>
      <w:r>
        <w:tab/>
      </w:r>
      <w:r>
        <w:tab/>
      </w:r>
      <w:r>
        <w:tab/>
        <w:t xml:space="preserve">     52,00 kuna</w:t>
      </w:r>
    </w:p>
    <w:p w:rsidRDefault="00627C3D" w:rsidP="00627C3D" w:rsidR="00627C3D">
      <w:pPr>
        <w:numPr>
          <w:ilvl w:val="0"/>
          <w:numId w:val="8"/>
        </w:numPr>
        <w:ind w:hanging="426" w:left="426"/>
        <w:jc w:val="both"/>
      </w:pPr>
      <w:r>
        <w:t xml:space="preserve">Troškovi otvaranja žiro-računa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62,00 kuna</w:t>
      </w:r>
    </w:p>
    <w:p w:rsidRDefault="00627C3D" w:rsidP="00627C3D" w:rsidR="00627C3D">
      <w:pPr>
        <w:numPr>
          <w:ilvl w:val="0"/>
          <w:numId w:val="8"/>
        </w:numPr>
        <w:ind w:hanging="426" w:left="426"/>
        <w:jc w:val="both"/>
      </w:pPr>
      <w:r>
        <w:t>Troškovi izrade pečata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150,00 kuna</w:t>
      </w:r>
    </w:p>
    <w:p w:rsidRDefault="00627C3D" w:rsidP="00627C3D" w:rsidR="00627C3D">
      <w:pPr>
        <w:numPr>
          <w:ilvl w:val="0"/>
          <w:numId w:val="8"/>
        </w:numPr>
        <w:ind w:hanging="426" w:left="426"/>
        <w:jc w:val="both"/>
      </w:pPr>
      <w:r>
        <w:t xml:space="preserve">Naknada banci za vođenje računa mjesečno </w:t>
      </w:r>
      <w:proofErr w:type="spellStart"/>
      <w:r>
        <w:t>cca</w:t>
      </w:r>
      <w:proofErr w:type="spellEnd"/>
      <w:r>
        <w:t xml:space="preserve"> 45,00 kn x 12</w:t>
      </w:r>
      <w:r>
        <w:tab/>
      </w:r>
      <w:r>
        <w:tab/>
        <w:t xml:space="preserve">   540,00 kuna</w:t>
      </w:r>
    </w:p>
    <w:p w:rsidRDefault="00627C3D" w:rsidP="00627C3D" w:rsidR="00627C3D">
      <w:pPr>
        <w:numPr>
          <w:ilvl w:val="0"/>
          <w:numId w:val="8"/>
        </w:numPr>
        <w:ind w:hanging="426" w:left="426"/>
        <w:jc w:val="both"/>
      </w:pPr>
      <w:r>
        <w:t>Poštanski troškovi stečajnog postupka (20 pošiljki x 9,50 kn)</w:t>
      </w:r>
      <w:r>
        <w:tab/>
      </w:r>
      <w:r>
        <w:tab/>
        <w:t xml:space="preserve">   190,00 kuna</w:t>
      </w:r>
    </w:p>
    <w:p w:rsidRDefault="00627C3D" w:rsidP="00627C3D" w:rsidR="00627C3D">
      <w:pPr>
        <w:numPr>
          <w:ilvl w:val="0"/>
          <w:numId w:val="8"/>
        </w:numPr>
        <w:ind w:hanging="426" w:left="426"/>
        <w:jc w:val="both"/>
      </w:pPr>
      <w:r>
        <w:t>Naknada za RPS-1 obrazac za zaključenje stečaja DZS</w:t>
      </w:r>
      <w:r>
        <w:tab/>
      </w:r>
      <w:r>
        <w:tab/>
      </w:r>
      <w:r>
        <w:tab/>
        <w:t xml:space="preserve">     55,00 kuna</w:t>
      </w:r>
    </w:p>
    <w:p w:rsidRDefault="00627C3D" w:rsidP="00627C3D" w:rsidR="00627C3D">
      <w:pPr>
        <w:numPr>
          <w:ilvl w:val="0"/>
          <w:numId w:val="8"/>
        </w:numPr>
        <w:ind w:hanging="426" w:left="426"/>
        <w:jc w:val="both"/>
      </w:pPr>
      <w:r>
        <w:t>Trošak knjiženja i izrade završnog računa za 2016. godinu</w:t>
      </w:r>
      <w:r>
        <w:tab/>
      </w:r>
      <w:r>
        <w:tab/>
        <w:t>3.750,00 kuna</w:t>
      </w:r>
    </w:p>
    <w:p w:rsidRDefault="00627C3D" w:rsidP="00627C3D" w:rsidR="00627C3D">
      <w:pPr>
        <w:numPr>
          <w:ilvl w:val="0"/>
          <w:numId w:val="8"/>
        </w:numPr>
        <w:ind w:hanging="426" w:left="426"/>
        <w:jc w:val="both"/>
      </w:pPr>
      <w:r>
        <w:t>Trošak knjiženja i izrade završnog računa za 2017. godinu</w:t>
      </w:r>
      <w:r>
        <w:tab/>
      </w:r>
      <w:r>
        <w:tab/>
        <w:t>3.750,00 kuna</w:t>
      </w:r>
    </w:p>
    <w:p w:rsidRDefault="00627C3D" w:rsidP="00627C3D" w:rsidR="00627C3D">
      <w:pPr>
        <w:numPr>
          <w:ilvl w:val="0"/>
          <w:numId w:val="8"/>
        </w:numPr>
        <w:ind w:hanging="426" w:left="426"/>
        <w:jc w:val="both"/>
      </w:pPr>
      <w:r>
        <w:t xml:space="preserve">Vođenje knjigovodstva u stečaju 625,00 kn mjesečno </w:t>
      </w:r>
      <w:r>
        <w:tab/>
      </w:r>
      <w:r>
        <w:tab/>
      </w:r>
      <w:r>
        <w:tab/>
        <w:t>7.500,00 kuna</w:t>
      </w:r>
    </w:p>
    <w:p w:rsidRDefault="00627C3D" w:rsidP="00627C3D" w:rsidR="00627C3D">
      <w:pPr>
        <w:numPr>
          <w:ilvl w:val="0"/>
          <w:numId w:val="8"/>
        </w:numPr>
        <w:ind w:hanging="426" w:left="426"/>
        <w:jc w:val="both"/>
      </w:pPr>
      <w:r>
        <w:t>Paušalna pristojba u stečajnom postupku</w:t>
      </w:r>
      <w:r>
        <w:tab/>
      </w:r>
      <w:r>
        <w:tab/>
      </w:r>
      <w:r>
        <w:tab/>
      </w:r>
      <w:r>
        <w:tab/>
        <w:t>2.000,00 kuna</w:t>
      </w:r>
    </w:p>
    <w:p w:rsidRDefault="00627C3D" w:rsidP="00627C3D" w:rsidR="00627C3D">
      <w:pPr>
        <w:numPr>
          <w:ilvl w:val="0"/>
          <w:numId w:val="8"/>
        </w:numPr>
        <w:ind w:hanging="426" w:left="426"/>
        <w:jc w:val="both"/>
      </w:pPr>
      <w:r>
        <w:t>Trošak zatvaranja žiro računa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250,00 kuna</w:t>
      </w:r>
    </w:p>
    <w:p w:rsidRDefault="00627C3D" w:rsidP="00627C3D" w:rsidR="00627C3D">
      <w:pPr>
        <w:numPr>
          <w:ilvl w:val="0"/>
          <w:numId w:val="8"/>
        </w:numPr>
        <w:ind w:hanging="426" w:left="426"/>
        <w:jc w:val="both"/>
      </w:pPr>
      <w:r>
        <w:t>Naknada FINa za 3 objave GFI-POD (1 objava 230,00 kn)</w:t>
      </w:r>
      <w:r>
        <w:tab/>
      </w:r>
      <w:r>
        <w:tab/>
        <w:t xml:space="preserve">   690,00 kuna</w:t>
      </w:r>
    </w:p>
    <w:p w:rsidRDefault="00627C3D" w:rsidP="00627C3D" w:rsidR="00627C3D">
      <w:pPr>
        <w:numPr>
          <w:ilvl w:val="0"/>
          <w:numId w:val="8"/>
        </w:numPr>
        <w:ind w:hanging="426" w:left="426"/>
        <w:jc w:val="both"/>
      </w:pPr>
      <w:r>
        <w:t xml:space="preserve">Putni troškovi – predvidivo </w:t>
      </w:r>
      <w:r>
        <w:tab/>
      </w:r>
      <w:r>
        <w:tab/>
      </w:r>
      <w:r>
        <w:tab/>
      </w:r>
      <w:r>
        <w:tab/>
      </w:r>
      <w:r>
        <w:tab/>
      </w:r>
      <w:r>
        <w:tab/>
        <w:t>1.000,00 kuna</w:t>
      </w:r>
    </w:p>
    <w:p w:rsidRDefault="00627C3D" w:rsidP="00627C3D" w:rsidR="00627C3D">
      <w:pPr>
        <w:pStyle w:val="Odlomakpopisa"/>
        <w:jc w:val="right"/>
      </w:pPr>
      <w:r>
        <w:lastRenderedPageBreak/>
        <w:t>Broj: 6 St-1507/17-14</w:t>
      </w:r>
    </w:p>
    <w:p w:rsidRDefault="00627C3D" w:rsidP="00627C3D" w:rsidR="00627C3D">
      <w:pPr>
        <w:ind w:left="426"/>
        <w:jc w:val="both"/>
      </w:pPr>
    </w:p>
    <w:p w:rsidRDefault="00627C3D" w:rsidP="00627C3D" w:rsidR="00627C3D">
      <w:pPr>
        <w:ind w:left="426"/>
        <w:jc w:val="both"/>
      </w:pPr>
    </w:p>
    <w:p w:rsidRDefault="00627C3D" w:rsidP="00627C3D" w:rsidR="00627C3D">
      <w:pPr>
        <w:ind w:left="426"/>
        <w:jc w:val="both"/>
      </w:pPr>
    </w:p>
    <w:p w:rsidRDefault="00627C3D" w:rsidP="00627C3D" w:rsidR="00627C3D">
      <w:pPr>
        <w:numPr>
          <w:ilvl w:val="0"/>
          <w:numId w:val="8"/>
        </w:numPr>
        <w:ind w:hanging="426" w:left="426"/>
        <w:jc w:val="both"/>
      </w:pPr>
      <w:r>
        <w:t>Nagrada stečajnom upravitelju (16 % od unovčene imovine</w:t>
      </w:r>
    </w:p>
    <w:p w:rsidRDefault="00627C3D" w:rsidP="00627C3D" w:rsidR="00627C3D">
      <w:pPr>
        <w:ind w:left="426"/>
        <w:jc w:val="both"/>
        <w:rPr>
          <w:u w:val="single"/>
        </w:rPr>
      </w:pPr>
      <w:r>
        <w:rPr>
          <w:u w:val="single"/>
        </w:rPr>
        <w:t>ako se unovči 100% potraživanja 81.850,00 kn)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       13.096,00 kuna</w:t>
      </w:r>
    </w:p>
    <w:p w:rsidRDefault="00627C3D" w:rsidP="00627C3D" w:rsidR="00627C3D">
      <w:pPr>
        <w:jc w:val="both"/>
        <w:rPr>
          <w:bCs/>
        </w:rPr>
      </w:pPr>
      <w:r>
        <w:rPr>
          <w:bCs/>
        </w:rPr>
        <w:t>Ukupno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36.933,30 kuna</w:t>
      </w:r>
    </w:p>
    <w:p w:rsidRDefault="00627C3D" w:rsidP="00627C3D" w:rsidR="00627C3D">
      <w:pPr>
        <w:pStyle w:val="Odlomakpopisa"/>
        <w:ind w:left="705"/>
        <w:jc w:val="both"/>
      </w:pPr>
    </w:p>
    <w:p w:rsidRDefault="009B61F0" w:rsidP="00627C3D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627C3D" w:rsidR="005D2412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627C3D">
        <w:t>24. srpnja 2017. g.</w:t>
      </w:r>
      <w:r w:rsidRPr="00DD2365">
        <w:t xml:space="preserve"> prijedlog za otvaranje stečajnog postupka nad dužnikom </w:t>
      </w:r>
      <w:proofErr w:type="spellStart"/>
      <w:r w:rsidR="00627C3D" w:rsidRPr="00B314C2">
        <w:rPr>
          <w:b/>
        </w:rPr>
        <w:t>Online</w:t>
      </w:r>
      <w:proofErr w:type="spellEnd"/>
      <w:r w:rsidR="00627C3D" w:rsidRPr="00B314C2">
        <w:rPr>
          <w:b/>
        </w:rPr>
        <w:t xml:space="preserve"> Project Management j.d.o.o., Osijek, Ružina ulica 41, MBS: 030160953, OIB: 61949684806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627C3D" w:rsidR="00C43FA3">
      <w:pPr>
        <w:ind w:firstLine="708"/>
        <w:jc w:val="both"/>
      </w:pPr>
      <w:r>
        <w:t>Sukladno Izvješću privremenog stečajnog upravitelja određenog rješenjem ovog suda St-</w:t>
      </w:r>
      <w:r w:rsidR="00627C3D">
        <w:t>1507/17</w:t>
      </w:r>
      <w:r>
        <w:t xml:space="preserve"> od </w:t>
      </w:r>
      <w:r w:rsidR="00627C3D">
        <w:t xml:space="preserve">11. prosinca </w:t>
      </w:r>
      <w:r>
        <w:t xml:space="preserve">2017. g., koje je usmeno iznio na ročištu održanom dana </w:t>
      </w:r>
      <w:r w:rsidR="00627C3D">
        <w:t>20. prosinca</w:t>
      </w:r>
      <w:r>
        <w:t xml:space="preserve"> 2017. g.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627C3D">
        <w:t>36.933,30</w:t>
      </w:r>
      <w:r>
        <w:t xml:space="preserve"> kn</w:t>
      </w:r>
      <w:r w:rsidR="00627C3D">
        <w:t xml:space="preserve"> a</w:t>
      </w:r>
      <w:r>
        <w:t xml:space="preserve"> </w:t>
      </w:r>
      <w:r w:rsidR="00627C3D">
        <w:t>kako je navedeno u točki 1. ovoga Rješenja.</w:t>
      </w:r>
    </w:p>
    <w:p w:rsidRDefault="00627C3D" w:rsidP="00C43FA3" w:rsidR="00627C3D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627C3D">
        <w:t>28. prosinca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627C3D">
        <w:t>15.2.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9F1" w:rsidR="00FF69F1">
      <w:r>
        <w:separator/>
      </w:r>
    </w:p>
  </w:endnote>
  <w:endnote w:id="0" w:type="continuationSeparator">
    <w:p w:rsidRDefault="00FF69F1" w:rsidR="00FF6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9F1" w:rsidR="00FF69F1">
      <w:r>
        <w:separator/>
      </w:r>
    </w:p>
  </w:footnote>
  <w:footnote w:id="0" w:type="continuationSeparator">
    <w:p w:rsidRDefault="00FF69F1" w:rsidR="00FF69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65D31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EC102B"/>
    <w:multiLevelType w:val="hybridMultilevel"/>
    <w:tmpl w:val="CBFE5E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65D31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27C3D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3CBC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86498"/>
    <w:rsid w:val="00A91ED3"/>
    <w:rsid w:val="00AB37DA"/>
    <w:rsid w:val="00AB56F9"/>
    <w:rsid w:val="00AD24AA"/>
    <w:rsid w:val="00AD4A65"/>
    <w:rsid w:val="00B11D59"/>
    <w:rsid w:val="00B20E4C"/>
    <w:rsid w:val="00B314C2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4645C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1A27"/>
    <w:rsid w:val="00FD24EF"/>
    <w:rsid w:val="00FD26F5"/>
    <w:rsid w:val="00FD3ED7"/>
    <w:rsid w:val="00FF6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5D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65D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D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D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D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5D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65D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D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D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D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1507</izvorni_sadrzaj>
    <derivirana_varijabla naziv="DomainObject.Predmet.Broj_1">1507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St-1507/2017</izvorni_sadrzaj>
    <derivirana_varijabla naziv="DomainObject.Predmet.OznakaBroj_1">St-1507/2017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Online Project Management jednostavno društvo s ograničenom odgovornošću za usluge i trgovinu</izvorni_sadrzaj>
    <derivirana_varijabla naziv="DomainObject.Predmet.ProtustrankaFormated_1">  Online Project Management jednostavno društvo s ograničenom odgovornošću za usluge i trgovinu</derivirana_varijabla>
  </DomainObject.Predmet.ProtustrankaFormated>
  <DomainObject.Predmet.ProtustrankaFormatedOIB>
    <izvorni_sadrzaj>  Online Project Management jednostavno društvo s ograničenom odgovornošću za usluge i trgovinu, OIB 61949684806</izvorni_sadrzaj>
    <derivirana_varijabla naziv="DomainObject.Predmet.ProtustrankaFormatedOIB_1">  Online Project Management jednostavno društvo s ograničenom odgovornošću za usluge i trgovinu, OIB 61949684806</derivirana_varijabla>
  </DomainObject.Predmet.ProtustrankaFormatedOIB>
  <DomainObject.Predmet.ProtustrankaFormatedWithAdress>
    <izvorni_sadrzaj> Online Project Management jednostavno društvo s ograničenom odgovornošću za usluge i trgovinu, Ružina ulica 41, 31000 Osijek</izvorni_sadrzaj>
    <derivirana_varijabla naziv="DomainObject.Predmet.ProtustrankaFormatedWithAdress_1"> Online Project Management jednostavno društvo s ograničenom odgovornošću za usluge i trgovinu, Ružina ulica 41, 31000 Osijek</derivirana_varijabla>
  </DomainObject.Predmet.ProtustrankaFormatedWithAdress>
  <DomainObject.Predmet.ProtustrankaFormatedWithAdressOIB>
    <izvorni_sadrzaj> Online Project Management jednostavno društvo s ograničenom odgovornošću za usluge i trgovinu, OIB 61949684806, Ružina ulica 41, 31000 Osijek</izvorni_sadrzaj>
    <derivirana_varijabla naziv="DomainObject.Predmet.ProtustrankaFormatedWithAdressOIB_1"> Online Project Management jednostavno društvo s ograničenom odgovornošću za usluge i trgovinu, OIB 61949684806, Ružina ulica 41, 31000 Osijek</derivirana_varijabla>
  </DomainObject.Predmet.ProtustrankaFormatedWithAdressOIB>
  <DomainObject.Predmet.ProtustrankaWithAdress>
    <izvorni_sadrzaj>Online Project Management jednostavno društvo s ograničenom odgovornošću za usluge i trgovinu Ružina ulica 41, 31000 Osijek</izvorni_sadrzaj>
    <derivirana_varijabla naziv="DomainObject.Predmet.ProtustrankaWithAdress_1">Online Project Management jednostavno društvo s ograničenom odgovornošću za usluge i trgovinu Ružina ulica 41, 31000 Osijek</derivirana_varijabla>
  </DomainObject.Predmet.ProtustrankaWithAdress>
  <DomainObject.Predmet.ProtustrankaWithAdressOIB>
    <izvorni_sadrzaj>Online Project Management jednostavno društvo s ograničenom odgovornošću za usluge i trgovinu, OIB 61949684806, Ružina ulica 41, 31000 Osijek</izvorni_sadrzaj>
    <derivirana_varijabla naziv="DomainObject.Predmet.ProtustrankaWithAdressOIB_1">Online Project Management jednostavno društvo s ograničenom odgovornošću za usluge i trgovinu, OIB 61949684806, Ružina ulica 41, 31000 Osijek</derivirana_varijabla>
  </DomainObject.Predmet.ProtustrankaWithAdressOIB>
  <DomainObject.Predmet.ProtustrankaNazivFormated>
    <izvorni_sadrzaj>Online Project Management jednostavno društvo s ograničenom odgovornošću za usluge i trgovinu</izvorni_sadrzaj>
    <derivirana_varijabla naziv="DomainObject.Predmet.ProtustrankaNazivFormated_1">Online Project Management jednostavno društvo s ograničenom odgovornošću za usluge i trgovinu</derivirana_varijabla>
  </DomainObject.Predmet.ProtustrankaNazivFormated>
  <DomainObject.Predmet.ProtustrankaNazivFormatedOIB>
    <izvorni_sadrzaj>Online Project Management jednostavno društvo s ograničenom odgovornošću za usluge i trgovinu, OIB 61949684806</izvorni_sadrzaj>
    <derivirana_varijabla naziv="DomainObject.Predmet.ProtustrankaNazivFormatedOIB_1">Online Project Management jednostavno društvo s ograničenom odgovornošću za usluge i trgovinu, OIB 61949684806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Online Project Management jednostavno društvo s ograničenom odgovornošću za usluge i trgovinu</item>
    </izvorni_sadrzaj>
    <derivirana_varijabla naziv="DomainObject.Predmet.ProtuStrankaListFormated_1">
      <item>Online Project Management jednostavno društvo s ograničenom odgovornošću za usluge i trgovinu</item>
    </derivirana_varijabla>
  </DomainObject.Predmet.ProtuStrankaListFormated>
  <DomainObject.Predmet.ProtuStrankaListFormatedOIB>
    <izvorni_sadrzaj>
      <item>Online Project Management jednostavno društvo s ograničenom odgovornošću za usluge i trgovinu, OIB 61949684806</item>
    </izvorni_sadrzaj>
    <derivirana_varijabla naziv="DomainObject.Predmet.ProtuStrankaListFormatedOIB_1">
      <item>Online Project Management jednostavno društvo s ograničenom odgovornošću za usluge i trgovinu, OIB 61949684806</item>
    </derivirana_varijabla>
  </DomainObject.Predmet.ProtuStrankaListFormatedOIB>
  <DomainObject.Predmet.ProtuStrankaListFormatedWithAdress>
    <izvorni_sadrzaj>
      <item>Online Project Management jednostavno društvo s ograničenom odgovornošću za usluge i trgovinu, Ružina ulica 41, 31000 Osijek</item>
    </izvorni_sadrzaj>
    <derivirana_varijabla naziv="DomainObject.Predmet.ProtuStrankaListFormatedWithAdress_1">
      <item>Online Project Management jednostavno društvo s ograničenom odgovornošću za usluge i trgovinu, Ružina ulica 41, 31000 Osijek</item>
    </derivirana_varijabla>
  </DomainObject.Predmet.ProtuStrankaListFormatedWithAdress>
  <DomainObject.Predmet.ProtuStrankaListFormatedWithAdressOIB>
    <izvorni_sadrzaj>
      <item>Online Project Management jednostavno društvo s ograničenom odgovornošću za usluge i trgovinu, OIB 61949684806, Ružina ulica 41, 31000 Osijek</item>
    </izvorni_sadrzaj>
    <derivirana_varijabla naziv="DomainObject.Predmet.ProtuStrankaListFormatedWithAdressOIB_1">
      <item>Online Project Management jednostavno društvo s ograničenom odgovornošću za usluge i trgovinu, OIB 61949684806, Ružina ulica 41, 31000 Osijek</item>
    </derivirana_varijabla>
  </DomainObject.Predmet.ProtuStrankaListFormatedWithAdressOIB>
  <DomainObject.Predmet.ProtuStrankaListNazivFormated>
    <izvorni_sadrzaj>
      <item>Online Project Management jednostavno društvo s ograničenom odgovornošću za usluge i trgovinu</item>
    </izvorni_sadrzaj>
    <derivirana_varijabla naziv="DomainObject.Predmet.ProtuStrankaListNazivFormated_1">
      <item>Online Project Management jednostavno društvo s ograničenom odgovornošću za usluge i trgovinu</item>
    </derivirana_varijabla>
  </DomainObject.Predmet.ProtuStrankaListNazivFormated>
  <DomainObject.Predmet.ProtuStrankaListNazivFormatedOIB>
    <izvorni_sadrzaj>
      <item>Online Project Management jednostavno društvo s ograničenom odgovornošću za usluge i trgovinu, OIB 61949684806</item>
    </izvorni_sadrzaj>
    <derivirana_varijabla naziv="DomainObject.Predmet.ProtuStrankaListNazivFormatedOIB_1">
      <item>Online Project Management jednostavno društvo s ograničenom odgovornošću za usluge i trgovinu, OIB 61949684806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Online Project Management jednostavno društvo s ograničenom odgovornošću za usluge i trgovinu</izvorni_sadrzaj>
    <derivirana_varijabla naziv="DomainObject.Predmet.ProtustrankaIDrugi_1">Online Project Management jednostavno društvo s ograničenom odgovornošću za usluge i trgovinu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Online Project Management jednostavno društvo s ograničenom odgovornošću za usluge i trgovinu, OIB 61949684806, Ružina ulica 41, 31000 Osijek</izvorni_sadrzaj>
    <derivirana_varijabla naziv="DomainObject.Predmet.ProtustrankaIDrugiAdressOIB_1">Online Project Management jednostavno društvo s ograničenom odgovornošću za usluge i trgovinu, OIB 61949684806,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Online Project Management jednostavno društvo s ograničenom odgovornošću za usluge i trgovinu</item>
      <item>RH MINISTARSTVO FINANCIJA</item>
    </izvorni_sadrzaj>
    <derivirana_varijabla naziv="DomainObject.Predmet.SudioniciListNaziv_1">
      <item>Online Project Management jednostavno društvo s ograničenom odgovornošću za usluge i trgovinu</item>
      <item>RH MINISTARSTVO FINANCIJA</item>
    </derivirana_varijabla>
  </DomainObject.Predmet.SudioniciListNaziv>
  <DomainObject.Predmet.SudioniciListAdressOIB>
    <izvorni_sadrzaj>
      <item>Online Project Management jednostavno društvo s ograničenom odgovornošću za usluge i trgovinu, OIB 61949684806, Ružina ulica 41,31000 Osijek</item>
      <item>RH MINISTARSTVO FINANCIJA, OIB 18683136487</item>
    </izvorni_sadrzaj>
    <derivirana_varijabla naziv="DomainObject.Predmet.SudioniciListAdressOIB_1">
      <item>Online Project Management jednostavno društvo s ograničenom odgovornošću za usluge i trgovinu, OIB 61949684806, Ružina ulica 41,31000 Osijek</item>
      <item>RH 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61949684806</item>
      <item>, OIB 18683136487</item>
    </izvorni_sadrzaj>
    <derivirana_varijabla naziv="DomainObject.Predmet.SudioniciListNazivOIB_1">
      <item>, OIB 61949684806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3A75EB-5225-4DC3-B281-AB56377AB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616</properties:Words>
  <properties:Characters>3265</properties:Characters>
  <properties:Lines>117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2017-12-22T07:59:00Z</dcterms:created>
  <dc:creator>hermanj</dc:creator>
  <cp:lastModifiedBy>Danijela Sekulić</cp:lastModifiedBy>
  <cp:lastPrinted>2017-12-28T10:50:00Z</cp:lastPrinted>
  <dcterms:modified xmlns:xsi="http://www.w3.org/2001/XMLSchema-instance" xsi:type="dcterms:W3CDTF">2017-12-28T10:51:00Z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