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14f4" w14:paraId="7e514f4" w:rsidRDefault="00AB4602" w:rsidP="002E1896" w:rsidR="002E1896" w:rsidRPr="002E189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1896" w:rsidRPr="002E1896">
        <w:rPr>
          <w:rFonts w:cs="Times New Roman"/>
        </w:rPr>
        <w:t xml:space="preserve">   REPUBLIKA HRVATSKA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TRGOVAČKI SUD U ZAGREBU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 xml:space="preserve">         STALNA SLUŽBA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Karlovac, Trg hrvatskih branitelja 1/II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R E P U B L I K A   H R V A T S K A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R J E Š E N J E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ab/>
        <w:t>TRGOVAČKI SUD U ZAGREBU, Stalna služba</w:t>
      </w:r>
      <w:r w:rsidRPr="002E1896">
        <w:rPr>
          <w:rFonts w:cs="Times New Roman" w:eastAsia="Times New Roman"/>
          <w:b/>
          <w:lang w:eastAsia="hr-HR"/>
        </w:rPr>
        <w:t>,</w:t>
      </w:r>
      <w:r w:rsidRPr="002E1896">
        <w:rPr>
          <w:rFonts w:cs="Times New Roman" w:eastAsia="Times New Roman"/>
          <w:lang w:eastAsia="hr-HR"/>
        </w:rPr>
        <w:t xml:space="preserve"> po sucu Jadranki Mađeruh, u stečajnom postupku nad dužnikom GOLF &amp; COUNTRY CLUB ZAGREB d.o.o. u stečaju, Zagreb, Jadranska avenija 6, OIB: 54566277575, 20. rujna 2017.</w:t>
      </w:r>
    </w:p>
    <w:p w:rsidRDefault="002E1896" w:rsidP="002E1896" w:rsidR="002E1896" w:rsidRPr="002E189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r i j e š i o   j e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 xml:space="preserve">     </w:t>
      </w:r>
      <w:r w:rsidRPr="002E1896">
        <w:rPr>
          <w:rFonts w:cs="Times New Roman" w:eastAsia="Times New Roman"/>
          <w:lang w:eastAsia="hr-HR"/>
        </w:rPr>
        <w:tab/>
        <w:t xml:space="preserve">Ispravlja se ovosudno rješenje poslovni broj St-245/15 od 12. lipnja 2017. godine u izreci točka VI., alineja jedan, u odnosu na brisanje založnog prava tako da umjesto: "za korist Hrvatske poštanske banke d.d., Zagreb, Jurišićeva 4, upisanog pod brojem Z-22582/07 od 28.03.2007." ima pisati: "za korist Nikmark d.o.o., Zagreb, Strojarska cesta 20, OIB: 68755851941, upisanog pod brojem Z-35450/08 od 11.06.2008." </w:t>
      </w:r>
    </w:p>
    <w:p w:rsidRDefault="002E1896" w:rsidP="002E1896" w:rsidR="002E1896" w:rsidRPr="002E1896">
      <w:pPr>
        <w:spacing w:after="0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Obrazloženje</w:t>
      </w: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ab/>
        <w:t xml:space="preserve">Na prijedlog predlagatelja – kupca Magdalene Matić, Zagreb, Palinovečka 29, izvršen je ispravak ovosudnog rješenja poslovni broj St-245/15 od 12. lipnja 2017. u izreci, točka VI., alineja jedan, u odnosu na brisanje založnog prava s obzirom da je u rješenju očitom omaškom naveden pogrešan broj upisa i datum upisa tereta na nekretnini, jer iz izvatka iz zemljišnih knjiga za predmetnu nekretninu proizlazi da je teret u korist Hrvatske poštanske banke d.d. upisan pod brojem Z-35450/08 od 11.06.2008., a ne kako je u rješenju pogrešno navedeno pod brojem Z-22582/07 od 28.03.2007. </w:t>
      </w: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ab/>
        <w:t xml:space="preserve">Kako je u međuvremenu došlo do ustupanja razlučnog prava od strane HPB d.d. na Nikmark d.o.o. iz Zagreba, to je prijedlog predlagatelja da se i u tom dijelu ispravi navedeno rješenje osnovan. </w:t>
      </w:r>
      <w:r w:rsidRPr="002E1896">
        <w:rPr>
          <w:rFonts w:cs="Times New Roman" w:eastAsia="Times New Roman"/>
          <w:lang w:eastAsia="hr-HR"/>
        </w:rPr>
        <w:tab/>
      </w: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 xml:space="preserve">U Karlovcu 20. rujna 2017. </w:t>
      </w: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1896" w:rsidP="002E1896" w:rsidR="002E1896" w:rsidRPr="002E1896">
      <w:pPr>
        <w:spacing w:after="0"/>
        <w:jc w:val="both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2E1896" w:rsidP="002E1896" w:rsidR="002E1896" w:rsidRPr="002E18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1896" w:rsidP="002E1896" w:rsidR="002E1896" w:rsidRPr="002E1896">
      <w:pPr>
        <w:spacing w:after="0"/>
        <w:jc w:val="right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2E1896" w:rsidP="002E1896" w:rsidR="002E1896" w:rsidRPr="002E189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2E1896">
        <w:rPr>
          <w:rFonts w:cs="Times New Roman" w:eastAsia="Times New Roman"/>
          <w:lang w:eastAsia="hr-HR"/>
        </w:rPr>
        <w:t>Draženka Prpić</w:t>
      </w:r>
    </w:p>
    <w:p w:rsidRDefault="002E1896" w:rsidP="002E1896" w:rsidR="002E1896" w:rsidRPr="002E18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5625143"/>
      <w:docPartObj>
        <w:docPartGallery w:val="Page Numbers (Top of Page)"/>
        <w:docPartUnique/>
      </w:docPartObj>
    </w:sdtPr>
    <w:sdtContent>
      <w:p w:rsidRDefault="002E1896" w:rsidR="002E18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E1896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896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St-245/2015-339</izvorni_sadrzaj>
    <derivirana_varijabla naziv="DomainObject.Oznaka_1">St-245/2015-339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 SVEZAK</izvorni_sadrzaj>
    <derivirana_varijabla naziv="DomainObject.Predmet.PrimjedbaSuca_1">21 SVEZAK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St-245/2015-339</izvorni_sadrzaj>
    <derivirana_varijabla naziv="DomainObject.PoslovniBrojDokumenta_1">St-245/2015-339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CEACE-79F7-4675-B600-87053515E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1602</properties:Characters>
  <properties:Lines>48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2017-09-20T10:34:00Z</cp:lastPrinted>
  <dcterms:modified xmlns:xsi="http://www.w3.org/2001/XMLSchema-instance" xsi:type="dcterms:W3CDTF">2017-09-20T10:35:00Z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St-245/2015-339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