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3dd2" w14:paraId="6053dd2" w:rsidRDefault="00B81090" w:rsidP="00EA515A" w:rsidR="00B81090">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EA515A">
        <w:rPr>
          <w:rFonts w:hAnsi="Times New Roman" w:ascii="Times New Roman"/>
        </w:rPr>
        <w:t>1077/14-197</w:t>
      </w:r>
    </w:p>
    <w:p w:rsidRDefault="00EA515A" w:rsidP="00B81090" w:rsidR="00EA515A" w:rsidRPr="004A7FFC">
      <w:pPr>
        <w:rPr>
          <w:rFonts w:hAnsi="Times New Roman" w:ascii="Times New Roman"/>
        </w:rPr>
      </w:pPr>
    </w:p>
    <w:p w:rsidRDefault="007A5E7A" w:rsidP="00B81090" w:rsidR="00EA515A"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r w:rsidR="00661B25">
        <w:rPr>
          <w:rFonts w:hAnsi="Times New Roman" w:ascii="Times New Roman"/>
          <w:szCs w:val="24"/>
        </w:rPr>
        <w:t>U KARLOVCU</w:t>
      </w:r>
    </w:p>
    <w:p w:rsidRDefault="00B81090" w:rsidP="00B81090" w:rsidR="00CB1E0D" w:rsidRPr="00573FE4">
      <w:pPr>
        <w:rPr>
          <w:rFonts w:hAnsi="Times New Roman" w:ascii="Times New Roman"/>
          <w:szCs w:val="24"/>
        </w:rPr>
      </w:pPr>
      <w:r w:rsidRPr="00573FE4">
        <w:rPr>
          <w:rFonts w:hAnsi="Times New Roman" w:ascii="Times New Roman"/>
          <w:szCs w:val="24"/>
        </w:rPr>
        <w:t xml:space="preserve">Karlovac, </w:t>
      </w:r>
      <w:r w:rsidR="00661B25">
        <w:rPr>
          <w:rFonts w:hAnsi="Times New Roman" w:ascii="Times New Roman"/>
          <w:szCs w:val="24"/>
        </w:rPr>
        <w:t>Trg hrvatskih branitelja 1/II</w:t>
      </w:r>
    </w:p>
    <w:p w:rsidRDefault="00EA515A" w:rsidP="00B81090" w:rsidR="00EA515A"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99445A" w:rsidP="009A259C" w:rsidR="00B81090">
      <w:pPr>
        <w:ind w:firstLine="720"/>
        <w:jc w:val="both"/>
        <w:rPr>
          <w:rFonts w:hAnsi="Times New Roman" w:ascii="Times New Roman"/>
          <w:szCs w:val="24"/>
        </w:rPr>
      </w:pPr>
      <w:r w:rsidRPr="0099445A">
        <w:rPr>
          <w:rFonts w:hAnsi="Times New Roman" w:ascii="Times New Roman"/>
          <w:szCs w:val="24"/>
        </w:rPr>
        <w:t>Trgovački sud u Zagrebu, Stalna služba</w:t>
      </w:r>
      <w:r w:rsidR="00661B25">
        <w:rPr>
          <w:rFonts w:hAnsi="Times New Roman" w:ascii="Times New Roman"/>
          <w:szCs w:val="24"/>
        </w:rPr>
        <w:t xml:space="preserve"> u Karlovcu</w:t>
      </w:r>
      <w:r w:rsidRPr="0099445A">
        <w:rPr>
          <w:rFonts w:hAnsi="Times New Roman" w:ascii="Times New Roman"/>
          <w:szCs w:val="24"/>
        </w:rPr>
        <w:t xml:space="preserve">, po sucu Vesni Fundurulić Perišin, u stečajnom postupku nad dužnikom </w:t>
      </w:r>
      <w:r w:rsidR="00EA515A" w:rsidRPr="00EA515A">
        <w:rPr>
          <w:rFonts w:hAnsi="Times New Roman" w:ascii="Times New Roman"/>
          <w:szCs w:val="24"/>
        </w:rPr>
        <w:t>ENIGMA d.o.o. u stečaju, Glina, Skela 64, OIB: 14770792714</w:t>
      </w:r>
      <w:r w:rsidR="003B4639" w:rsidRPr="003B4639">
        <w:rPr>
          <w:rFonts w:hAnsi="Times New Roman" w:ascii="Times New Roman"/>
          <w:szCs w:val="24"/>
        </w:rPr>
        <w:t>,</w:t>
      </w:r>
      <w:r w:rsidR="003B4639">
        <w:rPr>
          <w:rFonts w:hAnsi="Times New Roman" w:ascii="Times New Roman"/>
          <w:szCs w:val="24"/>
        </w:rPr>
        <w:t xml:space="preserve"> </w:t>
      </w:r>
      <w:r w:rsidR="00EA515A">
        <w:rPr>
          <w:rFonts w:hAnsi="Times New Roman" w:ascii="Times New Roman"/>
          <w:szCs w:val="24"/>
        </w:rPr>
        <w:t>3</w:t>
      </w:r>
      <w:r w:rsidR="007A5E7A" w:rsidRPr="00573FE4">
        <w:rPr>
          <w:rFonts w:hAnsi="Times New Roman" w:ascii="Times New Roman"/>
          <w:szCs w:val="24"/>
        </w:rPr>
        <w:t xml:space="preserve">. </w:t>
      </w:r>
      <w:r w:rsidR="00EA515A">
        <w:rPr>
          <w:rFonts w:hAnsi="Times New Roman" w:ascii="Times New Roman"/>
          <w:szCs w:val="24"/>
        </w:rPr>
        <w:t>travnja</w:t>
      </w:r>
      <w:r w:rsidR="00B81090" w:rsidRPr="00573FE4">
        <w:rPr>
          <w:rFonts w:hAnsi="Times New Roman" w:ascii="Times New Roman"/>
          <w:szCs w:val="24"/>
        </w:rPr>
        <w:t xml:space="preserve"> 201</w:t>
      </w:r>
      <w:r w:rsidR="00440575">
        <w:rPr>
          <w:rFonts w:hAnsi="Times New Roman" w:ascii="Times New Roman"/>
          <w:szCs w:val="24"/>
        </w:rPr>
        <w:t>8</w:t>
      </w:r>
      <w:r w:rsidR="00B81090" w:rsidRPr="00573FE4">
        <w:rPr>
          <w:rFonts w:hAnsi="Times New Roman" w:ascii="Times New Roman"/>
          <w:szCs w:val="24"/>
        </w:rPr>
        <w:t xml:space="preserve">. </w:t>
      </w:r>
    </w:p>
    <w:p w:rsidRDefault="009A259C" w:rsidP="009A259C" w:rsidR="009A259C" w:rsidRPr="00573FE4">
      <w:pPr>
        <w:ind w:firstLine="720"/>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127306" w:rsidP="00E51F1C" w:rsidR="00127306">
      <w:pPr>
        <w:jc w:val="both"/>
        <w:rPr>
          <w:rFonts w:hAnsi="Times New Roman" w:ascii="Times New Roman"/>
          <w:szCs w:val="24"/>
        </w:rPr>
      </w:pPr>
    </w:p>
    <w:p w:rsidRDefault="00127306" w:rsidP="00EA515A" w:rsidR="00127306" w:rsidRPr="00134089">
      <w:pPr>
        <w:pStyle w:val="Odlomakpopisa"/>
        <w:numPr>
          <w:ilvl w:val="0"/>
          <w:numId w:val="10"/>
        </w:numPr>
        <w:jc w:val="both"/>
        <w:rPr>
          <w:rFonts w:hAnsi="Times New Roman" w:ascii="Times New Roman"/>
          <w:szCs w:val="24"/>
        </w:rPr>
      </w:pPr>
      <w:r w:rsidRPr="00134089">
        <w:rPr>
          <w:rFonts w:hAnsi="Times New Roman" w:ascii="Times New Roman"/>
          <w:szCs w:val="24"/>
        </w:rPr>
        <w:t xml:space="preserve">Određuje se upis stečajne mase iza dužnika </w:t>
      </w:r>
      <w:r w:rsidR="00EA515A" w:rsidRPr="00EA515A">
        <w:rPr>
          <w:rFonts w:hAnsi="Times New Roman" w:ascii="Times New Roman"/>
          <w:szCs w:val="24"/>
        </w:rPr>
        <w:t>ENIGMA d.o.o. u stečaju, Glina, Skela 64, OIB: 14770792714</w:t>
      </w:r>
      <w:r w:rsidRPr="00134089">
        <w:rPr>
          <w:rFonts w:hAnsi="Times New Roman" w:ascii="Times New Roman"/>
          <w:szCs w:val="24"/>
        </w:rPr>
        <w:t>, u sudski reg</w:t>
      </w:r>
      <w:r w:rsidR="004A1A0E" w:rsidRPr="00134089">
        <w:rPr>
          <w:rFonts w:hAnsi="Times New Roman" w:ascii="Times New Roman"/>
          <w:szCs w:val="24"/>
        </w:rPr>
        <w:t>istar Trgovačkog suda u Zagrebu.</w:t>
      </w:r>
      <w:r w:rsidRPr="00134089">
        <w:rPr>
          <w:rFonts w:hAnsi="Times New Roman" w:ascii="Times New Roman"/>
          <w:szCs w:val="24"/>
        </w:rPr>
        <w:t xml:space="preserve"> </w:t>
      </w:r>
    </w:p>
    <w:p w:rsidRDefault="00127306" w:rsidP="00127306" w:rsidR="00127306">
      <w:pPr>
        <w:ind w:firstLine="720"/>
        <w:jc w:val="both"/>
        <w:rPr>
          <w:rFonts w:hAnsi="Times New Roman" w:ascii="Times New Roman"/>
          <w:szCs w:val="24"/>
        </w:rPr>
      </w:pPr>
    </w:p>
    <w:p w:rsidRDefault="00127306" w:rsidP="00EA515A" w:rsidR="00127306" w:rsidRPr="00134089">
      <w:pPr>
        <w:pStyle w:val="Odlomakpopisa"/>
        <w:numPr>
          <w:ilvl w:val="0"/>
          <w:numId w:val="10"/>
        </w:numPr>
        <w:jc w:val="both"/>
        <w:rPr>
          <w:rFonts w:hAnsi="Times New Roman" w:ascii="Times New Roman"/>
          <w:szCs w:val="24"/>
        </w:rPr>
      </w:pPr>
      <w:r w:rsidRPr="00134089">
        <w:rPr>
          <w:rFonts w:hAnsi="Times New Roman" w:ascii="Times New Roman"/>
          <w:szCs w:val="24"/>
        </w:rPr>
        <w:t>Sjedište stečajne mase je na adresi stečajnog upravitelja</w:t>
      </w:r>
      <w:r w:rsidRPr="00127306">
        <w:t xml:space="preserve"> </w:t>
      </w:r>
      <w:r w:rsidR="00EA515A" w:rsidRPr="00EA515A">
        <w:rPr>
          <w:rFonts w:hAnsi="Times New Roman" w:ascii="Times New Roman"/>
          <w:szCs w:val="24"/>
        </w:rPr>
        <w:t>Zagreb, IV. Požarinje 6</w:t>
      </w:r>
      <w:r w:rsidRPr="00134089">
        <w:rPr>
          <w:rFonts w:hAnsi="Times New Roman" w:ascii="Times New Roman"/>
          <w:szCs w:val="24"/>
        </w:rPr>
        <w:t>.</w:t>
      </w:r>
    </w:p>
    <w:p w:rsidRDefault="00127306" w:rsidP="00127306" w:rsidR="00127306">
      <w:pPr>
        <w:ind w:firstLine="720"/>
        <w:jc w:val="both"/>
        <w:rPr>
          <w:rFonts w:hAnsi="Times New Roman" w:ascii="Times New Roman"/>
          <w:szCs w:val="24"/>
        </w:rPr>
      </w:pPr>
    </w:p>
    <w:p w:rsidRDefault="00127306" w:rsidP="00EA515A" w:rsidR="00127306">
      <w:pPr>
        <w:pStyle w:val="Odlomakpopisa"/>
        <w:numPr>
          <w:ilvl w:val="0"/>
          <w:numId w:val="10"/>
        </w:numPr>
        <w:jc w:val="both"/>
        <w:rPr>
          <w:rFonts w:hAnsi="Times New Roman" w:ascii="Times New Roman"/>
          <w:szCs w:val="24"/>
        </w:rPr>
      </w:pPr>
      <w:r w:rsidRPr="00134089">
        <w:rPr>
          <w:rFonts w:hAnsi="Times New Roman" w:ascii="Times New Roman"/>
          <w:szCs w:val="24"/>
        </w:rPr>
        <w:t xml:space="preserve">Za stečajnog upravitelja stečajne mase imenuje se </w:t>
      </w:r>
      <w:r w:rsidR="00EA515A" w:rsidRPr="00EA515A">
        <w:rPr>
          <w:rFonts w:hAnsi="Times New Roman" w:ascii="Times New Roman"/>
          <w:szCs w:val="24"/>
        </w:rPr>
        <w:t>Marinko Pajić, Zagreb, IV. Požarinje 6, OIB: 55654806007</w:t>
      </w:r>
      <w:r w:rsidR="002F7A22" w:rsidRPr="00134089">
        <w:rPr>
          <w:rFonts w:hAnsi="Times New Roman" w:ascii="Times New Roman"/>
          <w:szCs w:val="24"/>
        </w:rPr>
        <w:t>.</w:t>
      </w:r>
    </w:p>
    <w:p w:rsidRDefault="00EA515A" w:rsidP="00134089" w:rsidR="00EA515A" w:rsidRPr="00134089">
      <w:pPr>
        <w:jc w:val="both"/>
        <w:rPr>
          <w:rFonts w:hAnsi="Times New Roman" w:ascii="Times New Roman"/>
          <w:szCs w:val="24"/>
        </w:rPr>
      </w:pPr>
    </w:p>
    <w:p w:rsidRDefault="007F17A7" w:rsidP="00127306" w:rsidR="007F17A7" w:rsidRPr="007F17A7">
      <w:pPr>
        <w:ind w:firstLine="720"/>
        <w:jc w:val="center"/>
        <w:rPr>
          <w:rFonts w:hAnsi="Times New Roman" w:ascii="Times New Roman"/>
          <w:szCs w:val="24"/>
        </w:rPr>
      </w:pPr>
      <w:r w:rsidRPr="007F17A7">
        <w:rPr>
          <w:rFonts w:hAnsi="Times New Roman" w:ascii="Times New Roman"/>
          <w:szCs w:val="24"/>
        </w:rPr>
        <w:t>Obrazloženje</w:t>
      </w:r>
    </w:p>
    <w:p w:rsidRDefault="007F17A7" w:rsidP="007F17A7" w:rsidR="007F17A7">
      <w:pPr>
        <w:ind w:firstLine="720"/>
        <w:jc w:val="both"/>
        <w:rPr>
          <w:rFonts w:hAnsi="Times New Roman" w:ascii="Times New Roman"/>
          <w:szCs w:val="24"/>
        </w:rPr>
      </w:pPr>
    </w:p>
    <w:p w:rsidRDefault="00B869CF" w:rsidP="008B792F" w:rsidR="00B869CF" w:rsidRPr="00B869CF">
      <w:pPr>
        <w:ind w:firstLine="720"/>
        <w:jc w:val="both"/>
        <w:rPr>
          <w:rFonts w:hAnsi="Times New Roman" w:ascii="Times New Roman"/>
          <w:szCs w:val="24"/>
        </w:rPr>
      </w:pPr>
      <w:r w:rsidRPr="00B869CF">
        <w:rPr>
          <w:rFonts w:hAnsi="Times New Roman" w:ascii="Times New Roman"/>
          <w:szCs w:val="24"/>
        </w:rPr>
        <w:t>Rješenjem ovog suda poslovni broj St-</w:t>
      </w:r>
      <w:r w:rsidR="00EA515A">
        <w:rPr>
          <w:rFonts w:hAnsi="Times New Roman" w:ascii="Times New Roman"/>
          <w:szCs w:val="24"/>
        </w:rPr>
        <w:t>1077/14 od 17</w:t>
      </w:r>
      <w:r w:rsidRPr="00B869CF">
        <w:rPr>
          <w:rFonts w:hAnsi="Times New Roman" w:ascii="Times New Roman"/>
          <w:szCs w:val="24"/>
        </w:rPr>
        <w:t xml:space="preserve">. </w:t>
      </w:r>
      <w:r w:rsidR="00EA515A">
        <w:rPr>
          <w:rFonts w:hAnsi="Times New Roman" w:ascii="Times New Roman"/>
          <w:szCs w:val="24"/>
        </w:rPr>
        <w:t>studenog</w:t>
      </w:r>
      <w:r w:rsidR="008B792F">
        <w:rPr>
          <w:rFonts w:hAnsi="Times New Roman" w:ascii="Times New Roman"/>
          <w:szCs w:val="24"/>
        </w:rPr>
        <w:t xml:space="preserve"> 201</w:t>
      </w:r>
      <w:r w:rsidR="00EA515A">
        <w:rPr>
          <w:rFonts w:hAnsi="Times New Roman" w:ascii="Times New Roman"/>
          <w:szCs w:val="24"/>
        </w:rPr>
        <w:t>6</w:t>
      </w:r>
      <w:r w:rsidRPr="00B869CF">
        <w:rPr>
          <w:rFonts w:hAnsi="Times New Roman" w:ascii="Times New Roman"/>
          <w:szCs w:val="24"/>
        </w:rPr>
        <w:t xml:space="preserve">. zaključen </w:t>
      </w:r>
      <w:r w:rsidR="00EA515A">
        <w:rPr>
          <w:rFonts w:hAnsi="Times New Roman" w:ascii="Times New Roman"/>
          <w:szCs w:val="24"/>
        </w:rPr>
        <w:t xml:space="preserve">je </w:t>
      </w:r>
      <w:r w:rsidRPr="00B869CF">
        <w:rPr>
          <w:rFonts w:hAnsi="Times New Roman" w:ascii="Times New Roman"/>
          <w:szCs w:val="24"/>
        </w:rPr>
        <w:t xml:space="preserve">stečajni postupak nad dužnikom </w:t>
      </w:r>
      <w:r w:rsidR="00EA515A" w:rsidRPr="00EA515A">
        <w:rPr>
          <w:rFonts w:hAnsi="Times New Roman" w:ascii="Times New Roman"/>
          <w:szCs w:val="24"/>
        </w:rPr>
        <w:t>ENIGMA d.o.o. u stečaju, Glina, Skela 64, OIB: 14770792714</w:t>
      </w:r>
      <w:r w:rsidRPr="00B869CF">
        <w:rPr>
          <w:rFonts w:hAnsi="Times New Roman" w:ascii="Times New Roman"/>
          <w:szCs w:val="24"/>
        </w:rPr>
        <w:t xml:space="preserve">, temeljem odredbe čl. </w:t>
      </w:r>
      <w:r w:rsidR="008B792F">
        <w:rPr>
          <w:rFonts w:hAnsi="Times New Roman" w:ascii="Times New Roman"/>
          <w:szCs w:val="24"/>
        </w:rPr>
        <w:t>1</w:t>
      </w:r>
      <w:r w:rsidR="00EA515A">
        <w:rPr>
          <w:rFonts w:hAnsi="Times New Roman" w:ascii="Times New Roman"/>
          <w:szCs w:val="24"/>
        </w:rPr>
        <w:t>96</w:t>
      </w:r>
      <w:r w:rsidRPr="00B869CF">
        <w:rPr>
          <w:rFonts w:hAnsi="Times New Roman" w:ascii="Times New Roman"/>
          <w:szCs w:val="24"/>
        </w:rPr>
        <w:t xml:space="preserve">. Stečajnog zakona </w:t>
      </w:r>
      <w:r w:rsidR="00EA515A" w:rsidRPr="00EA515A">
        <w:rPr>
          <w:rFonts w:hAnsi="Times New Roman" w:ascii="Times New Roman"/>
          <w:szCs w:val="24"/>
        </w:rPr>
        <w:t>("Narodne novine" broj 44/96, 29/99, 129/00, 123/03, 82/06, 116/10, 25/12, 133/12, 45/13)</w:t>
      </w:r>
      <w:r w:rsidR="00EA515A">
        <w:rPr>
          <w:rFonts w:hAnsi="Times New Roman" w:ascii="Times New Roman"/>
          <w:szCs w:val="24"/>
        </w:rPr>
        <w:t>.</w:t>
      </w:r>
    </w:p>
    <w:p w:rsidRDefault="00B869CF" w:rsidP="00B869CF" w:rsidR="00B869CF" w:rsidRPr="00B869CF">
      <w:pPr>
        <w:jc w:val="both"/>
        <w:rPr>
          <w:rFonts w:hAnsi="Times New Roman" w:ascii="Times New Roman"/>
          <w:szCs w:val="24"/>
        </w:rPr>
      </w:pPr>
    </w:p>
    <w:p w:rsidRDefault="00B869CF" w:rsidP="008B792F" w:rsidR="00B869CF" w:rsidRPr="00B869CF">
      <w:pPr>
        <w:ind w:firstLine="720"/>
        <w:jc w:val="both"/>
        <w:rPr>
          <w:rFonts w:hAnsi="Times New Roman" w:ascii="Times New Roman"/>
          <w:szCs w:val="24"/>
        </w:rPr>
      </w:pPr>
      <w:r w:rsidRPr="00B869CF">
        <w:rPr>
          <w:rFonts w:hAnsi="Times New Roman" w:ascii="Times New Roman"/>
          <w:szCs w:val="24"/>
        </w:rPr>
        <w:t>Uvidom u sudski registar utvrđeno je d</w:t>
      </w:r>
      <w:r w:rsidR="008B792F">
        <w:rPr>
          <w:rFonts w:hAnsi="Times New Roman" w:ascii="Times New Roman"/>
          <w:szCs w:val="24"/>
        </w:rPr>
        <w:t>a je dužnik rješenjem broj Tt-17</w:t>
      </w:r>
      <w:r w:rsidRPr="00B869CF">
        <w:rPr>
          <w:rFonts w:hAnsi="Times New Roman" w:ascii="Times New Roman"/>
          <w:szCs w:val="24"/>
        </w:rPr>
        <w:t>/</w:t>
      </w:r>
      <w:r w:rsidR="00EA515A">
        <w:rPr>
          <w:rFonts w:hAnsi="Times New Roman" w:ascii="Times New Roman"/>
          <w:szCs w:val="24"/>
        </w:rPr>
        <w:t>8440</w:t>
      </w:r>
      <w:r w:rsidR="008B792F">
        <w:rPr>
          <w:rFonts w:hAnsi="Times New Roman" w:ascii="Times New Roman"/>
          <w:szCs w:val="24"/>
        </w:rPr>
        <w:t>-1</w:t>
      </w:r>
      <w:r w:rsidRPr="00B869CF">
        <w:rPr>
          <w:rFonts w:hAnsi="Times New Roman" w:ascii="Times New Roman"/>
          <w:szCs w:val="24"/>
        </w:rPr>
        <w:t xml:space="preserve"> od </w:t>
      </w:r>
      <w:r w:rsidR="00EA515A">
        <w:rPr>
          <w:rFonts w:hAnsi="Times New Roman" w:ascii="Times New Roman"/>
          <w:szCs w:val="24"/>
        </w:rPr>
        <w:t>30</w:t>
      </w:r>
      <w:r w:rsidRPr="00B869CF">
        <w:rPr>
          <w:rFonts w:hAnsi="Times New Roman" w:ascii="Times New Roman"/>
          <w:szCs w:val="24"/>
        </w:rPr>
        <w:t xml:space="preserve">. </w:t>
      </w:r>
      <w:r w:rsidR="00EA515A">
        <w:rPr>
          <w:rFonts w:hAnsi="Times New Roman" w:ascii="Times New Roman"/>
          <w:szCs w:val="24"/>
        </w:rPr>
        <w:t>ožujka</w:t>
      </w:r>
      <w:r w:rsidRPr="00B869CF">
        <w:rPr>
          <w:rFonts w:hAnsi="Times New Roman" w:ascii="Times New Roman"/>
          <w:szCs w:val="24"/>
        </w:rPr>
        <w:t xml:space="preserve"> 201</w:t>
      </w:r>
      <w:r w:rsidR="008B792F">
        <w:rPr>
          <w:rFonts w:hAnsi="Times New Roman" w:ascii="Times New Roman"/>
          <w:szCs w:val="24"/>
        </w:rPr>
        <w:t>7</w:t>
      </w:r>
      <w:r w:rsidRPr="00B869CF">
        <w:rPr>
          <w:rFonts w:hAnsi="Times New Roman" w:ascii="Times New Roman"/>
          <w:szCs w:val="24"/>
        </w:rPr>
        <w:t>. brisan iz</w:t>
      </w:r>
      <w:r w:rsidR="00EA515A">
        <w:rPr>
          <w:rFonts w:hAnsi="Times New Roman" w:ascii="Times New Roman"/>
          <w:szCs w:val="24"/>
        </w:rPr>
        <w:t xml:space="preserve"> sudskog</w:t>
      </w:r>
      <w:r w:rsidRPr="00B869CF">
        <w:rPr>
          <w:rFonts w:hAnsi="Times New Roman" w:ascii="Times New Roman"/>
          <w:szCs w:val="24"/>
        </w:rPr>
        <w:t xml:space="preserve"> registra.</w:t>
      </w:r>
    </w:p>
    <w:p w:rsidRDefault="00B869CF" w:rsidP="00B869CF" w:rsidR="00B869CF" w:rsidRPr="00B869CF">
      <w:pPr>
        <w:jc w:val="both"/>
        <w:rPr>
          <w:rFonts w:hAnsi="Times New Roman" w:ascii="Times New Roman"/>
          <w:szCs w:val="24"/>
        </w:rPr>
      </w:pPr>
    </w:p>
    <w:p w:rsidRDefault="00EA515A" w:rsidP="00EA515A" w:rsidR="00EA515A" w:rsidRPr="00EA515A">
      <w:pPr>
        <w:ind w:firstLine="720"/>
        <w:jc w:val="both"/>
        <w:rPr>
          <w:rFonts w:hAnsi="Times New Roman" w:ascii="Times New Roman"/>
          <w:szCs w:val="24"/>
        </w:rPr>
      </w:pPr>
      <w:r w:rsidRPr="00EA515A">
        <w:rPr>
          <w:rFonts w:hAnsi="Times New Roman" w:ascii="Times New Roman"/>
          <w:szCs w:val="24"/>
        </w:rPr>
        <w:t xml:space="preserve">Podneskom od </w:t>
      </w:r>
      <w:r>
        <w:rPr>
          <w:rFonts w:hAnsi="Times New Roman" w:ascii="Times New Roman"/>
          <w:szCs w:val="24"/>
        </w:rPr>
        <w:t>27</w:t>
      </w:r>
      <w:r w:rsidRPr="00EA515A">
        <w:rPr>
          <w:rFonts w:hAnsi="Times New Roman" w:ascii="Times New Roman"/>
          <w:szCs w:val="24"/>
        </w:rPr>
        <w:t xml:space="preserve">. ožujka 2018. stečajni upravitelj je predložio da se izvrši upis stečajne mase u sudski registar, budući </w:t>
      </w:r>
      <w:r>
        <w:rPr>
          <w:rFonts w:hAnsi="Times New Roman" w:ascii="Times New Roman"/>
          <w:szCs w:val="24"/>
        </w:rPr>
        <w:t xml:space="preserve">su ispunjene pretpostavke radi naknadne diobe. </w:t>
      </w:r>
    </w:p>
    <w:p w:rsidRDefault="00EA515A" w:rsidP="00EA515A" w:rsidR="00EA515A" w:rsidRPr="00EA515A">
      <w:pPr>
        <w:jc w:val="both"/>
        <w:rPr>
          <w:rFonts w:hAnsi="Times New Roman" w:ascii="Times New Roman"/>
          <w:szCs w:val="24"/>
        </w:rPr>
      </w:pPr>
    </w:p>
    <w:p w:rsidRDefault="00EA515A" w:rsidP="00EA515A" w:rsidR="00487949">
      <w:pPr>
        <w:ind w:firstLine="720"/>
        <w:jc w:val="both"/>
        <w:rPr>
          <w:rFonts w:hAnsi="Times New Roman" w:ascii="Times New Roman"/>
          <w:szCs w:val="24"/>
        </w:rPr>
      </w:pPr>
      <w:r w:rsidRPr="00EA515A">
        <w:rPr>
          <w:rFonts w:hAnsi="Times New Roman" w:ascii="Times New Roman"/>
          <w:szCs w:val="24"/>
        </w:rPr>
        <w:t>Temeljem odredbe čl. 133. st. 2. Stečajn</w:t>
      </w:r>
      <w:r>
        <w:rPr>
          <w:rFonts w:hAnsi="Times New Roman" w:ascii="Times New Roman"/>
          <w:szCs w:val="24"/>
        </w:rPr>
        <w:t>og</w:t>
      </w:r>
      <w:r w:rsidRPr="00EA515A">
        <w:rPr>
          <w:rFonts w:hAnsi="Times New Roman" w:ascii="Times New Roman"/>
          <w:szCs w:val="24"/>
        </w:rPr>
        <w:t xml:space="preserve"> zakon</w:t>
      </w:r>
      <w:r>
        <w:rPr>
          <w:rFonts w:hAnsi="Times New Roman" w:ascii="Times New Roman"/>
          <w:szCs w:val="24"/>
        </w:rPr>
        <w:t>a</w:t>
      </w:r>
      <w:r w:rsidRPr="00EA515A">
        <w:rPr>
          <w:rFonts w:hAnsi="Times New Roman" w:ascii="Times New Roman"/>
          <w:szCs w:val="24"/>
        </w:rPr>
        <w:t xml:space="preserve"> ("Narodne novine" broj 71/15, 104/17)</w:t>
      </w:r>
      <w:r>
        <w:rPr>
          <w:rFonts w:hAnsi="Times New Roman" w:ascii="Times New Roman"/>
          <w:szCs w:val="24"/>
        </w:rPr>
        <w:t xml:space="preserve">, </w:t>
      </w:r>
      <w:r w:rsidRPr="00EA515A">
        <w:rPr>
          <w:rFonts w:hAnsi="Times New Roman" w:ascii="Times New Roman"/>
          <w:szCs w:val="24"/>
        </w:rPr>
        <w:t>odlučeno je kao u izreci.</w:t>
      </w:r>
    </w:p>
    <w:p w:rsidRDefault="00EA515A" w:rsidP="00EA515A" w:rsidR="00EA515A" w:rsidRPr="007F17A7">
      <w:pPr>
        <w:ind w:firstLine="720"/>
        <w:jc w:val="both"/>
        <w:rPr>
          <w:rFonts w:hAnsi="Times New Roman" w:ascii="Times New Roman"/>
          <w:szCs w:val="24"/>
        </w:rPr>
      </w:pPr>
    </w:p>
    <w:p w:rsidRDefault="007F17A7" w:rsidP="007F17A7" w:rsidR="007F17A7" w:rsidRPr="007F17A7">
      <w:pPr>
        <w:ind w:firstLine="720"/>
        <w:jc w:val="center"/>
        <w:rPr>
          <w:rFonts w:hAnsi="Times New Roman" w:ascii="Times New Roman"/>
          <w:szCs w:val="24"/>
        </w:rPr>
      </w:pPr>
      <w:r w:rsidRPr="007F17A7">
        <w:rPr>
          <w:rFonts w:hAnsi="Times New Roman" w:ascii="Times New Roman"/>
          <w:szCs w:val="24"/>
        </w:rPr>
        <w:t xml:space="preserve">U Karlovcu </w:t>
      </w:r>
      <w:r w:rsidR="00EA515A">
        <w:rPr>
          <w:rFonts w:hAnsi="Times New Roman" w:ascii="Times New Roman"/>
          <w:szCs w:val="24"/>
        </w:rPr>
        <w:t>3</w:t>
      </w:r>
      <w:r w:rsidRPr="007F17A7">
        <w:rPr>
          <w:rFonts w:hAnsi="Times New Roman" w:ascii="Times New Roman"/>
          <w:szCs w:val="24"/>
        </w:rPr>
        <w:t>.</w:t>
      </w:r>
      <w:r>
        <w:rPr>
          <w:rFonts w:hAnsi="Times New Roman" w:ascii="Times New Roman"/>
          <w:szCs w:val="24"/>
        </w:rPr>
        <w:t xml:space="preserve"> </w:t>
      </w:r>
      <w:r w:rsidR="00EA515A">
        <w:rPr>
          <w:rFonts w:hAnsi="Times New Roman" w:ascii="Times New Roman"/>
          <w:szCs w:val="24"/>
        </w:rPr>
        <w:t>travnja</w:t>
      </w:r>
      <w:r w:rsidR="00487949">
        <w:rPr>
          <w:rFonts w:hAnsi="Times New Roman" w:ascii="Times New Roman"/>
          <w:szCs w:val="24"/>
        </w:rPr>
        <w:t xml:space="preserve"> 201</w:t>
      </w:r>
      <w:r w:rsidR="0038514F">
        <w:rPr>
          <w:rFonts w:hAnsi="Times New Roman" w:ascii="Times New Roman"/>
          <w:szCs w:val="24"/>
        </w:rPr>
        <w:t>8</w:t>
      </w:r>
      <w:r w:rsidRPr="007F17A7">
        <w:rPr>
          <w:rFonts w:hAnsi="Times New Roman" w:ascii="Times New Roman"/>
          <w:szCs w:val="24"/>
        </w:rPr>
        <w:t>.</w:t>
      </w:r>
    </w:p>
    <w:p w:rsidRDefault="007F17A7" w:rsidP="00A863D7" w:rsidR="007F17A7" w:rsidRPr="007F17A7">
      <w:pPr>
        <w:jc w:val="both"/>
        <w:rPr>
          <w:rFonts w:hAnsi="Times New Roman" w:ascii="Times New Roman"/>
          <w:szCs w:val="24"/>
        </w:rPr>
      </w:pPr>
    </w:p>
    <w:p w:rsidRDefault="007F17A7" w:rsidP="007F17A7" w:rsidR="007F17A7" w:rsidRPr="007F17A7">
      <w:pPr>
        <w:ind w:firstLine="720"/>
        <w:jc w:val="right"/>
        <w:rPr>
          <w:rFonts w:hAnsi="Times New Roman" w:ascii="Times New Roman"/>
          <w:szCs w:val="24"/>
        </w:rPr>
      </w:pPr>
      <w:r w:rsidRPr="007F17A7">
        <w:rPr>
          <w:rFonts w:hAnsi="Times New Roman" w:ascii="Times New Roman"/>
          <w:szCs w:val="24"/>
        </w:rPr>
        <w:t>S</w:t>
      </w:r>
      <w:r w:rsidR="00EA515A">
        <w:rPr>
          <w:rFonts w:hAnsi="Times New Roman" w:ascii="Times New Roman"/>
          <w:szCs w:val="24"/>
        </w:rPr>
        <w:t>udac</w:t>
      </w:r>
      <w:r w:rsidRPr="007F17A7">
        <w:rPr>
          <w:rFonts w:hAnsi="Times New Roman" w:ascii="Times New Roman"/>
          <w:szCs w:val="24"/>
        </w:rPr>
        <w:t>:</w:t>
      </w:r>
    </w:p>
    <w:p w:rsidRDefault="007F17A7" w:rsidP="007F17A7" w:rsidR="007F17A7">
      <w:pPr>
        <w:ind w:firstLine="720"/>
        <w:jc w:val="right"/>
        <w:rPr>
          <w:rFonts w:hAnsi="Times New Roman" w:ascii="Times New Roman"/>
          <w:szCs w:val="24"/>
        </w:rPr>
      </w:pPr>
      <w:r w:rsidRPr="007F17A7">
        <w:rPr>
          <w:rFonts w:hAnsi="Times New Roman" w:ascii="Times New Roman"/>
          <w:szCs w:val="24"/>
        </w:rPr>
        <w:t>Vesna Fundurulić Perišin</w:t>
      </w:r>
      <w:r w:rsidR="00AE31F0">
        <w:rPr>
          <w:rFonts w:hAnsi="Times New Roman" w:ascii="Times New Roman"/>
          <w:szCs w:val="24"/>
        </w:rPr>
        <w:t>, v.r.</w:t>
      </w:r>
    </w:p>
    <w:p w:rsidRDefault="00AE31F0" w:rsidP="007F17A7" w:rsidR="00AE31F0">
      <w:pPr>
        <w:ind w:firstLine="720"/>
        <w:jc w:val="right"/>
        <w:rPr>
          <w:rFonts w:hAnsi="Times New Roman" w:ascii="Times New Roman"/>
          <w:szCs w:val="24"/>
        </w:rPr>
      </w:pPr>
    </w:p>
    <w:p w:rsidRDefault="00AE31F0" w:rsidP="007F17A7" w:rsidR="00AE31F0">
      <w:pPr>
        <w:ind w:firstLine="720"/>
        <w:jc w:val="right"/>
        <w:rPr>
          <w:rFonts w:hAnsi="Times New Roman" w:ascii="Times New Roman"/>
          <w:szCs w:val="24"/>
        </w:rPr>
      </w:pPr>
      <w:r>
        <w:rPr>
          <w:rFonts w:hAnsi="Times New Roman" w:ascii="Times New Roman"/>
          <w:szCs w:val="24"/>
        </w:rPr>
        <w:t>Za točnost otpravka-</w:t>
      </w:r>
    </w:p>
    <w:p w:rsidRDefault="00AE31F0" w:rsidP="007F17A7" w:rsidR="00AE31F0">
      <w:pPr>
        <w:ind w:firstLine="720"/>
        <w:jc w:val="right"/>
        <w:rPr>
          <w:rFonts w:hAnsi="Times New Roman" w:ascii="Times New Roman"/>
          <w:szCs w:val="24"/>
        </w:rPr>
      </w:pPr>
      <w:r>
        <w:rPr>
          <w:rFonts w:hAnsi="Times New Roman" w:ascii="Times New Roman"/>
          <w:szCs w:val="24"/>
        </w:rPr>
        <w:t>ovlašteni službenik:</w:t>
      </w:r>
    </w:p>
    <w:p w:rsidRDefault="00AE31F0" w:rsidP="007F17A7" w:rsidR="00AE31F0">
      <w:pPr>
        <w:ind w:firstLine="720"/>
        <w:jc w:val="right"/>
        <w:rPr>
          <w:rFonts w:hAnsi="Times New Roman" w:ascii="Times New Roman"/>
          <w:szCs w:val="24"/>
        </w:rPr>
      </w:pPr>
      <w:r>
        <w:rPr>
          <w:rFonts w:hAnsi="Times New Roman" w:ascii="Times New Roman"/>
          <w:szCs w:val="24"/>
        </w:rPr>
        <w:t>Žana Livaja</w:t>
      </w:r>
    </w:p>
    <w:p w:rsidRDefault="00EA515A" w:rsidP="007F17A7" w:rsidR="00EA515A">
      <w:pPr>
        <w:ind w:firstLine="720"/>
        <w:jc w:val="right"/>
        <w:rPr>
          <w:rFonts w:hAnsi="Times New Roman" w:ascii="Times New Roman"/>
          <w:szCs w:val="24"/>
        </w:rPr>
      </w:pPr>
    </w:p>
    <w:p w:rsidRDefault="00EA515A" w:rsidP="007F17A7" w:rsidR="00EA515A">
      <w:pPr>
        <w:ind w:firstLine="720"/>
        <w:jc w:val="right"/>
        <w:rPr>
          <w:rFonts w:hAnsi="Times New Roman" w:ascii="Times New Roman"/>
          <w:szCs w:val="24"/>
        </w:rPr>
      </w:pPr>
    </w:p>
    <w:p w:rsidRDefault="00BD3FAA" w:rsidP="00AE31F0" w:rsidR="00BD3FAA" w:rsidRPr="007F17A7">
      <w:pPr>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UPUTA O PRAVNOM LIJEKU:</w:t>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573FE4" w:rsidP="007F17A7" w:rsidR="00573FE4" w:rsidRPr="00573FE4">
      <w:pPr>
        <w:ind w:firstLine="720"/>
        <w:jc w:val="both"/>
        <w:rPr>
          <w:rFonts w:hAnsi="Times New Roman" w:ascii="Times New Roman"/>
          <w:szCs w:val="24"/>
        </w:rPr>
      </w:pPr>
    </w:p>
    <w:sectPr w:rsidSect="00EA515A" w:rsidR="00573FE4" w:rsidRPr="00573FE4">
      <w:headerReference w:type="even" r:id="rId11"/>
      <w:headerReference w:type="default" r:id="rId12"/>
      <w:pgSz w:code="9" w:h="16838" w:w="11906"/>
      <w:pgMar w:gutter="0" w:footer="720" w:header="720" w:left="1418" w:bottom="1276" w:right="1418" w:top="709"/>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31F0">
      <w:rPr>
        <w:rStyle w:val="Brojstranice"/>
        <w:noProof/>
      </w:rPr>
      <w:t>2</w:t>
    </w:r>
    <w:r>
      <w:rPr>
        <w:rStyle w:val="Brojstranice"/>
      </w:rPr>
      <w:fldChar w:fldCharType="end"/>
    </w:r>
  </w:p>
  <w:p w:rsidRDefault="00EA515A" w:rsidP="00EA515A" w:rsidR="008E0EF7" w:rsidRPr="007F17A7">
    <w:pPr>
      <w:pStyle w:val="Zaglavlje"/>
      <w:jc w:val="right"/>
      <w:rPr>
        <w:rFonts w:hAnsi="Times New Roman" w:ascii="Times New Roman"/>
      </w:rPr>
    </w:pPr>
    <w:r w:rsidRPr="00EA515A">
      <w:rPr>
        <w:rFonts w:hAnsi="Times New Roman" w:ascii="Times New Roman"/>
      </w:rPr>
      <w:t>3   St-1077/14-197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21992"/>
    <w:multiLevelType w:val="hybridMultilevel"/>
    <w:tmpl w:val="CB261B8A"/>
    <w:lvl w:tplc="95BE3E4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6">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8"/>
  </w:num>
  <w:num w:numId="2">
    <w:abstractNumId w:val="7"/>
  </w:num>
  <w:num w:numId="3">
    <w:abstractNumId w:val="3"/>
  </w:num>
  <w:num w:numId="4">
    <w:abstractNumId w:val="1"/>
  </w:num>
  <w:num w:numId="5">
    <w:abstractNumId w:val="2"/>
  </w:num>
  <w:num w:numId="6">
    <w:abstractNumId w:val="6"/>
  </w:num>
  <w:num w:numId="7">
    <w:abstractNumId w:val="4"/>
  </w:num>
  <w:num w:numId="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73CB"/>
    <w:rsid w:val="00070AB4"/>
    <w:rsid w:val="00081DEC"/>
    <w:rsid w:val="000915FD"/>
    <w:rsid w:val="000A21FF"/>
    <w:rsid w:val="000B32CC"/>
    <w:rsid w:val="000E0033"/>
    <w:rsid w:val="000F4D6A"/>
    <w:rsid w:val="00127306"/>
    <w:rsid w:val="00134089"/>
    <w:rsid w:val="00154CAE"/>
    <w:rsid w:val="00171C3E"/>
    <w:rsid w:val="001938FE"/>
    <w:rsid w:val="001B052B"/>
    <w:rsid w:val="001D5EB3"/>
    <w:rsid w:val="001F470D"/>
    <w:rsid w:val="00205589"/>
    <w:rsid w:val="002236A7"/>
    <w:rsid w:val="002558C5"/>
    <w:rsid w:val="00267F8D"/>
    <w:rsid w:val="002713A2"/>
    <w:rsid w:val="00276135"/>
    <w:rsid w:val="00287368"/>
    <w:rsid w:val="00294165"/>
    <w:rsid w:val="002A3EAB"/>
    <w:rsid w:val="002B5A6A"/>
    <w:rsid w:val="002C7F1C"/>
    <w:rsid w:val="002D7BD1"/>
    <w:rsid w:val="002F4231"/>
    <w:rsid w:val="002F7A22"/>
    <w:rsid w:val="0036322E"/>
    <w:rsid w:val="00364B40"/>
    <w:rsid w:val="00373DEF"/>
    <w:rsid w:val="0038514F"/>
    <w:rsid w:val="003937B3"/>
    <w:rsid w:val="003A572A"/>
    <w:rsid w:val="003B2970"/>
    <w:rsid w:val="003B4639"/>
    <w:rsid w:val="003B5382"/>
    <w:rsid w:val="003B5896"/>
    <w:rsid w:val="003B7D85"/>
    <w:rsid w:val="003E01D6"/>
    <w:rsid w:val="00440575"/>
    <w:rsid w:val="00472781"/>
    <w:rsid w:val="00473020"/>
    <w:rsid w:val="00481A67"/>
    <w:rsid w:val="00487949"/>
    <w:rsid w:val="004A13DC"/>
    <w:rsid w:val="004A1A0E"/>
    <w:rsid w:val="004A2D7D"/>
    <w:rsid w:val="004A7FFC"/>
    <w:rsid w:val="004B30AE"/>
    <w:rsid w:val="004D38B6"/>
    <w:rsid w:val="004E7C9D"/>
    <w:rsid w:val="00505532"/>
    <w:rsid w:val="0051510F"/>
    <w:rsid w:val="00544A34"/>
    <w:rsid w:val="00546775"/>
    <w:rsid w:val="00547835"/>
    <w:rsid w:val="00553312"/>
    <w:rsid w:val="00554A5C"/>
    <w:rsid w:val="00573FE4"/>
    <w:rsid w:val="005919AE"/>
    <w:rsid w:val="005B0254"/>
    <w:rsid w:val="005E68CC"/>
    <w:rsid w:val="00611B04"/>
    <w:rsid w:val="00661B25"/>
    <w:rsid w:val="00677571"/>
    <w:rsid w:val="00690277"/>
    <w:rsid w:val="006B7F2D"/>
    <w:rsid w:val="006D46E4"/>
    <w:rsid w:val="006D4FFD"/>
    <w:rsid w:val="00737A4B"/>
    <w:rsid w:val="007462B8"/>
    <w:rsid w:val="00753348"/>
    <w:rsid w:val="00766390"/>
    <w:rsid w:val="00795239"/>
    <w:rsid w:val="007A5E7A"/>
    <w:rsid w:val="007C72DF"/>
    <w:rsid w:val="007E4D02"/>
    <w:rsid w:val="007F17A7"/>
    <w:rsid w:val="007F2409"/>
    <w:rsid w:val="008031BA"/>
    <w:rsid w:val="0081479D"/>
    <w:rsid w:val="00836868"/>
    <w:rsid w:val="00842D1B"/>
    <w:rsid w:val="008816DA"/>
    <w:rsid w:val="008A0DEB"/>
    <w:rsid w:val="008A25A9"/>
    <w:rsid w:val="008B792F"/>
    <w:rsid w:val="008E0EF7"/>
    <w:rsid w:val="00931F26"/>
    <w:rsid w:val="009432E4"/>
    <w:rsid w:val="00967C7C"/>
    <w:rsid w:val="00984F05"/>
    <w:rsid w:val="0099445A"/>
    <w:rsid w:val="009A259C"/>
    <w:rsid w:val="009C2E2C"/>
    <w:rsid w:val="00A55620"/>
    <w:rsid w:val="00A767D9"/>
    <w:rsid w:val="00A863D7"/>
    <w:rsid w:val="00AA5DBE"/>
    <w:rsid w:val="00AB3A72"/>
    <w:rsid w:val="00AD105D"/>
    <w:rsid w:val="00AE31F0"/>
    <w:rsid w:val="00AF48C8"/>
    <w:rsid w:val="00AF5FAB"/>
    <w:rsid w:val="00AF76EE"/>
    <w:rsid w:val="00B07082"/>
    <w:rsid w:val="00B07B8D"/>
    <w:rsid w:val="00B23243"/>
    <w:rsid w:val="00B30C83"/>
    <w:rsid w:val="00B314E8"/>
    <w:rsid w:val="00B46FDA"/>
    <w:rsid w:val="00B700D8"/>
    <w:rsid w:val="00B748CC"/>
    <w:rsid w:val="00B81090"/>
    <w:rsid w:val="00B869CF"/>
    <w:rsid w:val="00B86F9B"/>
    <w:rsid w:val="00B925FF"/>
    <w:rsid w:val="00BD3E97"/>
    <w:rsid w:val="00BD3FAA"/>
    <w:rsid w:val="00C01355"/>
    <w:rsid w:val="00C156FD"/>
    <w:rsid w:val="00C40B58"/>
    <w:rsid w:val="00C54465"/>
    <w:rsid w:val="00C703D0"/>
    <w:rsid w:val="00C75F6C"/>
    <w:rsid w:val="00C761AE"/>
    <w:rsid w:val="00CB0EC3"/>
    <w:rsid w:val="00CB1E0D"/>
    <w:rsid w:val="00CB732E"/>
    <w:rsid w:val="00CC6A3C"/>
    <w:rsid w:val="00CD2B15"/>
    <w:rsid w:val="00CF285F"/>
    <w:rsid w:val="00CF5A41"/>
    <w:rsid w:val="00CF68C5"/>
    <w:rsid w:val="00D0180B"/>
    <w:rsid w:val="00D70223"/>
    <w:rsid w:val="00D83C05"/>
    <w:rsid w:val="00DA6F44"/>
    <w:rsid w:val="00DA72F6"/>
    <w:rsid w:val="00DB7670"/>
    <w:rsid w:val="00DD44A7"/>
    <w:rsid w:val="00DF6582"/>
    <w:rsid w:val="00E15ABF"/>
    <w:rsid w:val="00E319FB"/>
    <w:rsid w:val="00E378E3"/>
    <w:rsid w:val="00E41BCC"/>
    <w:rsid w:val="00E51F1C"/>
    <w:rsid w:val="00E57739"/>
    <w:rsid w:val="00E74051"/>
    <w:rsid w:val="00E82422"/>
    <w:rsid w:val="00EA515A"/>
    <w:rsid w:val="00EB2DF7"/>
    <w:rsid w:val="00F1030C"/>
    <w:rsid w:val="00F27686"/>
    <w:rsid w:val="00F44E19"/>
    <w:rsid w:val="00F85047"/>
    <w:rsid w:val="00FE15F6"/>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AE31F0"/>
    <w:rPr>
      <w:color w:val="808080"/>
      <w:bdr w:space="0" w:sz="0" w:color="auto" w:val="none"/>
      <w:shd w:fill="auto" w:color="auto" w:val="clear"/>
    </w:rPr>
  </w:style>
  <w:style w:customStyle="true" w:styleId="eSPISCCParagraphDefaultFont" w:type="character">
    <w:name w:val="eSPIS_CC_Paragraph Default Font"/>
    <w:basedOn w:val="Zadanifontodlomka"/>
    <w:rsid w:val="00AE31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1F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E31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1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AE31F0"/>
    <w:rPr>
      <w:color w:val="808080"/>
      <w:bdr w:color="auto" w:space="0" w:sz="0" w:val="none"/>
      <w:shd w:color="auto" w:fill="auto" w:val="clear"/>
    </w:rPr>
  </w:style>
  <w:style w:customStyle="1" w:styleId="eSPISCCParagraphDefaultFont" w:type="character">
    <w:name w:val="eSPIS_CC_Paragraph Default Font"/>
    <w:basedOn w:val="Zadanifontodlomka"/>
    <w:rsid w:val="00AE31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1F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E31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1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UPIS STEČAJNE MASE</izvorni_sadrzaj>
    <derivirana_varijabla naziv="DomainObject.Primjedba_1">UPIS STEČAJNE MASE</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studenog 2016.</izvorni_sadrzaj>
    <derivirana_varijabla naziv="DomainObject.Predmet.DatumRjesavanja_1">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 Općinski sud u Zadru</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 Općinski sud u Zadru</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 Općinski sud u Zadru</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 Općinski sud u Zadru</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 Općinski sud u Zadru</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Zagreb,Općinski sud u Zadru </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Zagreb,Općinski sud u Zadru </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Zagreb,Općinski sud u Zadru</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trgovinu,Općinski sud u Zadru</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trgovinu,Općinski sud u Zadru</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54860305385,Općinski sud u Zadru</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Vi.požarinje 6,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Vi.požarinje 6,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Vi.požarinje 6,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Vi.požarinje 6,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2016.</izvorni_sadrzaj>
    <derivirana_varijabla naziv="DomainObject.Predmet.OdlukaRjesenje.DatumDonosenjaOdluke_1">17. studenog 2016.</derivirana_varijabla>
  </DomainObject.Predmet.OdlukaRjesenje.DatumDonosenjaOdluke>
  <DomainObject.Predmet.OdlukaRjesenje.DatumPravomocnosti>
    <izvorni_sadrzaj>8. prosinca 2016.</izvorni_sadrzaj>
    <derivirana_varijabla naziv="DomainObject.Predmet.OdlukaRjesenje.DatumPravomocnosti_1">8. prosinca 2016.</derivirana_varijabla>
  </DomainObject.Predmet.OdlukaRjesenje.DatumPravomocnosti>
  <DomainObject.Predmet.OdlukaRjesenje.Oznaka>
    <izvorni_sadrzaj>St-1077/2014-183</izvorni_sadrzaj>
    <derivirana_varijabla naziv="DomainObject.Predmet.OdlukaRjesenje.Oznaka_1">St-1077/2014-183</derivirana_varijabla>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Vi.požarinje 6,10000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tem>Općinski sud u Zadru</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Vi.požarinje 6,10000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tem>Općinski sud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tem>, OIB null</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010F5-C12A-4E75-ACDC-6EF24242DD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287</properties:Words>
  <properties:Characters>1460</properties:Characters>
  <properties:Lines>58</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2018-04-03T12:35:00Z</dcterms:created>
  <dc:creator>x</dc:creator>
  <cp:lastModifiedBy>Žana Livaja</cp:lastModifiedBy>
  <cp:lastPrinted>2018-03-19T11:31:00Z</cp:lastPrinted>
  <dcterms:modified xmlns:xsi="http://www.w3.org/2001/XMLSchema-instance" xsi:type="dcterms:W3CDTF">2018-04-03T12:47:00Z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(St-1077-14--UPIS STEČAJNE MASE U REGISTAR-brisan.docx)</vt:lpwstr>
  </prop:property>
  <prop:property name="CC_coloring" pid="4" fmtid="{D5CDD505-2E9C-101B-9397-08002B2CF9AE}">
    <vt:bool>false</vt:bool>
  </prop:property>
  <prop:property name="BrojStranica" pid="5" fmtid="{D5CDD505-2E9C-101B-9397-08002B2CF9AE}">
    <vt:i4>2</vt:i4>
  </prop:property>
</prop:Properties>
</file>