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2ac0" w14:paraId="6242ac0"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3F00AF">
        <w:rPr>
          <w:sz w:val="24"/>
          <w:szCs w:val="24"/>
        </w:rPr>
        <w:t>3502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3F00AF">
        <w:rPr>
          <w:sz w:val="24"/>
          <w:szCs w:val="24"/>
        </w:rPr>
        <w:t>3</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3F00AF">
        <w:rPr>
          <w:sz w:val="24"/>
          <w:lang w:val="pt-BR"/>
        </w:rPr>
        <w:t>HAIR TEC j.d.o.o. za usluge, OIB: 77146282634, Zagreb, Utješinovićeva 10</w:t>
      </w:r>
      <w:r w:rsidR="006A6E2A" w:rsidRPr="006A6E2A">
        <w:rPr>
          <w:sz w:val="24"/>
        </w:rPr>
        <w:t xml:space="preserve">, </w:t>
      </w:r>
      <w:r w:rsidR="00483B13">
        <w:rPr>
          <w:sz w:val="24"/>
        </w:rPr>
        <w:t>25.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F00AF">
        <w:rPr>
          <w:sz w:val="24"/>
          <w:lang w:val="pt-BR"/>
        </w:rPr>
        <w:t>HAIR TEC j.d.o.o. za usluge, OIB: 77146282634, Zagreb, Utješinovićeva 10</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3F00AF">
        <w:rPr>
          <w:sz w:val="24"/>
          <w:szCs w:val="24"/>
        </w:rPr>
        <w:t>Tanji Ivošević Mihaljek, OIB: 37127806299, Zagreb, Utješinovićeva 10</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23.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w:t>
      </w:r>
      <w:r w:rsidR="003F00AF">
        <w:rPr>
          <w:sz w:val="24"/>
          <w:szCs w:val="24"/>
        </w:rPr>
        <w:t>1</w:t>
      </w:r>
      <w:r w:rsidR="007D336F" w:rsidRPr="00CA1A6F">
        <w:rPr>
          <w:sz w:val="24"/>
          <w:szCs w:val="24"/>
        </w:rPr>
        <w:t>:</w:t>
      </w:r>
      <w:r w:rsidR="003F00AF">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3F00AF">
        <w:rPr>
          <w:sz w:val="24"/>
          <w:szCs w:val="24"/>
        </w:rPr>
        <w:t>Raiffeisenbank Austria d.d., Hrvatska poštanska banka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F00AF">
        <w:rPr>
          <w:sz w:val="24"/>
          <w:lang w:val="pt-BR"/>
        </w:rPr>
        <w:t xml:space="preserve">HAIR TEC j.d.o.o. za usluge, OIB: 77146282634, Zagreb, Utješinovićeva 10. </w:t>
      </w:r>
      <w:r w:rsidR="00C63FA9" w:rsidRPr="008D0863">
        <w:rPr>
          <w:sz w:val="24"/>
          <w:szCs w:val="24"/>
        </w:rPr>
        <w:t xml:space="preserve"> </w:t>
      </w:r>
    </w:p>
    <w:p w:rsidRDefault="003F00AF" w:rsidP="003F00AF" w:rsidR="003F00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Pr>
          <w:sz w:val="24"/>
          <w:szCs w:val="24"/>
        </w:rPr>
        <w:t>6. travnja</w:t>
      </w:r>
      <w:r w:rsidRPr="00070D63">
        <w:rPr>
          <w:sz w:val="24"/>
          <w:szCs w:val="24"/>
        </w:rPr>
        <w:t xml:space="preserve"> 2016. u Očevidniku redoslijeda osnova za plaćanje ima evidentirane neizvršene osnove za plaćanje u neprekinutom razdoblju od 120 dana, u ukupnom iznosu od </w:t>
      </w:r>
      <w:r>
        <w:rPr>
          <w:sz w:val="24"/>
          <w:szCs w:val="24"/>
        </w:rPr>
        <w:t>12.205,12</w:t>
      </w:r>
      <w:r w:rsidRPr="00070D63">
        <w:rPr>
          <w:sz w:val="24"/>
          <w:szCs w:val="24"/>
        </w:rPr>
        <w:t xml:space="preserve"> kn, kao i da dužnik ima </w:t>
      </w:r>
      <w:r>
        <w:rPr>
          <w:sz w:val="24"/>
          <w:szCs w:val="24"/>
        </w:rPr>
        <w:t>1</w:t>
      </w:r>
      <w:r w:rsidRPr="00070D63">
        <w:rPr>
          <w:sz w:val="24"/>
          <w:szCs w:val="24"/>
        </w:rPr>
        <w:t xml:space="preserve"> zaposlen</w:t>
      </w:r>
      <w:r>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070D63">
      <w:pPr>
        <w:ind w:firstLine="709"/>
        <w:jc w:val="both"/>
        <w:rPr>
          <w:sz w:val="24"/>
          <w:szCs w:val="24"/>
        </w:rPr>
      </w:pPr>
      <w:r w:rsidRPr="00070D6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483B13">
        <w:rPr>
          <w:sz w:val="24"/>
          <w:szCs w:val="24"/>
        </w:rPr>
        <w:t>25.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4778A4">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4778A4" w:rsidP="00C359B6" w:rsidR="004778A4">
      <w:pPr>
        <w:pStyle w:val="Bezproreda"/>
        <w:ind w:left="4956"/>
        <w:jc w:val="right"/>
      </w:pPr>
      <w:r>
        <w:t>Za točnost otpravka - ovlašteni službenik</w:t>
      </w:r>
    </w:p>
    <w:p w:rsidRDefault="004778A4" w:rsidP="00C359B6" w:rsidR="004778A4">
      <w:pPr>
        <w:pStyle w:val="Bezproreda"/>
        <w:ind w:left="4956"/>
        <w:jc w:val="right"/>
      </w:pPr>
      <w:r>
        <w:t>Karmela Dolenc</w:t>
      </w:r>
    </w:p>
    <w:p w:rsidRDefault="008F48E4" w:rsidR="008F48E4" w:rsidRPr="00CA1A6F">
      <w:pPr>
        <w:jc w:val="both"/>
        <w:rPr>
          <w:sz w:val="24"/>
          <w:szCs w:val="24"/>
        </w:rPr>
      </w:pPr>
    </w:p>
    <w:sectPr w:rsidSect="0031046B" w:rsidR="008F48E4"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778A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3F00AF">
      <w:rPr>
        <w:sz w:val="24"/>
        <w:szCs w:val="24"/>
      </w:rPr>
      <w:t>3502/16-3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778A4"/>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4778A4"/>
    <w:rPr>
      <w:color w:val="808080"/>
      <w:bdr w:space="0" w:sz="0" w:color="auto" w:val="none"/>
      <w:shd w:fill="auto" w:color="auto" w:val="clear"/>
    </w:rPr>
  </w:style>
  <w:style w:customStyle="true" w:styleId="eSPISCCParagraphDefaultFont" w:type="character">
    <w:name w:val="eSPIS_CC_Paragraph Default Font"/>
    <w:basedOn w:val="Zadanifontodlomka"/>
    <w:rsid w:val="004778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78A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78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78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3502</izvorni_sadrzaj>
    <derivirana_varijabla naziv="DomainObject.Predmet.Broj_1">3502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St-3502/2016</izvorni_sadrzaj>
    <derivirana_varijabla naziv="DomainObject.Predmet.OznakaBroj_1">St-3502/2016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HAIR TEC j.d.o.o. za usluge zastupanog po punomoćniku Tanja Ivošević Mihaljek</izvorni_sadrzaj>
    <derivirana_varijabla naziv="DomainObject.Predmet.ProtustrankaFormated_1">  HAIR TEC j.d.o.o. za usluge zastupanog po punomoćniku Tanja Ivošević Mihaljek</derivirana_varijabla>
  </DomainObject.Predmet.ProtustrankaFormated>
  <DomainObject.Predmet.ProtustrankaFormatedOIB>
    <izvorni_sadrzaj>  HAIR TEC j.d.o.o. za usluge, OIB 77146282634 zastupanog po punomoćniku Tanja Ivošević Mihaljek</izvorni_sadrzaj>
    <derivirana_varijabla naziv="DomainObject.Predmet.ProtustrankaFormatedOIB_1">  HAIR TEC j.d.o.o. za usluge, OIB 77146282634 zastupanog po punomoćniku Tanja Ivošević Mihaljek</derivirana_varijabla>
  </DomainObject.Predmet.ProtustrankaFormatedOIB>
  <DomainObject.Predmet.ProtustrankaFormatedWithAdress>
    <izvorni_sadrzaj> HAIR TEC j.d.o.o. za usluge, Utješinovićeva 10, 10000 Zagreb zastupanog po punomoćniku Tanja Ivošević Mihaljek</izvorni_sadrzaj>
    <derivirana_varijabla naziv="DomainObject.Predmet.ProtustrankaFormatedWithAdress_1"> HAIR TEC j.d.o.o. za usluge, Utješinovićeva 10, 10000 Zagreb zastupanog po punomoćniku Tanja Ivošević Mihaljek</derivirana_varijabla>
  </DomainObject.Predmet.ProtustrankaFormatedWithAdress>
  <DomainObject.Predmet.ProtustrankaFormatedWithAdressOIB>
    <izvorni_sadrzaj> HAIR TEC j.d.o.o. za usluge, OIB 77146282634, Utješinovićeva 10, 10000 Zagreb zastupanog po punomoćniku Tanja Ivošević Mihaljek</izvorni_sadrzaj>
    <derivirana_varijabla naziv="DomainObject.Predmet.ProtustrankaFormatedWithAdressOIB_1"> HAIR TEC j.d.o.o. za usluge, OIB 77146282634, Utješinovićeva 10, 10000 Zagreb zastupanog po punomoćniku Tanja Ivošević Mihaljek</derivirana_varijabla>
  </DomainObject.Predmet.ProtustrankaFormatedWithAdressOIB>
  <DomainObject.Predmet.ProtustrankaWithAdress>
    <izvorni_sadrzaj>HAIR TEC j.d.o.o. za usluge Utješinovićeva 10, 10000 Zagreb</izvorni_sadrzaj>
    <derivirana_varijabla naziv="DomainObject.Predmet.ProtustrankaWithAdress_1">HAIR TEC j.d.o.o. za usluge Utješinovićeva 10, 10000 Zagreb</derivirana_varijabla>
  </DomainObject.Predmet.ProtustrankaWithAdress>
  <DomainObject.Predmet.ProtustrankaWithAdressOIB>
    <izvorni_sadrzaj>HAIR TEC j.d.o.o. za usluge, OIB 77146282634, Utješinovićeva 10, 10000 Zagreb</izvorni_sadrzaj>
    <derivirana_varijabla naziv="DomainObject.Predmet.ProtustrankaWithAdressOIB_1">HAIR TEC j.d.o.o. za usluge, OIB 77146282634, Utješinovićeva 10, 10000 Zagreb</derivirana_varijabla>
  </DomainObject.Predmet.ProtustrankaWithAdressOIB>
  <DomainObject.Predmet.ProtustrankaNazivFormated>
    <izvorni_sadrzaj>HAIR TEC j.d.o.o. za usluge</izvorni_sadrzaj>
    <derivirana_varijabla naziv="DomainObject.Predmet.ProtustrankaNazivFormated_1">HAIR TEC j.d.o.o. za usluge</derivirana_varijabla>
  </DomainObject.Predmet.ProtustrankaNazivFormated>
  <DomainObject.Predmet.ProtustrankaNazivFormatedOIB>
    <izvorni_sadrzaj>HAIR TEC j.d.o.o. za usluge, OIB 77146282634</izvorni_sadrzaj>
    <derivirana_varijabla naziv="DomainObject.Predmet.ProtustrankaNazivFormatedOIB_1">HAIR TEC j.d.o.o. za usluge, OIB 77146282634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HAIR TEC j.d.o.o. za usluge zastupanog po punomoćniku Tanja Ivošević Mihaljek</item>
    </izvorni_sadrzaj>
    <derivirana_varijabla naziv="DomainObject.Predmet.ProtuStrankaListFormated_1">
      <item>HAIR TEC j.d.o.o. za usluge zastupanog po punomoćniku Tanja Ivošević Mihaljek</item>
    </derivirana_varijabla>
  </DomainObject.Predmet.ProtuStrankaListFormated>
  <DomainObject.Predmet.ProtuStrankaListFormatedOIB>
    <izvorni_sadrzaj>
      <item>HAIR TEC j.d.o.o. za usluge, OIB 77146282634 zastupanog po punomoćniku Tanja Ivošević Mihaljek</item>
    </izvorni_sadrzaj>
    <derivirana_varijabla naziv="DomainObject.Predmet.ProtuStrankaListFormatedOIB_1">
      <item>HAIR TEC j.d.o.o. za usluge, OIB 77146282634 zastupanog po punomoćniku Tanja Ivošević Mihaljek</item>
    </derivirana_varijabla>
  </DomainObject.Predmet.ProtuStrankaListFormatedOIB>
  <DomainObject.Predmet.ProtuStrankaListFormatedWithAdress>
    <izvorni_sadrzaj>
      <item>HAIR TEC j.d.o.o. za usluge, Utješinovićeva 10, 10000 Zagreb zastupanog po punomoćniku Tanja Ivošević Mihaljek</item>
    </izvorni_sadrzaj>
    <derivirana_varijabla naziv="DomainObject.Predmet.ProtuStrankaListFormatedWithAdress_1">
      <item>HAIR TEC j.d.o.o. za usluge, Utješinovićeva 10, 10000 Zagreb zastupanog po punomoćniku Tanja Ivošević Mihaljek</item>
    </derivirana_varijabla>
  </DomainObject.Predmet.ProtuStrankaListFormatedWithAdress>
  <DomainObject.Predmet.ProtuStrankaListFormatedWithAdressOIB>
    <izvorni_sadrzaj>
      <item>HAIR TEC j.d.o.o. za usluge, OIB 77146282634, Utješinovićeva 10, 10000 Zagreb zastupanog po punomoćniku Tanja Ivošević Mihaljek</item>
    </izvorni_sadrzaj>
    <derivirana_varijabla naziv="DomainObject.Predmet.ProtuStrankaListFormatedWithAdressOIB_1">
      <item>HAIR TEC j.d.o.o. za usluge, OIB 77146282634, Utješinovićeva 10, 10000 Zagreb zastupanog po punomoćniku Tanja Ivošević Mihaljek</item>
    </derivirana_varijabla>
  </DomainObject.Predmet.ProtuStrankaListFormatedWithAdressOIB>
  <DomainObject.Predmet.ProtuStrankaListNazivFormated>
    <izvorni_sadrzaj>
      <item>HAIR TEC j.d.o.o. za usluge</item>
    </izvorni_sadrzaj>
    <derivirana_varijabla naziv="DomainObject.Predmet.ProtuStrankaListNazivFormated_1">
      <item>HAIR TEC j.d.o.o. za usluge</item>
    </derivirana_varijabla>
  </DomainObject.Predmet.ProtuStrankaListNazivFormated>
  <DomainObject.Predmet.ProtuStrankaListNazivFormatedOIB>
    <izvorni_sadrzaj>
      <item>HAIR TEC j.d.o.o. za usluge, OIB 77146282634</item>
    </izvorni_sadrzaj>
    <derivirana_varijabla naziv="DomainObject.Predmet.ProtuStrankaListNazivFormatedOIB_1">
      <item>HAIR TEC j.d.o.o. za usluge, OIB 77146282634</item>
    </derivirana_varijabla>
  </DomainObject.Predmet.ProtuStrankaListNazivFormatedOIB>
  <DomainObject.Predmet.OstaliListFormated>
    <izvorni_sadrzaj>
      <item>Tanja Ivošević Mihaljek punomoćnik sudionika u postupku HAIR TEC j.d.o.o. za usluge</item>
    </izvorni_sadrzaj>
    <derivirana_varijabla naziv="DomainObject.Predmet.OstaliListFormated_1">
      <item>Tanja Ivošević Mihaljek punomoćnik sudionika u postupku HAIR TEC j.d.o.o. za usluge</item>
    </derivirana_varijabla>
  </DomainObject.Predmet.OstaliListFormated>
  <DomainObject.Predmet.OstaliListFormatedOIB>
    <izvorni_sadrzaj>
      <item>Tanja Ivošević Mihaljek, OIB 37127806299 punomoćnik sudionika u postupku HAIR TEC j.d.o.o. za usluge</item>
    </izvorni_sadrzaj>
    <derivirana_varijabla naziv="DomainObject.Predmet.OstaliListFormatedOIB_1">
      <item>Tanja Ivošević Mihaljek, OIB 37127806299 punomoćnik sudionika u postupku HAIR TEC j.d.o.o. za usluge</item>
    </derivirana_varijabla>
  </DomainObject.Predmet.OstaliListFormatedOIB>
  <DomainObject.Predmet.OstaliListFormatedWithAdress>
    <izvorni_sadrzaj>
      <item>Tanja Ivošević Mihaljek, Ulica Ognjeslava Utješenovića 10, 10000 Zagreb punomoćnik sudionika u postupku HAIR TEC j.d.o.o. za usluge</item>
    </izvorni_sadrzaj>
    <derivirana_varijabla naziv="DomainObject.Predmet.OstaliListFormatedWithAdress_1">
      <item>Tanja Ivošević Mihaljek, Ulica Ognjeslava Utješenovića 10, 10000 Zagreb punomoćnik sudionika u postupku HAIR TEC j.d.o.o. za usluge</item>
    </derivirana_varijabla>
  </DomainObject.Predmet.OstaliListFormatedWithAdress>
  <DomainObject.Predmet.OstaliListFormatedWithAdressOIB>
    <izvorni_sadrzaj>
      <item>Tanja Ivošević Mihaljek, OIB 37127806299, Ulica Ognjeslava Utješenovića 10, 10000 Zagreb punomoćnik sudionika u postupku HAIR TEC j.d.o.o. za usluge</item>
    </izvorni_sadrzaj>
    <derivirana_varijabla naziv="DomainObject.Predmet.OstaliListFormatedWithAdressOIB_1">
      <item>Tanja Ivošević Mihaljek, OIB 37127806299, Ulica Ognjeslava Utješenovića 10, 10000 Zagreb punomoćnik sudionika u postupku HAIR TEC j.d.o.o. za usluge</item>
    </derivirana_varijabla>
  </DomainObject.Predmet.OstaliListFormatedWithAdressOIB>
  <DomainObject.Predmet.OstaliListNazivFormated>
    <izvorni_sadrzaj>
      <item>Tanja Ivošević Mihaljek</item>
    </izvorni_sadrzaj>
    <derivirana_varijabla naziv="DomainObject.Predmet.OstaliListNazivFormated_1">
      <item>Tanja Ivošević Mihaljek</item>
    </derivirana_varijabla>
  </DomainObject.Predmet.OstaliListNazivFormated>
  <DomainObject.Predmet.OstaliListNazivFormatedOIB>
    <izvorni_sadrzaj>
      <item>Tanja Ivošević Mihaljek, OIB 37127806299</item>
    </izvorni_sadrzaj>
    <derivirana_varijabla naziv="DomainObject.Predmet.OstaliListNazivFormatedOIB_1">
      <item>Tanja Ivošević Mihaljek, OIB 37127806299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HAIR TEC j.d.o.o. za usluge</izvorni_sadrzaj>
    <derivirana_varijabla naziv="DomainObject.Predmet.ProtustrankaIDrugi_1">HAIR TEC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HAIR TEC j.d.o.o. za usluge, OIB 77146282634, Utješinovićeva 10, 10000 Zagreb</izvorni_sadrzaj>
    <derivirana_varijabla naziv="DomainObject.Predmet.ProtustrankaIDrugiAdressOIB_1">HAIR TEC j.d.o.o. za usluge, OIB 77146282634, Utješinovićeva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HAIR TEC j.d.o.o. za usluge</item>
      <item>Tanja Ivošević Mihaljek</item>
    </izvorni_sadrzaj>
    <derivirana_varijabla naziv="DomainObject.Predmet.SudioniciListNaziv_1">
      <item>FINA Regionalni centar Zagreb</item>
      <item>HAIR TEC j.d.o.o. za usluge</item>
      <item>Tanja Ivošević Mihaljek</item>
    </derivirana_varijabla>
  </DomainObject.Predmet.SudioniciListNaziv>
  <DomainObject.Predmet.SudioniciListAdressOIB>
    <izvorni_sadrzaj>
      <item>FINA Regionalni centar Zagreb, OIB 85821130368, Trg svibanjskih žrtava 1995. br. 1,10000 Zagreb</item>
      <item>HAIR TEC j.d.o.o. za usluge, OIB 77146282634, Utješinovićeva 10,10000 Zagreb</item>
      <item>Tanja Ivošević Mihaljek, OIB 37127806299, Ulica Ognjeslava Utješenovića 10,10000 Zagreb</item>
    </izvorni_sadrzaj>
    <derivirana_varijabla naziv="DomainObject.Predmet.SudioniciListAdressOIB_1">
      <item>FINA Regionalni centar Zagreb, OIB 85821130368, Trg svibanjskih žrtava 1995. br. 1,10000 Zagreb</item>
      <item>HAIR TEC j.d.o.o. za usluge, OIB 77146282634, Utješinovićeva 10,10000 Zagreb</item>
      <item>Tanja Ivošević Mihaljek, OIB 37127806299, Ulica Ognjeslava Utješenovića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77146282634</item>
      <item>, OIB 37127806299</item>
    </izvorni_sadrzaj>
    <derivirana_varijabla naziv="DomainObject.Predmet.SudioniciListNazivOIB_1">
      <item>, OIB 85821130368</item>
      <item>, OIB 77146282634</item>
      <item>, OIB 37127806299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681911-FBBB-476E-9901-C22FFD1C6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5500</properties:Characters>
  <properties:Lines>127</properties:Lines>
  <properties:Paragraphs>44</properties:Paragraphs>
  <properties:TotalTime>542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2017-10-27T07:39:00Z</cp:lastPrinted>
  <dcterms:modified xmlns:xsi="http://www.w3.org/2001/XMLSchema-instance" xsi:type="dcterms:W3CDTF">2017-10-27T07:39:00Z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