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2072b6" w14:paraId="e2072b6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CC7D08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ED0FF9">
              <w:t>243/18-31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2712F" w:rsidP="0049749B" w:rsidR="00A2712F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971D6" w:rsidP="009966AC" w:rsidR="00E74EBA" w:rsidRPr="00CC7D08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CC7D08">
        <w:rPr>
          <w:rFonts w:hAnsi="Times New Roman" w:ascii="Times New Roman"/>
          <w:sz w:val="24"/>
          <w:szCs w:val="24"/>
        </w:rPr>
        <w:t>Trgovački</w:t>
      </w:r>
      <w:r w:rsidR="008C4EFB" w:rsidRPr="00CC7D08">
        <w:rPr>
          <w:rFonts w:hAnsi="Times New Roman" w:ascii="Times New Roman"/>
          <w:sz w:val="24"/>
          <w:szCs w:val="24"/>
        </w:rPr>
        <w:t xml:space="preserve"> sud u Varaždinu</w:t>
      </w:r>
      <w:r w:rsidR="0056514C" w:rsidRPr="00CC7D08">
        <w:rPr>
          <w:rFonts w:hAnsi="Times New Roman" w:ascii="Times New Roman"/>
          <w:sz w:val="24"/>
          <w:szCs w:val="24"/>
        </w:rPr>
        <w:t xml:space="preserve">, </w:t>
      </w:r>
      <w:r w:rsidR="005463DD" w:rsidRPr="00CC7D08">
        <w:rPr>
          <w:rFonts w:hAnsi="Times New Roman" w:ascii="Times New Roman"/>
          <w:sz w:val="24"/>
          <w:szCs w:val="24"/>
        </w:rPr>
        <w:t xml:space="preserve">po sucu toga suda Kseniji Flack-Makitan, u stečajnom postupku koji se vodi nad </w:t>
      </w:r>
      <w:r w:rsidR="00FF3267" w:rsidRPr="00CC7D08">
        <w:rPr>
          <w:rFonts w:hAnsi="Times New Roman" w:ascii="Times New Roman"/>
          <w:sz w:val="24"/>
          <w:szCs w:val="24"/>
        </w:rPr>
        <w:t>stečajnim dužnikom</w:t>
      </w:r>
      <w:r w:rsidR="00CC7D08" w:rsidRPr="00CC7D08">
        <w:rPr>
          <w:rFonts w:hAnsi="Times New Roman" w:ascii="Times New Roman"/>
          <w:sz w:val="24"/>
          <w:szCs w:val="24"/>
        </w:rPr>
        <w:t xml:space="preserve"> </w:t>
      </w:r>
      <w:r w:rsidR="00CC7D08" w:rsidRPr="00CC7D08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CONING-ING d.o.o. u stečaju, Varaždin, Augusta Šenoe 4/-6</w:t>
      </w:r>
      <w:r w:rsidR="00CC7D08" w:rsidRPr="00CC7D08">
        <w:rPr>
          <w:rFonts w:hAnsi="Times New Roman" w:ascii="Times New Roman"/>
          <w:sz w:val="24"/>
          <w:szCs w:val="24"/>
        </w:rPr>
        <w:t>, OIB: 46001809103</w:t>
      </w:r>
      <w:r w:rsidR="009966AC" w:rsidRPr="00CC7D08">
        <w:rPr>
          <w:rFonts w:hAnsi="Times New Roman" w:ascii="Times New Roman"/>
          <w:sz w:val="24"/>
          <w:szCs w:val="24"/>
        </w:rPr>
        <w:t xml:space="preserve">, </w:t>
      </w:r>
      <w:r w:rsidR="005463DD" w:rsidRPr="00CC7D08">
        <w:rPr>
          <w:rFonts w:hAnsi="Times New Roman" w:ascii="Times New Roman"/>
          <w:sz w:val="24"/>
          <w:szCs w:val="24"/>
        </w:rPr>
        <w:t>nakon održanog ispitnog ročišta</w:t>
      </w:r>
      <w:r w:rsidR="00C62EE8" w:rsidRPr="00CC7D08">
        <w:rPr>
          <w:rFonts w:hAnsi="Times New Roman" w:ascii="Times New Roman"/>
          <w:sz w:val="24"/>
          <w:szCs w:val="24"/>
        </w:rPr>
        <w:t xml:space="preserve"> </w:t>
      </w:r>
      <w:r w:rsidR="009966AC" w:rsidRPr="00CC7D08">
        <w:rPr>
          <w:rFonts w:hAnsi="Times New Roman" w:ascii="Times New Roman"/>
          <w:sz w:val="24"/>
          <w:szCs w:val="24"/>
        </w:rPr>
        <w:t>4. prosinca</w:t>
      </w:r>
      <w:r w:rsidR="00C62EE8" w:rsidRPr="00CC7D08">
        <w:rPr>
          <w:rFonts w:hAnsi="Times New Roman" w:ascii="Times New Roman"/>
          <w:sz w:val="24"/>
          <w:szCs w:val="24"/>
        </w:rPr>
        <w:t xml:space="preserve"> 2018</w:t>
      </w:r>
      <w:r w:rsidR="00186030" w:rsidRPr="00CC7D08">
        <w:rPr>
          <w:rFonts w:hAnsi="Times New Roman" w:ascii="Times New Roman"/>
          <w:sz w:val="24"/>
          <w:szCs w:val="24"/>
        </w:rPr>
        <w:t xml:space="preserve">., dana </w:t>
      </w:r>
      <w:r w:rsidR="00ED0FF9">
        <w:rPr>
          <w:rFonts w:hAnsi="Times New Roman" w:ascii="Times New Roman"/>
          <w:sz w:val="24"/>
          <w:szCs w:val="24"/>
        </w:rPr>
        <w:t>10. siječnja 2019</w:t>
      </w:r>
      <w:r w:rsidR="005463DD" w:rsidRPr="00CC7D08">
        <w:rPr>
          <w:rFonts w:hAnsi="Times New Roman" w:ascii="Times New Roman"/>
          <w:sz w:val="24"/>
          <w:szCs w:val="24"/>
        </w:rPr>
        <w:t>.</w:t>
      </w:r>
    </w:p>
    <w:p w:rsidRDefault="00467AA9" w:rsidP="00467AA9" w:rsidR="00467AA9" w:rsidRPr="00CC7D0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67AA9" w:rsidP="00467AA9" w:rsidR="00467AA9" w:rsidRPr="009966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50291" w:rsidP="00467AA9" w:rsidR="00450291" w:rsidRPr="00540AA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0AA6">
        <w:rPr>
          <w:rFonts w:hAnsi="Times New Roman" w:ascii="Times New Roman"/>
          <w:sz w:val="24"/>
          <w:szCs w:val="24"/>
        </w:rPr>
        <w:t xml:space="preserve">r i j e š i o </w:t>
      </w:r>
      <w:r w:rsidR="00B92B86" w:rsidRPr="00540AA6">
        <w:rPr>
          <w:rFonts w:hAnsi="Times New Roman" w:ascii="Times New Roman"/>
          <w:sz w:val="24"/>
          <w:szCs w:val="24"/>
        </w:rPr>
        <w:t xml:space="preserve"> </w:t>
      </w:r>
      <w:r w:rsidRPr="00540AA6">
        <w:rPr>
          <w:rFonts w:hAnsi="Times New Roman" w:ascii="Times New Roman"/>
          <w:sz w:val="24"/>
          <w:szCs w:val="24"/>
        </w:rPr>
        <w:t xml:space="preserve"> j e</w:t>
      </w:r>
    </w:p>
    <w:p w:rsidRDefault="00467AA9" w:rsidP="00467AA9" w:rsidR="00467AA9" w:rsidRPr="00540AA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74EBA" w:rsidP="007E6BD9" w:rsidR="00E74EBA" w:rsidRPr="00540AA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C131B" w:rsidP="000A486C" w:rsidR="00467AA9" w:rsidRPr="00540A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</w:t>
      </w:r>
      <w:r w:rsidR="005463DD" w:rsidRPr="00540AA6">
        <w:rPr>
          <w:rFonts w:eastAsia="Times New Roman" w:hAnsi="Times New Roman" w:ascii="Times New Roman"/>
          <w:sz w:val="24"/>
          <w:szCs w:val="24"/>
          <w:lang w:eastAsia="hr-HR"/>
        </w:rPr>
        <w:t>U stečajnom postupku koji se vodi nad</w:t>
      </w:r>
      <w:r w:rsidR="00FF3267" w:rsidRPr="00540AA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F3267" w:rsidRPr="00540AA6">
        <w:rPr>
          <w:rFonts w:hAnsi="Times New Roman" w:ascii="Times New Roman"/>
          <w:sz w:val="24"/>
          <w:szCs w:val="24"/>
        </w:rPr>
        <w:t>stečajnim dužnikom</w:t>
      </w:r>
      <w:r w:rsidR="00CC7D08">
        <w:rPr>
          <w:rFonts w:hAnsi="Times New Roman" w:ascii="Times New Roman"/>
          <w:sz w:val="24"/>
          <w:szCs w:val="24"/>
        </w:rPr>
        <w:t xml:space="preserve"> </w:t>
      </w:r>
      <w:r w:rsidR="00CC7D08" w:rsidRPr="00CC7D08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CONING-ING d.o.o. u stečaju, Varaždin, Augusta Šenoe 4/-6</w:t>
      </w:r>
      <w:r w:rsidR="00CC7D08" w:rsidRPr="00CC7D08">
        <w:rPr>
          <w:rFonts w:hAnsi="Times New Roman" w:ascii="Times New Roman"/>
          <w:sz w:val="24"/>
          <w:szCs w:val="24"/>
        </w:rPr>
        <w:t>, OIB: 46001809103</w:t>
      </w:r>
      <w:r w:rsidR="00953DC9">
        <w:rPr>
          <w:rFonts w:eastAsia="Times New Roman" w:hAnsi="Times New Roman" w:ascii="Times New Roman"/>
          <w:sz w:val="24"/>
          <w:szCs w:val="24"/>
          <w:lang w:eastAsia="hr-HR"/>
        </w:rPr>
        <w:t>, utvrđuju se sljedeće tražbine</w:t>
      </w:r>
      <w:r w:rsidR="005463DD" w:rsidRPr="00540AA6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0A486C" w:rsidP="00990A72" w:rsidR="000A486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67AA9" w:rsidP="005463DD" w:rsidR="005463D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PRVI</w:t>
      </w:r>
      <w:r w:rsidR="005463DD" w:rsidRPr="00FF326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VIŠI  ISPLATNI  RED</w:t>
      </w:r>
    </w:p>
    <w:p w:rsidRDefault="005463DD" w:rsidP="005463DD" w:rsidR="005463DD" w:rsidRPr="00FF3267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86030" w:rsidP="00467AA9" w:rsidR="00C62EE8" w:rsidRPr="00DD1E50">
      <w:pPr>
        <w:pStyle w:val="Odlomakpopisa"/>
        <w:numPr>
          <w:ilvl w:val="0"/>
          <w:numId w:val="6"/>
        </w:numPr>
        <w:tabs>
          <w:tab w:pos="5400" w:val="lef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9966AC">
        <w:rPr>
          <w:rFonts w:eastAsia="Times New Roman" w:hAnsi="Times New Roman" w:ascii="Times New Roman"/>
          <w:bCs/>
          <w:sz w:val="24"/>
          <w:szCs w:val="24"/>
          <w:lang w:eastAsia="hr-HR"/>
        </w:rPr>
        <w:t>U CIJELOSTI</w:t>
      </w:r>
      <w:r w:rsidR="005463DD" w:rsidRPr="009966A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PRIZNATE TRAŽBINE   </w:t>
      </w:r>
    </w:p>
    <w:p w:rsidRDefault="00C62EE8" w:rsidP="00467AA9" w:rsidR="00C62EE8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tbl>
      <w:tblPr>
        <w:tblW w:type="dxa" w:w="8095"/>
        <w:tblInd w:type="dxa" w:w="93"/>
        <w:tblLayout w:type="fixed"/>
        <w:tblLook w:val="04A0" w:noVBand="1" w:noHBand="0" w:lastColumn="0" w:firstColumn="1" w:lastRow="0" w:firstRow="1"/>
      </w:tblPr>
      <w:tblGrid>
        <w:gridCol w:w="922"/>
        <w:gridCol w:w="3346"/>
        <w:gridCol w:w="1843"/>
        <w:gridCol w:w="1984"/>
      </w:tblGrid>
      <w:tr w:rsidTr="00E51DD8" w:rsidR="00E51DD8" w:rsidRPr="0099611F">
        <w:trPr>
          <w:trHeight w:val="690"/>
        </w:trPr>
        <w:tc>
          <w:tcPr>
            <w:tcW w:type="dxa" w:w="92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E51DD8" w:rsidP="00CC7D08" w:rsidR="00E51DD8" w:rsidRPr="0099611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9611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type="dxa" w:w="33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E51DD8" w:rsidP="00CC7D08" w:rsidR="00E51DD8" w:rsidRPr="0099611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9611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Ime i prezime/naziv vjerovnika,adresa/sjedište, OIB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E51DD8" w:rsidP="00CC7D08" w:rsidR="00E51DD8" w:rsidRPr="0099611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9611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E51DD8" w:rsidP="00CC7D08" w:rsidR="00E51DD8" w:rsidRPr="0099611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9611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priznate tražbine (kn)</w:t>
            </w:r>
          </w:p>
        </w:tc>
      </w:tr>
      <w:tr w:rsidTr="00E51DD8" w:rsidR="00E51DD8" w:rsidRPr="00CC7D08">
        <w:trPr>
          <w:trHeight w:val="1134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56A4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 w:rsidR="00E51DD8"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Mirjana Lazar,                                       Varaždin, Eugena Kvaternika 7, OIB: 96206345144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114.421,42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114.421,42</w:t>
            </w:r>
          </w:p>
        </w:tc>
      </w:tr>
      <w:tr w:rsidTr="00E51DD8" w:rsidR="00E51DD8" w:rsidRPr="00CC7D08">
        <w:trPr>
          <w:trHeight w:val="850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56A4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  <w:r w:rsidR="00E51DD8"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Nataša Nemeti, Varaždin, I.G.Kovačića 21, OIB: 36034449067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226.292,60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226.292,60</w:t>
            </w:r>
          </w:p>
        </w:tc>
      </w:tr>
      <w:tr w:rsidTr="00E51DD8" w:rsidR="00E51DD8" w:rsidRPr="00CC7D08">
        <w:trPr>
          <w:trHeight w:val="960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56A4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  <w:r w:rsidR="00E51DD8"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Đurđica Rimac, Varaždin, S. Vukovića 4, OIB: 27950262671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28.436,62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28.436,62</w:t>
            </w:r>
          </w:p>
        </w:tc>
      </w:tr>
      <w:tr w:rsidTr="00E51DD8" w:rsidR="00E51DD8" w:rsidRPr="00CC7D08">
        <w:trPr>
          <w:trHeight w:val="1134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56A4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  <w:r w:rsidR="00E51DD8"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Vesna Sekulić- Modrić, Varaždin, Hrvatskih branitelja 5, OIB: 06039584718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33.610,58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33.610,58</w:t>
            </w:r>
          </w:p>
        </w:tc>
      </w:tr>
      <w:tr w:rsidTr="00E51DD8" w:rsidR="00E51DD8" w:rsidRPr="00CC7D08">
        <w:trPr>
          <w:trHeight w:val="907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56A4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  <w:r w:rsidR="00E51DD8"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Davor Galić, Lepoglava, Kameničko podgorje 41, OIB: 30413782036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40.938,78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40.938,78</w:t>
            </w:r>
          </w:p>
        </w:tc>
      </w:tr>
      <w:tr w:rsidTr="00E51DD8" w:rsidR="00E51DD8" w:rsidRPr="00CC7D08">
        <w:trPr>
          <w:trHeight w:val="907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56A4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6</w:t>
            </w:r>
            <w:r w:rsidR="00E51DD8"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Mirsad Gradaščević, Zagreb, Jablanska 27, OIB: 0115312505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313.469,91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313.469,91</w:t>
            </w:r>
          </w:p>
        </w:tc>
      </w:tr>
      <w:tr w:rsidTr="00E51DD8" w:rsidR="00E51DD8" w:rsidRPr="00CC7D08">
        <w:trPr>
          <w:trHeight w:val="907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56A4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  <w:r w:rsidR="00E51DD8"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Tatjana Benkus, Varaždin, Livadsko naselje 4-6, OIB: 46001809103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52.656,84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52.656,84</w:t>
            </w:r>
          </w:p>
        </w:tc>
      </w:tr>
      <w:tr w:rsidTr="00E51DD8" w:rsidR="00E51DD8" w:rsidRPr="00CC7D08">
        <w:trPr>
          <w:trHeight w:val="907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56A4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  <w:r w:rsidR="00E51DD8"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Željko Biškup, Ludbreg, Petra Krešimira 2a, OIB: 74690538431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102.117,36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102.117,62</w:t>
            </w:r>
          </w:p>
        </w:tc>
      </w:tr>
      <w:tr w:rsidTr="00E51DD8" w:rsidR="00E51DD8" w:rsidRPr="00CC7D08">
        <w:trPr>
          <w:trHeight w:val="850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56A4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  <w:r w:rsidR="00E51DD8"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Nikolina Pavlek- Posedi, Varaždin, Jalkovečka cesta 102 c, OIB: 19109749780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39.234,09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39.234,09</w:t>
            </w:r>
          </w:p>
        </w:tc>
      </w:tr>
      <w:tr w:rsidTr="00E51DD8" w:rsidR="00E51DD8" w:rsidRPr="00CC7D08">
        <w:trPr>
          <w:trHeight w:val="850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56A4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</w:t>
            </w:r>
            <w:r w:rsidR="00E51DD8"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Marko Peić, Zagreb, Dubrava 45A, OIB: 24562967724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32.041,01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32.041,01</w:t>
            </w:r>
          </w:p>
        </w:tc>
      </w:tr>
      <w:tr w:rsidTr="00E51DD8" w:rsidR="00E51DD8" w:rsidRPr="00CC7D08">
        <w:trPr>
          <w:trHeight w:val="1134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656A4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</w:t>
            </w:r>
            <w:r w:rsidR="00E51DD8"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Vladimir Mihalac, </w:t>
            </w: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Čakovec, Pribislavec, </w:t>
            </w: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br/>
              <w:t>Radnička 20, OIB: 65251735967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181.863,85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181.863,85</w:t>
            </w:r>
          </w:p>
        </w:tc>
      </w:tr>
      <w:tr w:rsidTr="00E51DD8" w:rsidR="00E51DD8" w:rsidRPr="00CC7D08">
        <w:trPr>
          <w:trHeight w:val="850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56A4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</w:t>
            </w:r>
            <w:r w:rsidR="00E51DD8"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Irena Muhar, Varaždin, Anina 16, OIB: 40972069632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324.923,64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324.923,64</w:t>
            </w:r>
          </w:p>
        </w:tc>
      </w:tr>
      <w:tr w:rsidTr="00E51DD8" w:rsidR="00E51DD8" w:rsidRPr="00CC7D08">
        <w:trPr>
          <w:trHeight w:val="1417"/>
        </w:trPr>
        <w:tc>
          <w:tcPr>
            <w:tcW w:type="dxa" w:w="922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56A4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</w:t>
            </w:r>
            <w:r w:rsidR="00E51DD8"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Hrvatska - Ministarstvo financija, Porezna uprava, Područni ured Varaždin,Graberje 1,                         OIB: 52634238587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413.811,66</w:t>
            </w:r>
          </w:p>
        </w:tc>
        <w:tc>
          <w:tcPr>
            <w:tcW w:type="dxa" w:w="19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413.811,66</w:t>
            </w:r>
          </w:p>
        </w:tc>
      </w:tr>
      <w:tr w:rsidTr="00E51DD8" w:rsidR="00E51DD8" w:rsidRPr="00CC7D08">
        <w:trPr>
          <w:trHeight w:val="1417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656A4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14</w:t>
            </w:r>
            <w:r w:rsidR="00E51DD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Agencija za osiguranje radničkih tražbina Zagreb, Frankopanska 11, OIB: 04323472109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12.315,61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51DD8" w:rsidP="00CC7D08" w:rsidR="00E51DD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12.315,61</w:t>
            </w:r>
          </w:p>
        </w:tc>
      </w:tr>
    </w:tbl>
    <w:p w:rsidRDefault="00CC7D08" w:rsidP="00467AA9" w:rsidR="00CC7D08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E51DD8" w:rsidP="00467AA9" w:rsidR="00E51DD8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E51DD8" w:rsidP="00467AA9" w:rsidR="009966AC" w:rsidRPr="00DD1E50">
      <w:pPr>
        <w:pStyle w:val="Odlomakpopisa"/>
        <w:numPr>
          <w:ilvl w:val="0"/>
          <w:numId w:val="6"/>
        </w:num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DJELOMIČNO PRIZNATA I OSPORENA TRAŽBINA PRVOG VIŠEG ISPLATNOG REDA</w:t>
      </w:r>
    </w:p>
    <w:p w:rsidRDefault="00C62EE8" w:rsidP="00467AA9" w:rsidR="00C62EE8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tbl>
      <w:tblPr>
        <w:tblW w:type="dxa" w:w="9371"/>
        <w:tblInd w:type="dxa" w:w="93"/>
        <w:tblLayout w:type="fixed"/>
        <w:tblLook w:val="04A0" w:noVBand="1" w:noHBand="0" w:lastColumn="0" w:firstColumn="1" w:lastRow="0" w:firstRow="1"/>
      </w:tblPr>
      <w:tblGrid>
        <w:gridCol w:w="922"/>
        <w:gridCol w:w="2921"/>
        <w:gridCol w:w="1350"/>
        <w:gridCol w:w="1427"/>
        <w:gridCol w:w="1192"/>
        <w:gridCol w:w="1559"/>
      </w:tblGrid>
      <w:tr w:rsidTr="00534774" w:rsidR="00CC7D08" w:rsidRPr="00CC7D08">
        <w:trPr>
          <w:trHeight w:val="690"/>
        </w:trPr>
        <w:tc>
          <w:tcPr>
            <w:tcW w:type="dxa" w:w="92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CC7D08" w:rsidP="00534774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R.br. </w:t>
            </w:r>
          </w:p>
        </w:tc>
        <w:tc>
          <w:tcPr>
            <w:tcW w:type="dxa" w:w="29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CC7D08" w:rsidP="00534774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Ime i prezime/naziv vjerovnika,adresa/sjedište, OIB</w:t>
            </w:r>
          </w:p>
        </w:tc>
        <w:tc>
          <w:tcPr>
            <w:tcW w:type="dxa" w:w="13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CC7D08" w:rsidP="00534774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CC7D08" w:rsidP="00534774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1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CC7D08" w:rsidP="00534774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CC7D08" w:rsidP="00534774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Razlog osporavanja tražbine</w:t>
            </w:r>
          </w:p>
        </w:tc>
      </w:tr>
      <w:tr w:rsidTr="00E51DD8" w:rsidR="00CC7D08" w:rsidRPr="00CC7D08">
        <w:trPr>
          <w:trHeight w:val="1587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534774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2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534774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Radomir Stanković,                             Zagreb, Dobronićeva 17,                OIB: 974464639795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534774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306.836,43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534774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285.211,18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534774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11.937,68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1DD8" w:rsidP="00534774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Pogrešno obračunata zatezna kamata u prijavi tražbine</w:t>
            </w:r>
          </w:p>
        </w:tc>
      </w:tr>
    </w:tbl>
    <w:p w:rsidRDefault="00DD1E50" w:rsidP="00467AA9" w:rsidR="00DD1E50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67AA9" w:rsidP="00467AA9" w:rsidR="00467AA9" w:rsidRPr="00FF3267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lastRenderedPageBreak/>
        <w:t>DRUGI</w:t>
      </w:r>
      <w:r w:rsidRPr="00FF326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VIŠI  ISPLATNI  RED</w:t>
      </w:r>
    </w:p>
    <w:p w:rsidRDefault="00B24C9E" w:rsidP="00467AA9" w:rsidR="00B24C9E" w:rsidRPr="00FF3267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67AA9" w:rsidP="009966AC" w:rsidR="000A486C" w:rsidRPr="009966AC">
      <w:pPr>
        <w:pStyle w:val="Odlomakpopisa"/>
        <w:numPr>
          <w:ilvl w:val="0"/>
          <w:numId w:val="7"/>
        </w:numPr>
        <w:tabs>
          <w:tab w:pos="5400" w:val="lef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9966AC">
        <w:rPr>
          <w:rFonts w:eastAsia="Times New Roman" w:hAnsi="Times New Roman" w:ascii="Times New Roman"/>
          <w:bCs/>
          <w:sz w:val="24"/>
          <w:szCs w:val="24"/>
          <w:lang w:eastAsia="hr-HR"/>
        </w:rPr>
        <w:t>U CIJELOSTI PRIZNATE</w:t>
      </w:r>
      <w:r w:rsidR="00540AA6" w:rsidRPr="009966A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9966A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TRAŽBINE   </w:t>
      </w:r>
    </w:p>
    <w:p w:rsidRDefault="00AC71A5" w:rsidP="00C10F64" w:rsidR="00AC71A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4C9E" w:rsidP="00C10F64" w:rsidR="00B24C9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898"/>
        <w:gridCol w:w="3051"/>
        <w:gridCol w:w="1347"/>
        <w:gridCol w:w="1340"/>
        <w:gridCol w:w="1136"/>
        <w:gridCol w:w="1421"/>
      </w:tblGrid>
      <w:tr w:rsidTr="00CC7D08" w:rsidR="00CC7D08" w:rsidRPr="0099611F">
        <w:trPr>
          <w:trHeight w:val="945"/>
        </w:trPr>
        <w:tc>
          <w:tcPr>
            <w:tcW w:type="auto" w:w="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CC7D08" w:rsidP="00CC7D08" w:rsidR="00CC7D08" w:rsidRPr="0099611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9611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R.br. prijave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CC7D08" w:rsidP="00CC7D08" w:rsidR="00CC7D08" w:rsidRPr="0099611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9611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Ime i prezime/naziv vjerovnika,adresa/sjedište, OIB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CC7D08" w:rsidP="00CC7D08" w:rsidR="00CC7D08" w:rsidRPr="0099611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9611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CC7D08" w:rsidP="00CC7D08" w:rsidR="00CC7D08" w:rsidRPr="0099611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9611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CC7D08" w:rsidP="00CC7D08" w:rsidR="00CC7D08" w:rsidRPr="0099611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9611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osporene tražbine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CC7D08" w:rsidP="00CC7D08" w:rsidR="00CC7D08" w:rsidRPr="0099611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9611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Razlog osporavanja tražbine</w:t>
            </w:r>
          </w:p>
        </w:tc>
      </w:tr>
      <w:tr w:rsidTr="00CC7D08" w:rsidR="00CC7D08" w:rsidRPr="00CC7D08">
        <w:trPr>
          <w:trHeight w:val="907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Željko Biškup, Ludbreg, Petra Krešimira 2a, OIB: 74690538431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36.048,74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36.048,74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CC7D08" w:rsidR="00CC7D08" w:rsidRPr="00CC7D08">
        <w:trPr>
          <w:trHeight w:val="907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Marko Peić, Zagreb, Dubrava 45A, OIB: 24562967724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9.892,22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9.892,22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CC7D08" w:rsidR="00CC7D08" w:rsidRPr="00CC7D08">
        <w:trPr>
          <w:trHeight w:val="105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Vladimir Mihalac, Čakovec, Pribislavec, Radnička 20, OIB: 65251735967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8.849,73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8.849,73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CC7D08" w:rsidR="00CC7D08" w:rsidRPr="00CC7D08">
        <w:trPr>
          <w:trHeight w:val="1247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Hrvatska - Ministarstvo financija, Porezna uprava, Područni ured Varaždin,Graberje 1,                         OIB: 52634238587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24.759,26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24.759,26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CC7D08" w:rsidR="00CC7D08" w:rsidRPr="00CC7D08">
        <w:trPr>
          <w:trHeight w:val="907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Radomir Stanković,                             Zagreb, Dobronićeva 17,                OIB: 974464639795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21.512,50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21.512,50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CC7D08" w:rsidR="00CC7D08" w:rsidRPr="00CC7D08">
        <w:trPr>
          <w:trHeight w:val="964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CONING d.o.o. u stečaju, Varaždin, A. Šenoe 4-6,                            OIB: 49557976962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117.851,20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117.851,20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CC7D08" w:rsidR="00CC7D08" w:rsidRPr="00CC7D08">
        <w:trPr>
          <w:trHeight w:val="111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Mladen Ožanić, Križevci, Krunoslava Heruca 48, OIB: 89159404263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9.600,00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9.600,00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CC7D08" w:rsidR="00CC7D08" w:rsidRPr="00CC7D08">
        <w:trPr>
          <w:trHeight w:val="117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FINANCIJSKA AGENCIJA, Zagreb, Ulica Grada Vukovara 70, OIB: 85821130368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2.071,50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2.071,50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CC7D08" w:rsidR="00CC7D08" w:rsidRPr="00CC7D08">
        <w:trPr>
          <w:trHeight w:val="115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T.P.N.GRABERJE d.o.o., Varaždin, Ankice Opolski 2,                                   OIB: 89465017248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CC7D08" w:rsidR="00CC7D08" w:rsidRPr="00CC7D08">
        <w:trPr>
          <w:trHeight w:val="1191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Zagrebački holding d.o.o., Zagreb, Ulica Grada Vukovara 41, OIB: 85584865987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1.357,37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1.357,37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CC7D08" w:rsidR="00CC7D08" w:rsidRPr="00CC7D08">
        <w:trPr>
          <w:trHeight w:val="102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HEP ELEKTRA d.o.o., Zagreb, Ulica Grada Vukovara 37, OIB: 43965974818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2.439,79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2.439,79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CC7D08" w:rsidR="00CC7D08" w:rsidRPr="00CC7D08">
        <w:trPr>
          <w:trHeight w:val="1247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Agencija za osiguranje radničkih tražbina (AORT),                                 Zagreb, Frankopanska 11,                OIB: 04323472109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12.315,61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12.315,61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CC7D08" w:rsidR="00CC7D08" w:rsidRPr="00CC7D08">
        <w:trPr>
          <w:trHeight w:val="102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Javni bilježnik Branko Jakić, Varaždin, A. Šenoe 4-6, OIB: 46001809103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17.438,45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17.438,45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7D08" w:rsidP="00CC7D08" w:rsidR="00CC7D08" w:rsidRPr="00CC7D0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9966AC" w:rsidP="00C10F64" w:rsidR="009966A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C7D08" w:rsidP="00C10F64" w:rsidR="00CC7D0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1DD8" w:rsidP="00E51DD8" w:rsidR="009966A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II. Stečajni vjerovnik</w:t>
      </w:r>
      <w:r w:rsidR="00540AA6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ovog stečajnog dužnika </w:t>
      </w:r>
      <w:r w:rsidR="009966AC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i to:</w:t>
      </w:r>
    </w:p>
    <w:p w:rsidRDefault="00E51DD8" w:rsidP="00E51DD8" w:rsidR="00E51DD8" w:rsidRPr="00E51DD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40AA6" w:rsidP="00540AA6" w:rsidR="00540AA6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CC7D08">
        <w:rPr>
          <w:rFonts w:eastAsia="Times New Roman" w:hAnsi="Times New Roman" w:ascii="Times New Roman"/>
          <w:sz w:val="24"/>
          <w:szCs w:val="24"/>
          <w:lang w:eastAsia="hr-HR"/>
        </w:rPr>
        <w:t>Radomir Stanković, Dobronićeva 17, Zagreb, OIB: 974464639795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, čija je tražbina </w:t>
      </w:r>
      <w:r w:rsidR="00CC7D08">
        <w:rPr>
          <w:rFonts w:eastAsia="Times New Roman" w:hAnsi="Times New Roman" w:ascii="Times New Roman"/>
          <w:sz w:val="24"/>
          <w:szCs w:val="24"/>
          <w:lang w:eastAsia="hr-HR"/>
        </w:rPr>
        <w:t>djelomično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osporena u iznosu od </w:t>
      </w:r>
      <w:r w:rsidR="00CC7D08">
        <w:rPr>
          <w:rFonts w:hAnsi="Times New Roman" w:ascii="Times New Roman"/>
          <w:sz w:val="24"/>
          <w:szCs w:val="24"/>
          <w:lang w:eastAsia="hr-HR"/>
        </w:rPr>
        <w:t>11.937,68</w:t>
      </w:r>
      <w:r w:rsidRPr="0027360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kn</w:t>
      </w:r>
      <w:r w:rsidR="00C51AFD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kao tražbina </w:t>
      </w:r>
      <w:r w:rsidR="00E51DD8">
        <w:rPr>
          <w:rFonts w:eastAsia="Times New Roman" w:hAnsi="Times New Roman" w:ascii="Times New Roman"/>
          <w:sz w:val="24"/>
          <w:szCs w:val="24"/>
          <w:lang w:eastAsia="hr-HR"/>
        </w:rPr>
        <w:t>prvog</w:t>
      </w:r>
      <w:r w:rsidR="00C51AFD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višeg isplatnog reda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, upućuje se na pokretanje parnice protiv stečajnog dužnika, radi utvrđivanja osporenog iznosa tražbine, u roku od 8 dana od dana pravomoćnosti ovog rješenja, odnosno primitka drugostupanjske odluke, jer će se u protivnom smatrati da je odustao od prava na vođenje parnice. Ukoliko je ovaj stečajni vjerovnik već pokrenuo parnični postupak o tražbini pred državnim ili arbitražnim sudom, postupak radi utvrđivanja tražbine nastavit će se preuzimanjem te parnice. Prijedlog za nastavak ove parnice može staviti vjerovnik čija je tražbina osporena, u roku od 8 dana od pravomoćnosti ovog rješenja odnosno primitka drugostupanjske odluke. Ako vjerovnik osporene tražbine koji je upućen na parnicu ne predloži nastavak parnice u roku od 8 dana od pravomoćnosti rješenja o upućivanju na parnicu odnosno primitka drugostupanjske odluke, smatrati će se da je odustao od prava na vođenje parnice. </w:t>
      </w:r>
      <w:r w:rsidR="000A5E32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Ova tražbina ne temelji se na ovršnoj ispravi, a osporena je </w:t>
      </w:r>
      <w:r w:rsidR="00CC7D08">
        <w:rPr>
          <w:rFonts w:eastAsia="Times New Roman" w:hAnsi="Times New Roman" w:ascii="Times New Roman"/>
          <w:sz w:val="24"/>
          <w:szCs w:val="24"/>
          <w:lang w:eastAsia="hr-HR"/>
        </w:rPr>
        <w:t xml:space="preserve">zbog nepravilno obračunate zatezne kamate u prijavi tražbina. </w:t>
      </w:r>
    </w:p>
    <w:p w:rsidRDefault="00540AA6" w:rsidP="00540AA6" w:rsidR="00540AA6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0AA6" w:rsidP="00E51DD8" w:rsidR="00540AA6" w:rsidRPr="00273606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Protiv ovog rješenja pravo na žalbu ima svaki vjerovnik u dijelu koji se tiče njegove prijavljene tražbine, od</w:t>
      </w:r>
      <w:r w:rsidR="00E16295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nosno tražbine koju je osporio </w:t>
      </w:r>
      <w:r w:rsidR="00E51DD8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stečajni upravitelj.</w:t>
      </w:r>
    </w:p>
    <w:p w:rsidRDefault="006C131B" w:rsidP="00273606" w:rsidR="00540AA6" w:rsidRPr="00273606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III</w:t>
      </w:r>
      <w:r w:rsidR="00540AA6" w:rsidRPr="00273606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540AA6" w:rsidRPr="00273606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540AA6" w:rsidRPr="00273606">
        <w:rPr>
          <w:rFonts w:eastAsia="Times New Roman" w:hAnsi="Times New Roman" w:ascii="Times New Roman"/>
          <w:sz w:val="24"/>
          <w:szCs w:val="24"/>
          <w:lang w:eastAsia="hr-HR"/>
        </w:rPr>
        <w:t>Ovo rješenje objaviti će se na mrežnoj stranici e-Oglasna ploča suda.</w:t>
      </w:r>
    </w:p>
    <w:p w:rsidRDefault="00C62EE8" w:rsidP="00711E2F" w:rsidR="00C62EE8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1E2F" w:rsidP="002F61DE" w:rsidR="00711E2F" w:rsidRPr="0027360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463DD" w:rsidP="00711E2F" w:rsidR="005463DD" w:rsidRPr="00273606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bCs/>
          <w:sz w:val="24"/>
          <w:szCs w:val="24"/>
          <w:lang w:eastAsia="hr-HR"/>
        </w:rPr>
        <w:t>Obrazloženje</w:t>
      </w:r>
    </w:p>
    <w:p w:rsidRDefault="00711E2F" w:rsidP="006527C3" w:rsidR="00711E2F" w:rsidRPr="00273606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5463DD" w:rsidP="00B24C9E" w:rsidR="00B24C9E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ab/>
        <w:t>U ovom stečajnom postupku</w:t>
      </w:r>
      <w:r w:rsidR="00186030" w:rsidRPr="00273606">
        <w:rPr>
          <w:rFonts w:eastAsia="Times New Roman" w:hAnsi="Times New Roman" w:ascii="Times New Roman"/>
          <w:sz w:val="24"/>
          <w:szCs w:val="24"/>
          <w:lang w:eastAsia="hr-HR"/>
        </w:rPr>
        <w:t>, na</w:t>
      </w:r>
      <w:r w:rsidR="00010D7B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86030" w:rsidRPr="00273606">
        <w:rPr>
          <w:rFonts w:eastAsia="Times New Roman" w:hAnsi="Times New Roman" w:ascii="Times New Roman"/>
          <w:sz w:val="24"/>
          <w:szCs w:val="24"/>
          <w:lang w:eastAsia="hr-HR"/>
        </w:rPr>
        <w:t>ispitnom ročištu održanom</w:t>
      </w:r>
      <w:r w:rsidR="00C62EE8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966AC">
        <w:rPr>
          <w:rFonts w:eastAsia="Times New Roman" w:hAnsi="Times New Roman" w:ascii="Times New Roman"/>
          <w:sz w:val="24"/>
          <w:szCs w:val="24"/>
          <w:lang w:eastAsia="hr-HR"/>
        </w:rPr>
        <w:t>4. prosinca</w:t>
      </w:r>
      <w:r w:rsidR="00186030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F070B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2018. </w:t>
      </w:r>
      <w:r w:rsidR="00B24C9E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stečajna upraviteljica </w:t>
      </w:r>
      <w:r w:rsidR="00CC7D08">
        <w:rPr>
          <w:rFonts w:eastAsia="Times New Roman" w:hAnsi="Times New Roman" w:ascii="Times New Roman"/>
          <w:sz w:val="24"/>
          <w:szCs w:val="24"/>
          <w:lang w:eastAsia="hr-HR"/>
        </w:rPr>
        <w:t>Lidia Belamarić</w:t>
      </w:r>
      <w:r w:rsidR="00B24C9E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iz Varaždina, ispitala</w:t>
      </w:r>
      <w:r w:rsidR="00467AA9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72260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467AA9" w:rsidRPr="00273606">
        <w:rPr>
          <w:rFonts w:eastAsia="Times New Roman" w:hAnsi="Times New Roman" w:ascii="Times New Roman"/>
          <w:sz w:val="24"/>
          <w:szCs w:val="24"/>
          <w:lang w:eastAsia="hr-HR"/>
        </w:rPr>
        <w:t>prijavljene tražbine</w:t>
      </w:r>
      <w:r w:rsidR="00C72260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vjerovnika</w:t>
      </w:r>
      <w:r w:rsidR="00467AA9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prvog i drugog višeg isplatnog reda</w:t>
      </w:r>
      <w:r w:rsidR="00A2712F" w:rsidRPr="00273606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C72260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na način</w:t>
      </w:r>
      <w:r w:rsidR="000A486C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d</w:t>
      </w:r>
      <w:r w:rsidR="006527C3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a je tražbine navedene u točci </w:t>
      </w:r>
      <w:r w:rsidR="0010382D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I. </w:t>
      </w:r>
      <w:r w:rsidR="00711E2F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izreke ovog rješenja u cijelosti </w:t>
      </w:r>
      <w:r w:rsidR="00B24C9E" w:rsidRPr="00273606">
        <w:rPr>
          <w:rFonts w:eastAsia="Times New Roman" w:hAnsi="Times New Roman" w:ascii="Times New Roman"/>
          <w:sz w:val="24"/>
          <w:szCs w:val="24"/>
          <w:lang w:eastAsia="hr-HR"/>
        </w:rPr>
        <w:t>priznala</w:t>
      </w:r>
      <w:r w:rsidR="0010382D" w:rsidRPr="00273606">
        <w:rPr>
          <w:rFonts w:eastAsia="Times New Roman" w:hAnsi="Times New Roman" w:ascii="Times New Roman"/>
          <w:sz w:val="24"/>
          <w:szCs w:val="24"/>
          <w:lang w:eastAsia="hr-HR"/>
        </w:rPr>
        <w:t>, odnosno djelomično osporila.</w:t>
      </w:r>
    </w:p>
    <w:p w:rsidRDefault="001B38CB" w:rsidP="00B24C9E" w:rsidR="001B38CB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B38CB" w:rsidP="00B24C9E" w:rsidR="001B38CB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ab/>
        <w:t>Stečajna up</w:t>
      </w:r>
      <w:r w:rsidR="00E51DD8">
        <w:rPr>
          <w:rFonts w:eastAsia="Times New Roman" w:hAnsi="Times New Roman" w:ascii="Times New Roman"/>
          <w:sz w:val="24"/>
          <w:szCs w:val="24"/>
          <w:lang w:eastAsia="hr-HR"/>
        </w:rPr>
        <w:t>raviteljica osporila je tražbinu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0382D" w:rsidRPr="00273606">
        <w:rPr>
          <w:rFonts w:eastAsia="Times New Roman" w:hAnsi="Times New Roman" w:ascii="Times New Roman"/>
          <w:sz w:val="24"/>
          <w:szCs w:val="24"/>
          <w:lang w:eastAsia="hr-HR"/>
        </w:rPr>
        <w:t>kako slijedi:</w:t>
      </w:r>
    </w:p>
    <w:p w:rsidRDefault="0010382D" w:rsidP="00B24C9E" w:rsidR="004F6A8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-tražbina vjerovnika </w:t>
      </w:r>
      <w:r w:rsidR="00CC7D08">
        <w:rPr>
          <w:rFonts w:eastAsia="Times New Roman" w:hAnsi="Times New Roman" w:ascii="Times New Roman"/>
          <w:sz w:val="24"/>
          <w:szCs w:val="24"/>
          <w:lang w:eastAsia="hr-HR"/>
        </w:rPr>
        <w:t>Radomira Stanković, Dobronićeva 17, Zagreb, OIB: 974464639795</w:t>
      </w:r>
      <w:r w:rsidR="004F6A8D">
        <w:rPr>
          <w:rFonts w:hAnsi="Times New Roman" w:ascii="Times New Roman"/>
          <w:sz w:val="24"/>
          <w:szCs w:val="24"/>
          <w:lang w:eastAsia="hr-HR"/>
        </w:rPr>
        <w:t>,</w:t>
      </w:r>
      <w:r w:rsidR="004F6A8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čija je tražbina</w:t>
      </w:r>
      <w:r w:rsidR="00A05CA6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kao tražbina </w:t>
      </w:r>
      <w:r w:rsidR="00E51DD8">
        <w:rPr>
          <w:rFonts w:eastAsia="Times New Roman" w:hAnsi="Times New Roman" w:ascii="Times New Roman"/>
          <w:sz w:val="24"/>
          <w:szCs w:val="24"/>
          <w:lang w:eastAsia="hr-HR"/>
        </w:rPr>
        <w:t>prvog v</w:t>
      </w:r>
      <w:r w:rsidR="00A05CA6" w:rsidRPr="00273606">
        <w:rPr>
          <w:rFonts w:eastAsia="Times New Roman" w:hAnsi="Times New Roman" w:ascii="Times New Roman"/>
          <w:sz w:val="24"/>
          <w:szCs w:val="24"/>
          <w:lang w:eastAsia="hr-HR"/>
        </w:rPr>
        <w:t>išeg isplatnog reda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C7D08">
        <w:rPr>
          <w:rFonts w:eastAsia="Times New Roman" w:hAnsi="Times New Roman" w:ascii="Times New Roman"/>
          <w:sz w:val="24"/>
          <w:szCs w:val="24"/>
          <w:lang w:eastAsia="hr-HR"/>
        </w:rPr>
        <w:t>djelomično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osporena u iznosu</w:t>
      </w:r>
      <w:r w:rsidR="004F6A8D">
        <w:rPr>
          <w:rFonts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CC7D08">
        <w:rPr>
          <w:rFonts w:eastAsia="Times New Roman" w:hAnsi="Times New Roman" w:ascii="Times New Roman"/>
          <w:sz w:val="24"/>
          <w:szCs w:val="24"/>
          <w:lang w:eastAsia="hr-HR"/>
        </w:rPr>
        <w:t>11.937,68</w:t>
      </w:r>
      <w:r w:rsidR="004F6A8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05CA6" w:rsidRPr="00273606">
        <w:rPr>
          <w:rFonts w:eastAsia="Times New Roman" w:hAnsi="Times New Roman" w:ascii="Times New Roman"/>
          <w:sz w:val="24"/>
          <w:szCs w:val="24"/>
          <w:lang w:eastAsia="hr-HR"/>
        </w:rPr>
        <w:t>kn,</w:t>
      </w:r>
      <w:r w:rsidR="004F6A8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C7D08">
        <w:rPr>
          <w:rFonts w:eastAsia="Times New Roman" w:hAnsi="Times New Roman" w:ascii="Times New Roman"/>
          <w:sz w:val="24"/>
          <w:szCs w:val="24"/>
          <w:lang w:eastAsia="hr-HR"/>
        </w:rPr>
        <w:t>zbog nepravilno obračunate zatezne kamate u prijavi tražbina.</w:t>
      </w:r>
    </w:p>
    <w:p w:rsidRDefault="004F6A8D" w:rsidP="001B38CB" w:rsidR="004F6A8D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51AFD" w:rsidP="001B38CB" w:rsidR="001B38CB" w:rsidRPr="00273606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Tražbine koje su osporene u ovom stečajnom postupku ne temelje se na ovršnim ispravama.</w:t>
      </w:r>
    </w:p>
    <w:p w:rsidRDefault="001B38CB" w:rsidP="00B24C9E" w:rsidR="001B38CB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4C9E" w:rsidP="00E51DD8" w:rsidR="00E51DD8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273606">
        <w:rPr>
          <w:rFonts w:hAnsi="Times New Roman" w:ascii="Times New Roman"/>
          <w:sz w:val="24"/>
          <w:szCs w:val="24"/>
        </w:rPr>
        <w:t xml:space="preserve">Na temelju rezultata ispitnog ročišta, stečajni sudac je sastavio tablicu ispitanih tražbina u smislu čl. 264. </w:t>
      </w:r>
      <w:r w:rsidR="0010382D" w:rsidRPr="00273606">
        <w:rPr>
          <w:rFonts w:hAnsi="Times New Roman" w:ascii="Times New Roman"/>
          <w:sz w:val="24"/>
          <w:szCs w:val="24"/>
        </w:rPr>
        <w:t>SZ</w:t>
      </w:r>
      <w:r w:rsidRPr="00273606">
        <w:rPr>
          <w:rFonts w:hAnsi="Times New Roman" w:ascii="Times New Roman"/>
          <w:sz w:val="24"/>
          <w:szCs w:val="24"/>
        </w:rPr>
        <w:t xml:space="preserve"> i ovim rješenjem odlučio u kojem su iznosu i u kojem isplatnom redu utvrđene tražbine</w:t>
      </w:r>
      <w:r w:rsidR="00A1029E" w:rsidRPr="00273606">
        <w:rPr>
          <w:rFonts w:hAnsi="Times New Roman" w:ascii="Times New Roman"/>
          <w:sz w:val="24"/>
          <w:szCs w:val="24"/>
        </w:rPr>
        <w:t xml:space="preserve"> odnosno osporene uz navođenje razloga osporavanja</w:t>
      </w:r>
      <w:r w:rsidRPr="00273606">
        <w:rPr>
          <w:rFonts w:hAnsi="Times New Roman" w:ascii="Times New Roman"/>
          <w:sz w:val="24"/>
          <w:szCs w:val="24"/>
        </w:rPr>
        <w:t>.</w:t>
      </w:r>
    </w:p>
    <w:p w:rsidRDefault="00DD1E50" w:rsidP="00E51DD8" w:rsidR="00DD1E50" w:rsidRPr="00273606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463DD" w:rsidP="00CC7D08" w:rsidR="009966A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Varaždinu, </w:t>
      </w:r>
      <w:r w:rsidR="00ED0FF9">
        <w:rPr>
          <w:rFonts w:eastAsia="Times New Roman" w:hAnsi="Times New Roman" w:ascii="Times New Roman"/>
          <w:sz w:val="24"/>
          <w:szCs w:val="24"/>
          <w:lang w:eastAsia="hr-HR"/>
        </w:rPr>
        <w:t>10. siječnja 2019</w:t>
      </w: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51DD8" w:rsidP="00CC7D08" w:rsidR="00E51DD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D1E50" w:rsidP="00CC7D08" w:rsidR="00DD1E50" w:rsidRPr="00CC7D0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530E" w:rsidP="0093530E" w:rsidR="0093530E" w:rsidRPr="0093530E">
      <w:pPr>
        <w:spacing w:lineRule="auto" w:line="24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3530E">
        <w:rPr>
          <w:rFonts w:eastAsia="Times New Roman" w:hAnsi="Times New Roman" w:ascii="Times New Roman"/>
          <w:sz w:val="24"/>
          <w:szCs w:val="24"/>
          <w:lang w:eastAsia="hr-HR"/>
        </w:rPr>
        <w:t>Sudac:</w:t>
      </w:r>
    </w:p>
    <w:p w:rsidRDefault="0093530E" w:rsidP="0093530E" w:rsidR="0093530E" w:rsidRPr="0093530E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530E" w:rsidP="0093530E" w:rsidR="0093530E" w:rsidRPr="0093530E">
      <w:pPr>
        <w:spacing w:lineRule="auto" w:line="240" w:after="0"/>
        <w:ind w:firstLine="708"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3530E">
        <w:rPr>
          <w:rFonts w:eastAsia="Times New Roman" w:hAnsi="Times New Roman" w:ascii="Times New Roman"/>
          <w:sz w:val="24"/>
          <w:szCs w:val="24"/>
          <w:lang w:eastAsia="hr-HR"/>
        </w:rPr>
        <w:t>Ksenija Flack-Makitan, v. r.</w:t>
      </w:r>
    </w:p>
    <w:p w:rsidRDefault="0093530E" w:rsidP="0093530E" w:rsidR="0093530E" w:rsidRPr="009353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530E" w:rsidP="0093530E" w:rsidR="0093530E" w:rsidRPr="0093530E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3530E">
        <w:rPr>
          <w:rFonts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B24C9E" w:rsidP="005463DD" w:rsidR="00B24C9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D1E50" w:rsidP="005463DD" w:rsidR="00DD1E5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51DD8" w:rsidP="005463DD" w:rsidR="00E51DD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463DD" w:rsidP="005463DD" w:rsidR="005463DD" w:rsidRPr="005463D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POUKA  O  PRAVNOM  LIJEKU:</w:t>
      </w:r>
    </w:p>
    <w:p w:rsidRDefault="005463DD" w:rsidP="0093530E" w:rsidR="0093530E" w:rsidRPr="005463D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Protiv ovog rješenja pravo na žalbu ima </w:t>
      </w:r>
      <w:r w:rsidR="005A19B2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i </w:t>
      </w: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 xml:space="preserve">svaki vjerovnik u dijelu koji se tiče njegove prijavljene tražbine odnosno tražbine koju je osporio stečajni upravitelj (čl. 265. st. 3. Stečajnog Zakona). </w:t>
      </w:r>
      <w:r w:rsidR="005033B4">
        <w:rPr>
          <w:rFonts w:eastAsia="Times New Roman" w:hAnsi="Times New Roman" w:ascii="Times New Roman"/>
          <w:sz w:val="24"/>
          <w:szCs w:val="24"/>
          <w:lang w:eastAsia="hr-HR"/>
        </w:rPr>
        <w:t xml:space="preserve">Žalba protiv ovog rješenja se podnosi u roku od 8 dana od dostave ovog rješenja. </w:t>
      </w: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Dostava se smatra obavljenom istekom osmoga dana od dana objave ovog rješenja na mrežnoj stranici e-Oglasna ploča sudo</w:t>
      </w:r>
      <w:r w:rsidR="0093530E">
        <w:rPr>
          <w:rFonts w:eastAsia="Times New Roman" w:hAnsi="Times New Roman" w:ascii="Times New Roman"/>
          <w:sz w:val="24"/>
          <w:szCs w:val="24"/>
          <w:lang w:eastAsia="hr-HR"/>
        </w:rPr>
        <w:t xml:space="preserve">va, </w:t>
      </w:r>
      <w:r w:rsidR="0093530E">
        <w:rPr>
          <w:rFonts w:hAnsi="Times New Roman" w:ascii="Times New Roman"/>
          <w:sz w:val="24"/>
          <w:szCs w:val="24"/>
        </w:rPr>
        <w:t xml:space="preserve">a rok za žalbu počinje teći prvog sljedećeg dana po proteku navedenog roka. Objava ove odluke na mrežnoj stranici e-Oglasna ploča sudova smatra se dokazom da je dostava objavljena svim sudionicima i onima za koje Stečajni zakon propisuje posebnu dostavu. </w:t>
      </w:r>
      <w:r w:rsidR="0093530E" w:rsidRPr="005463DD">
        <w:rPr>
          <w:rFonts w:eastAsia="Times New Roman" w:hAnsi="Times New Roman" w:ascii="Times New Roman"/>
          <w:sz w:val="24"/>
          <w:szCs w:val="24"/>
          <w:lang w:eastAsia="hr-HR"/>
        </w:rPr>
        <w:t>Žalba se podnosi preporučeno poštom, ili se predaje neposredno ovome sudu u četiri (4) primjerka, a o žalbi odlučuje Visoki trgovački sud Republike Hrvatske u Zagrebu.</w:t>
      </w:r>
    </w:p>
    <w:p w:rsidRDefault="005463DD" w:rsidP="005463DD" w:rsidR="005463DD" w:rsidRPr="005463D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63DD" w:rsidP="004F6A8D" w:rsidR="00273606" w:rsidRPr="0027360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5463DD" w:rsidP="005463DD" w:rsidR="005463DD" w:rsidRPr="00273606">
      <w:pPr>
        <w:numPr>
          <w:ilvl w:val="0"/>
          <w:numId w:val="3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E-Oglasna ploča suda kao dostava za:</w:t>
      </w:r>
    </w:p>
    <w:p w:rsidRDefault="00B24C9E" w:rsidP="005463DD" w:rsidR="00467AA9" w:rsidRPr="00273606">
      <w:pPr>
        <w:numPr>
          <w:ilvl w:val="0"/>
          <w:numId w:val="3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Stečajna upraviteljica </w:t>
      </w:r>
      <w:r w:rsidR="00CC7D08">
        <w:rPr>
          <w:rFonts w:eastAsia="Times New Roman" w:hAnsi="Times New Roman" w:ascii="Times New Roman"/>
          <w:sz w:val="24"/>
          <w:szCs w:val="24"/>
          <w:lang w:eastAsia="hr-HR"/>
        </w:rPr>
        <w:t>Lidia Belamarić, Kratka 2, Varaždin,</w:t>
      </w:r>
    </w:p>
    <w:p w:rsidRDefault="00CC7D08" w:rsidP="005463DD" w:rsidR="00273606" w:rsidRPr="00273606">
      <w:pPr>
        <w:numPr>
          <w:ilvl w:val="0"/>
          <w:numId w:val="3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Vjerovnik, Radomir Stanković, Dobronićeva 17, Zagreb, </w:t>
      </w:r>
    </w:p>
    <w:p w:rsidRDefault="0093530E" w:rsidP="0093530E" w:rsidR="0093530E" w:rsidRPr="00273606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sectPr w:rsidSect="005463DD" w:rsidR="0093530E" w:rsidRPr="00273606">
      <w:headerReference w:type="default" r:id="rId11"/>
      <w:pgSz w:code="9" w:h="16838" w:w="11906"/>
      <w:pgMar w:gutter="0" w:footer="709" w:header="1134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1DE" w:rsidP="00501147" w:rsidR="004631DE">
      <w:pPr>
        <w:spacing w:lineRule="auto" w:line="240" w:after="0"/>
      </w:pPr>
      <w:r>
        <w:separator/>
      </w:r>
    </w:p>
  </w:endnote>
  <w:endnote w:id="0" w:type="continuationSeparator">
    <w:p w:rsidRDefault="004631DE" w:rsidP="00501147" w:rsidR="004631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1DE" w:rsidP="00501147" w:rsidR="004631DE">
      <w:pPr>
        <w:spacing w:lineRule="auto" w:line="240" w:after="0"/>
      </w:pPr>
      <w:r>
        <w:separator/>
      </w:r>
    </w:p>
  </w:footnote>
  <w:footnote w:id="0" w:type="continuationSeparator">
    <w:p w:rsidRDefault="004631DE" w:rsidP="00501147" w:rsidR="004631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E4D76">
      <w:rPr>
        <w:rFonts w:hAnsi="Times New Roman" w:ascii="Times New Roman"/>
        <w:noProof/>
        <w:sz w:val="24"/>
        <w:szCs w:val="24"/>
      </w:rPr>
      <w:t>Poslovni broj: 5 St-243/18-31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E4D76">
      <w:rPr>
        <w:rFonts w:hAnsi="Times New Roman" w:ascii="Times New Roman"/>
        <w:noProof/>
        <w:sz w:val="24"/>
        <w:szCs w:val="24"/>
      </w:rPr>
      <w:t>5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5E16FC2"/>
    <w:multiLevelType w:val="hybridMultilevel"/>
    <w:tmpl w:val="4ED6DA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59770647"/>
    <w:multiLevelType w:val="hybridMultilevel"/>
    <w:tmpl w:val="42B0DD7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D93952"/>
    <w:multiLevelType w:val="hybridMultilevel"/>
    <w:tmpl w:val="1A5EF78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E00B2C"/>
    <w:multiLevelType w:val="hybridMultilevel"/>
    <w:tmpl w:val="1A5EF78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0BF9"/>
    <w:rsid w:val="00006788"/>
    <w:rsid w:val="00010D7B"/>
    <w:rsid w:val="00034FA3"/>
    <w:rsid w:val="0004207D"/>
    <w:rsid w:val="0006567D"/>
    <w:rsid w:val="00087C43"/>
    <w:rsid w:val="000A486C"/>
    <w:rsid w:val="000A5ACB"/>
    <w:rsid w:val="000A5E32"/>
    <w:rsid w:val="000B20C6"/>
    <w:rsid w:val="000D0789"/>
    <w:rsid w:val="00102896"/>
    <w:rsid w:val="0010382D"/>
    <w:rsid w:val="0011101B"/>
    <w:rsid w:val="001664CA"/>
    <w:rsid w:val="00184311"/>
    <w:rsid w:val="00186030"/>
    <w:rsid w:val="00194484"/>
    <w:rsid w:val="00194888"/>
    <w:rsid w:val="001A2FC6"/>
    <w:rsid w:val="001A68CF"/>
    <w:rsid w:val="001B38CB"/>
    <w:rsid w:val="001E3C62"/>
    <w:rsid w:val="001E6AAB"/>
    <w:rsid w:val="001F6DF0"/>
    <w:rsid w:val="00237FCE"/>
    <w:rsid w:val="00273606"/>
    <w:rsid w:val="002971D6"/>
    <w:rsid w:val="002D2FC4"/>
    <w:rsid w:val="002E3DDB"/>
    <w:rsid w:val="002F61DE"/>
    <w:rsid w:val="00340399"/>
    <w:rsid w:val="00341823"/>
    <w:rsid w:val="00342CFC"/>
    <w:rsid w:val="00345212"/>
    <w:rsid w:val="0034714B"/>
    <w:rsid w:val="00367E59"/>
    <w:rsid w:val="00385BF0"/>
    <w:rsid w:val="00394A8C"/>
    <w:rsid w:val="003972E7"/>
    <w:rsid w:val="003A4477"/>
    <w:rsid w:val="003B0322"/>
    <w:rsid w:val="003B71E1"/>
    <w:rsid w:val="003D38CE"/>
    <w:rsid w:val="003E4D76"/>
    <w:rsid w:val="00437BFC"/>
    <w:rsid w:val="00450291"/>
    <w:rsid w:val="004631DE"/>
    <w:rsid w:val="00467AA9"/>
    <w:rsid w:val="0049749B"/>
    <w:rsid w:val="004A0BD1"/>
    <w:rsid w:val="004E1C60"/>
    <w:rsid w:val="004F6A8D"/>
    <w:rsid w:val="004F7332"/>
    <w:rsid w:val="00501147"/>
    <w:rsid w:val="005033B4"/>
    <w:rsid w:val="00540AA6"/>
    <w:rsid w:val="005463DD"/>
    <w:rsid w:val="0056514C"/>
    <w:rsid w:val="00596CF2"/>
    <w:rsid w:val="005A19B2"/>
    <w:rsid w:val="005B47B2"/>
    <w:rsid w:val="005E1D89"/>
    <w:rsid w:val="005F633B"/>
    <w:rsid w:val="00612A6B"/>
    <w:rsid w:val="006527C3"/>
    <w:rsid w:val="006656A4"/>
    <w:rsid w:val="00685195"/>
    <w:rsid w:val="006C131B"/>
    <w:rsid w:val="00711E2F"/>
    <w:rsid w:val="00724FB4"/>
    <w:rsid w:val="00741600"/>
    <w:rsid w:val="00757A30"/>
    <w:rsid w:val="007802E2"/>
    <w:rsid w:val="0078776D"/>
    <w:rsid w:val="00791B7F"/>
    <w:rsid w:val="007A409A"/>
    <w:rsid w:val="007B0D5D"/>
    <w:rsid w:val="007B0EA4"/>
    <w:rsid w:val="007E2D8B"/>
    <w:rsid w:val="007E6BD9"/>
    <w:rsid w:val="007F1485"/>
    <w:rsid w:val="00836880"/>
    <w:rsid w:val="00853011"/>
    <w:rsid w:val="008659E3"/>
    <w:rsid w:val="008A6557"/>
    <w:rsid w:val="008C4EFB"/>
    <w:rsid w:val="008D05FD"/>
    <w:rsid w:val="008F070B"/>
    <w:rsid w:val="00915076"/>
    <w:rsid w:val="0092437B"/>
    <w:rsid w:val="0093530E"/>
    <w:rsid w:val="00953DC9"/>
    <w:rsid w:val="00957093"/>
    <w:rsid w:val="0096157B"/>
    <w:rsid w:val="00962251"/>
    <w:rsid w:val="0096563D"/>
    <w:rsid w:val="00975368"/>
    <w:rsid w:val="00976777"/>
    <w:rsid w:val="00990A72"/>
    <w:rsid w:val="0099611F"/>
    <w:rsid w:val="009966AC"/>
    <w:rsid w:val="009B5E3C"/>
    <w:rsid w:val="00A05CA6"/>
    <w:rsid w:val="00A1029E"/>
    <w:rsid w:val="00A2712F"/>
    <w:rsid w:val="00A31425"/>
    <w:rsid w:val="00A31587"/>
    <w:rsid w:val="00A373CA"/>
    <w:rsid w:val="00A65E60"/>
    <w:rsid w:val="00A7226D"/>
    <w:rsid w:val="00A9082D"/>
    <w:rsid w:val="00AA1295"/>
    <w:rsid w:val="00AC71A5"/>
    <w:rsid w:val="00AD5F9C"/>
    <w:rsid w:val="00AE053D"/>
    <w:rsid w:val="00AF28D9"/>
    <w:rsid w:val="00AF74A4"/>
    <w:rsid w:val="00B00B9A"/>
    <w:rsid w:val="00B079E2"/>
    <w:rsid w:val="00B24C9E"/>
    <w:rsid w:val="00B43087"/>
    <w:rsid w:val="00B43741"/>
    <w:rsid w:val="00B570E9"/>
    <w:rsid w:val="00B60B14"/>
    <w:rsid w:val="00B8401A"/>
    <w:rsid w:val="00B92B86"/>
    <w:rsid w:val="00B947DA"/>
    <w:rsid w:val="00BC5568"/>
    <w:rsid w:val="00BE45C6"/>
    <w:rsid w:val="00BE76E7"/>
    <w:rsid w:val="00C10F64"/>
    <w:rsid w:val="00C23011"/>
    <w:rsid w:val="00C470B6"/>
    <w:rsid w:val="00C50709"/>
    <w:rsid w:val="00C50A45"/>
    <w:rsid w:val="00C51AFD"/>
    <w:rsid w:val="00C62EE8"/>
    <w:rsid w:val="00C63B8D"/>
    <w:rsid w:val="00C67BDA"/>
    <w:rsid w:val="00C72260"/>
    <w:rsid w:val="00C830D3"/>
    <w:rsid w:val="00CB0DAC"/>
    <w:rsid w:val="00CC7D08"/>
    <w:rsid w:val="00CE2F0E"/>
    <w:rsid w:val="00CE3864"/>
    <w:rsid w:val="00D167D2"/>
    <w:rsid w:val="00D228AD"/>
    <w:rsid w:val="00D30FD2"/>
    <w:rsid w:val="00D43B92"/>
    <w:rsid w:val="00D43FE4"/>
    <w:rsid w:val="00D50D29"/>
    <w:rsid w:val="00D710AC"/>
    <w:rsid w:val="00DB5D1B"/>
    <w:rsid w:val="00DC2389"/>
    <w:rsid w:val="00DC66A8"/>
    <w:rsid w:val="00DC70E5"/>
    <w:rsid w:val="00DD1E50"/>
    <w:rsid w:val="00DE7A87"/>
    <w:rsid w:val="00E16295"/>
    <w:rsid w:val="00E349A5"/>
    <w:rsid w:val="00E51DD8"/>
    <w:rsid w:val="00E6609C"/>
    <w:rsid w:val="00E74EBA"/>
    <w:rsid w:val="00E873EF"/>
    <w:rsid w:val="00EC15A5"/>
    <w:rsid w:val="00ED0FF9"/>
    <w:rsid w:val="00ED6BBA"/>
    <w:rsid w:val="00EE4A97"/>
    <w:rsid w:val="00F02284"/>
    <w:rsid w:val="00F12359"/>
    <w:rsid w:val="00F46F57"/>
    <w:rsid w:val="00F472E0"/>
    <w:rsid w:val="00F80916"/>
    <w:rsid w:val="00F83CDD"/>
    <w:rsid w:val="00F85E94"/>
    <w:rsid w:val="00FE0FF5"/>
    <w:rsid w:val="00FE25B4"/>
    <w:rsid w:val="00FF326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86030"/>
    <w:pPr>
      <w:ind w:left="720"/>
      <w:contextualSpacing/>
    </w:pPr>
  </w:style>
  <w:style w:customStyle="true" w:styleId="Standard" w:type="paragraph">
    <w:name w:val="Standard"/>
    <w:rsid w:val="000A486C"/>
    <w:pPr>
      <w:suppressAutoHyphens/>
      <w:autoSpaceDN w:val="false"/>
      <w:textAlignment w:val="baseline"/>
    </w:pPr>
    <w:rPr>
      <w:rFonts w:eastAsia="Times New Roman" w:hAnsi="Times New Roman" w:ascii="Times New Roman"/>
      <w:kern w:val="3"/>
      <w:sz w:val="24"/>
      <w:szCs w:val="24"/>
    </w:rPr>
  </w:style>
  <w:style w:customStyle="true" w:styleId="TableContents" w:type="paragraph">
    <w:name w:val="Table Contents"/>
    <w:basedOn w:val="Standard"/>
    <w:rsid w:val="000A486C"/>
    <w:pPr>
      <w:suppressLineNumbers/>
      <w:overflowPunct w:val="false"/>
    </w:pPr>
    <w:rPr>
      <w:szCs w:val="20"/>
      <w:lang w:eastAsia="en-US"/>
    </w:rPr>
  </w:style>
  <w:style w:customStyle="true" w:styleId="Reetkatablice1" w:type="table">
    <w:name w:val="Rešetka tablice1"/>
    <w:basedOn w:val="Obinatablica"/>
    <w:next w:val="Reetkatablice"/>
    <w:uiPriority w:val="59"/>
    <w:rsid w:val="008F070B"/>
    <w:rPr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F070B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711E2F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711E2F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adrajitablice" w:type="paragraph">
    <w:name w:val="Sadržaji tablice"/>
    <w:basedOn w:val="Normal"/>
    <w:rsid w:val="009966AC"/>
    <w:pPr>
      <w:suppressLineNumbers/>
      <w:suppressAutoHyphens/>
      <w:spacing w:lineRule="auto" w:line="240" w:after="0"/>
    </w:pPr>
    <w:rPr>
      <w:rFonts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65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6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6A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6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6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86030"/>
    <w:pPr>
      <w:ind w:left="720"/>
      <w:contextualSpacing/>
    </w:pPr>
  </w:style>
  <w:style w:customStyle="1" w:styleId="Standard" w:type="paragraph">
    <w:name w:val="Standard"/>
    <w:rsid w:val="000A486C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customStyle="1" w:styleId="TableContents" w:type="paragraph">
    <w:name w:val="Table Contents"/>
    <w:basedOn w:val="Standard"/>
    <w:rsid w:val="000A486C"/>
    <w:pPr>
      <w:suppressLineNumbers/>
      <w:overflowPunct w:val="0"/>
    </w:pPr>
    <w:rPr>
      <w:szCs w:val="20"/>
      <w:lang w:eastAsia="en-US"/>
    </w:rPr>
  </w:style>
  <w:style w:customStyle="1" w:styleId="Reetkatablice1" w:type="table">
    <w:name w:val="Rešetka tablice1"/>
    <w:basedOn w:val="Obinatablica"/>
    <w:next w:val="Reetkatablice"/>
    <w:uiPriority w:val="59"/>
    <w:rsid w:val="008F070B"/>
    <w:rPr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F070B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711E2F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711E2F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adrajitablice" w:type="paragraph">
    <w:name w:val="Sadržaji tablice"/>
    <w:basedOn w:val="Normal"/>
    <w:rsid w:val="009966AC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65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6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6A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6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6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45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351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61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245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98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97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6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48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946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St-243/2018-31</izvorni_sadrzaj>
    <derivirana_varijabla naziv="DomainObject.Oznaka_1">St-243/2018-31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St-243/2018</izvorni_sadrzaj>
    <derivirana_varijabla naziv="DomainObject.Predmet.OznakaBroj_1">St-243/2018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RADNIKA St-244/18
2 registratora s prijava tražbina u pisarnici
do ročišta</izvorni_sadrzaj>
    <derivirana_varijabla naziv="DomainObject.Predmet.PrimjedbaSuca_1">PRIJEDLOG RADNIKA St-244/18
2 registratora s prijava tražbina u pisarnici
do ročišta</derivirana_varijabla>
  </DomainObject.Predmet.PrimjedbaSuca>
  <DomainObject.Predmet.ProtustrankaFormated>
    <izvorni_sadrzaj>  CONING-ING društvo s ograničenom odgovornošću za projektiranje, građenje, ugostiteljstvo, turizam i trgovinu zastupanog po punomoćniku Zoran Pucarić</izvorni_sadrzaj>
    <derivirana_varijabla naziv="DomainObject.Predmet.ProtustrankaFormated_1">  CONING-ING društvo s ograničenom odgovornošću za projektiranje, građenje, ugostiteljstvo, turizam i trgovinu zastupanog po punomoćniku Zoran Pucarić</derivirana_varijabla>
  </DomainObject.Predmet.ProtustrankaFormated>
  <DomainObject.Predmet.ProtustrankaFormatedOIB>
    <izvorni_sadrzaj>  CONING-ING društvo s ograničenom odgovornošću za projektiranje, građenje, ugostiteljstvo, turizam i trgovinu, OIB 46001809103 zastupanog po punomoćniku Zoran Pucarić</izvorni_sadrzaj>
    <derivirana_varijabla naziv="DomainObject.Predmet.ProtustrankaFormatedOIB_1">  CONING-ING društvo s ograničenom odgovornošću za projektiranje, građenje, ugostiteljstvo, turizam i trgovinu, OIB 46001809103 zastupanog po punomoćniku Zoran Pucarić</derivirana_varijabla>
  </DomainObject.Predmet.ProtustrankaFormatedOIB>
  <DomainObject.Predmet.ProtustrankaFormatedWithAdress>
    <izvorni_sadrzaj> CONING-ING društvo s ograničenom odgovornošću za projektiranje, građenje, ugostiteljstvo, turizam i trgovinu, Augusta Šenoe 4/-6, 42000 Varaždin zastupanog po punomoćniku Zoran Pucarić</izvorni_sadrzaj>
    <derivirana_varijabla naziv="DomainObject.Predmet.ProtustrankaFormatedWithAdress_1"> CONING-ING društvo s ograničenom odgovornošću za projektiranje, građenje, ugostiteljstvo, turizam i trgovinu, Augusta Šenoe 4/-6, 42000 Varaždin zastupanog po punomoćniku Zoran Pucarić</derivirana_varijabla>
  </DomainObject.Predmet.ProtustrankaFormatedWithAdress>
  <DomainObject.Predmet.ProtustrankaFormatedWithAdressOIB>
    <izvorni_sadrzaj> CONING-ING društvo s ograničenom odgovornošću za projektiranje, građenje, ugostiteljstvo, turizam i trgovinu, OIB 46001809103, Augusta Šenoe 4/-6, 42000 Varaždin zastupanog po punomoćniku Zoran Pucarić</izvorni_sadrzaj>
    <derivirana_varijabla naziv="DomainObject.Predmet.ProtustrankaFormatedWithAdressOIB_1"> CONING-ING društvo s ograničenom odgovornošću za projektiranje, građenje, ugostiteljstvo, turizam i trgovinu, OIB 46001809103, Augusta Šenoe 4/-6, 42000 Varaždin zastupanog po punomoćniku Zoran Pucarić</derivirana_varijabla>
  </DomainObject.Predmet.ProtustrankaFormatedWithAdressOIB>
  <DomainObject.Predmet.ProtustrankaWithAdress>
    <izvorni_sadrzaj>CONING-ING društvo s ograničenom odgovornošću za projektiranje, građenje, ugostiteljstvo, turizam i trgovinu Augusta Šenoe 4/-6, 42000 Varaždin</izvorni_sadrzaj>
    <derivirana_varijabla naziv="DomainObject.Predmet.ProtustrankaWithAdress_1">CONING-ING društvo s ograničenom odgovornošću za projektiranje, građenje, ugostiteljstvo, turizam i trgovinu Augusta Šenoe 4/-6, 42000 Varaždin</derivirana_varijabla>
  </DomainObject.Predmet.ProtustrankaWithAdress>
  <DomainObject.Predmet.ProtustrankaWithAdressOIB>
    <izvorni_sadrzaj>CONING-ING društvo s ograničenom odgovornošću za projektiranje, građenje, ugostiteljstvo, turizam i trgovinu, OIB 46001809103, Augusta Šenoe 4/-6, 42000 Varaždin</izvorni_sadrzaj>
    <derivirana_varijabla naziv="DomainObject.Predmet.ProtustrankaWithAdressOIB_1">CONING-ING društvo s ograničenom odgovornošću za projektiranje, građenje, ugostiteljstvo, turizam i trgovinu, OIB 46001809103, Augusta Šenoe 4/-6, 42000 Varaždin</derivirana_varijabla>
  </DomainObject.Predmet.ProtustrankaWithAdressOIB>
  <DomainObject.Predmet.ProtustrankaNazivFormated>
    <izvorni_sadrzaj>CONING-ING društvo s ograničenom odgovornošću za projektiranje, građenje, ugostiteljstvo, turizam i trgovinu</izvorni_sadrzaj>
    <derivirana_varijabla naziv="DomainObject.Predmet.ProtustrankaNazivFormated_1">CONING-ING društvo s ograničenom odgovornošću za projektiranje, građenje, ugostiteljstvo, turizam i trgovinu</derivirana_varijabla>
  </DomainObject.Predmet.ProtustrankaNazivFormated>
  <DomainObject.Predmet.ProtustrankaNazivFormatedOIB>
    <izvorni_sadrzaj>CONING-ING društvo s ograničenom odgovornošću za projektiranje, građenje, ugostiteljstvo, turizam i trgovinu, OIB 46001809103</izvorni_sadrzaj>
    <derivirana_varijabla naziv="DomainObject.Predmet.ProtustrankaNazivFormatedOIB_1">CONING-ING društvo s ograničenom odgovornošću za projektiranje, građenje, ugostiteljstvo, turizam i trgovinu, OIB 46001809103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Lazar zastupane po punomoćniku ODVJETNIČKO DRUŠTVO KRSNIK &amp; PARTNERI, d.o.o.; Nataša Nemeti</izvorni_sadrzaj>
    <derivirana_varijabla naziv="DomainObject.Predmet.StrankaFormated_1">  Mirjana Lazar zastupane po punomoćniku ODVJETNIČKO DRUŠTVO KRSNIK &amp; PARTNERI, d.o.o.; Nataša Nemeti</derivirana_varijabla>
  </DomainObject.Predmet.StrankaFormated>
  <DomainObject.Predmet.StrankaFormatedOIB>
    <izvorni_sadrzaj>  Mirjana Lazar, OIB 96206345144 zastupane po punomoćniku ODVJETNIČKO DRUŠTVO KRSNIK &amp; PARTNERI, d.o.o.; Nataša Nemeti, OIB 36034449067</izvorni_sadrzaj>
    <derivirana_varijabla naziv="DomainObject.Predmet.StrankaFormatedOIB_1">  Mirjana Lazar, OIB 96206345144 zastupane po punomoćniku ODVJETNIČKO DRUŠTVO KRSNIK &amp; PARTNERI, d.o.o.; Nataša Nemeti, OIB 36034449067</derivirana_varijabla>
  </DomainObject.Predmet.StrankaFormatedOIB>
  <DomainObject.Predmet.StrankaFormatedWithAdress>
    <izvorni_sadrzaj> Mirjana Lazar, Ulica Eugena Kvaternika 7, 42000 Varaždin zastupane po punomoćniku ODVJETNIČKO DRUŠTVO KRSNIK &amp; PARTNERI, d.o.o.; Nataša Nemeti, Ivana Gorana Kovačića 21, 42000 Varaždin</izvorni_sadrzaj>
    <derivirana_varijabla naziv="DomainObject.Predmet.StrankaFormatedWithAdress_1"> Mirjana Lazar, Ulica Eugena Kvaternika 7, 42000 Varaždin zastupane po punomoćniku ODVJETNIČKO DRUŠTVO KRSNIK &amp; PARTNERI, d.o.o.; Nataša Nemeti, Ivana Gorana Kovačića 21, 42000 Varaždin</derivirana_varijabla>
  </DomainObject.Predmet.StrankaFormatedWithAdress>
  <DomainObject.Predmet.StrankaFormatedWithAdressOIB>
    <izvorni_sadrzaj> Mirjana Lazar, OIB 96206345144, Ulica Eugena Kvaternika 7, 42000 Varaždin zastupane po punomoćniku ODVJETNIČKO DRUŠTVO KRSNIK &amp; PARTNERI, d.o.o.; Nataša Nemeti, OIB 36034449067, Ivana Gorana Kovačića 21, 42000 Varaždin</izvorni_sadrzaj>
    <derivirana_varijabla naziv="DomainObject.Predmet.StrankaFormatedWithAdressOIB_1"> Mirjana Lazar, OIB 96206345144, Ulica Eugena Kvaternika 7, 42000 Varaždin zastupane po punomoćniku ODVJETNIČKO DRUŠTVO KRSNIK &amp; PARTNERI, d.o.o.; Nataša Nemeti, OIB 36034449067, Ivana Gorana Kovačića 21, 42000 Varaždin</derivirana_varijabla>
  </DomainObject.Predmet.StrankaFormatedWithAdressOIB>
  <DomainObject.Predmet.StrankaWithAdress>
    <izvorni_sadrzaj>Mirjana Lazar Ulica Eugena Kvaternika 7,42000 Varaždin,Nataša Nemeti Ivana Gorana Kovačića 21,42000 Varaždin</izvorni_sadrzaj>
    <derivirana_varijabla naziv="DomainObject.Predmet.StrankaWithAdress_1">Mirjana Lazar Ulica Eugena Kvaternika 7,42000 Varaždin,Nataša Nemeti Ivana Gorana Kovačića 21,42000 Varaždin</derivirana_varijabla>
  </DomainObject.Predmet.StrankaWithAdress>
  <DomainObject.Predmet.StrankaWithAdressOIB>
    <izvorni_sadrzaj>Mirjana Lazar, OIB 96206345144, Ulica Eugena Kvaternika 7,42000 Varaždin,Nataša Nemeti, OIB 36034449067, Ivana Gorana Kovačića 21,42000 Varaždin</izvorni_sadrzaj>
    <derivirana_varijabla naziv="DomainObject.Predmet.StrankaWithAdressOIB_1">Mirjana Lazar, OIB 96206345144, Ulica Eugena Kvaternika 7,42000 Varaždin,Nataša Nemeti, OIB 36034449067, Ivana Gorana Kovačića 21,42000 Varaždin</derivirana_varijabla>
  </DomainObject.Predmet.StrankaWithAdressOIB>
  <DomainObject.Predmet.StrankaNazivFormated>
    <izvorni_sadrzaj>Mirjana Lazar,Nataša Nemeti</izvorni_sadrzaj>
    <derivirana_varijabla naziv="DomainObject.Predmet.StrankaNazivFormated_1">Mirjana Lazar,Nataša Nemeti</derivirana_varijabla>
  </DomainObject.Predmet.StrankaNazivFormated>
  <DomainObject.Predmet.StrankaNazivFormatedOIB>
    <izvorni_sadrzaj>Mirjana Lazar, OIB 96206345144,Nataša Nemeti, OIB 36034449067</izvorni_sadrzaj>
    <derivirana_varijabla naziv="DomainObject.Predmet.StrankaNazivFormatedOIB_1">Mirjana Lazar, OIB 96206345144,Nataša Nemeti, OIB 36034449067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37561.28</izvorni_sadrzaj>
    <derivirana_varijabla naziv="DomainObject.Predmet.TrenutnaVrijednost_1">37561.28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Mirjana Lazar zastupane po punomoćniku ODVJETNIČKO DRUŠTVO KRSNIK &amp; PARTNERI, d.o.o.</item>
      <item>Nataša Nemeti</item>
    </izvorni_sadrzaj>
    <derivirana_varijabla naziv="DomainObject.Predmet.StrankaListFormated_1">
      <item>Mirjana Lazar zastupane po punomoćniku ODVJETNIČKO DRUŠTVO KRSNIK &amp; PARTNERI, d.o.o.</item>
      <item>Nataša Nemeti</item>
    </derivirana_varijabla>
  </DomainObject.Predmet.StrankaListFormated>
  <DomainObject.Predmet.StrankaListFormatedOIB>
    <izvorni_sadrzaj>
      <item>Mirjana Lazar, OIB 96206345144 zastupane po punomoćniku ODVJETNIČKO DRUŠTVO KRSNIK &amp; PARTNERI, d.o.o.</item>
      <item>Nataša Nemeti, OIB 36034449067</item>
    </izvorni_sadrzaj>
    <derivirana_varijabla naziv="DomainObject.Predmet.StrankaListFormatedOIB_1">
      <item>Mirjana Lazar, OIB 96206345144 zastupane po punomoćniku ODVJETNIČKO DRUŠTVO KRSNIK &amp; PARTNERI, d.o.o.</item>
      <item>Nataša Nemeti, OIB 36034449067</item>
    </derivirana_varijabla>
  </DomainObject.Predmet.StrankaListFormatedOIB>
  <DomainObject.Predmet.StrankaListFormatedWithAdress>
    <izvorni_sadrzaj>
      <item>Mirjana Lazar, Ulica Eugena Kvaternika 7, 42000 Varaždin zastupane po punomoćniku ODVJETNIČKO DRUŠTVO KRSNIK &amp; PARTNERI, d.o.o.</item>
      <item>Nataša Nemeti, Ivana Gorana Kovačića 21, 42000 Varaždin</item>
    </izvorni_sadrzaj>
    <derivirana_varijabla naziv="DomainObject.Predmet.StrankaListFormatedWithAdress_1">
      <item>Mirjana Lazar, Ulica Eugena Kvaternika 7, 42000 Varaždin zastupane po punomoćniku ODVJETNIČKO DRUŠTVO KRSNIK &amp; PARTNERI, d.o.o.</item>
      <item>Nataša Nemeti, Ivana Gorana Kovačića 21, 42000 Varaždin</item>
    </derivirana_varijabla>
  </DomainObject.Predmet.StrankaListFormatedWithAdress>
  <DomainObject.Predmet.StrankaListFormatedWithAdressOIB>
    <izvorni_sadrzaj>
      <item>Mirjana Lazar, OIB 96206345144, Ulica Eugena Kvaternika 7, 42000 Varaždin zastupane po punomoćniku ODVJETNIČKO DRUŠTVO KRSNIK &amp; PARTNERI, d.o.o.</item>
      <item>Nataša Nemeti, OIB 36034449067, Ivana Gorana Kovačića 21, 42000 Varaždin</item>
    </izvorni_sadrzaj>
    <derivirana_varijabla naziv="DomainObject.Predmet.StrankaListFormatedWithAdressOIB_1">
      <item>Mirjana Lazar, OIB 96206345144, Ulica Eugena Kvaternika 7, 42000 Varaždin zastupane po punomoćniku ODVJETNIČKO DRUŠTVO KRSNIK &amp; PARTNERI, d.o.o.</item>
      <item>Nataša Nemeti, OIB 36034449067, Ivana Gorana Kovačića 21, 42000 Varaždin</item>
    </derivirana_varijabla>
  </DomainObject.Predmet.StrankaListFormatedWithAdressOIB>
  <DomainObject.Predmet.StrankaListNazivFormated>
    <izvorni_sadrzaj>
      <item>Mirjana Lazar</item>
      <item>Nataša Nemeti</item>
    </izvorni_sadrzaj>
    <derivirana_varijabla naziv="DomainObject.Predmet.StrankaListNazivFormated_1">
      <item>Mirjana Lazar</item>
      <item>Nataša Nemeti</item>
    </derivirana_varijabla>
  </DomainObject.Predmet.StrankaListNazivFormated>
  <DomainObject.Predmet.StrankaListNazivFormatedOIB>
    <izvorni_sadrzaj>
      <item>Mirjana Lazar, OIB 96206345144</item>
      <item>Nataša Nemeti, OIB 36034449067</item>
    </izvorni_sadrzaj>
    <derivirana_varijabla naziv="DomainObject.Predmet.StrankaListNazivFormatedOIB_1">
      <item>Mirjana Lazar, OIB 96206345144</item>
      <item>Nataša Nemeti, OIB 36034449067</item>
    </derivirana_varijabla>
  </DomainObject.Predmet.StrankaListNazivFormatedOIB>
  <DomainObject.Predmet.ProtuStrankaListFormated>
    <izvorni_sadrzaj>
      <item>CONING-ING društvo s ograničenom odgovornošću za projektiranje, građenje, ugostiteljstvo, turizam i trgovinu zastupanog po punomoćniku Zoran Pucarić</item>
    </izvorni_sadrzaj>
    <derivirana_varijabla naziv="DomainObject.Predmet.ProtuStrankaListFormated_1">
      <item>CONING-ING društvo s ograničenom odgovornošću za projektiranje, građenje, ugostiteljstvo, turizam i trgovinu zastupanog po punomoćniku Zoran Pucarić</item>
    </derivirana_varijabla>
  </DomainObject.Predmet.ProtuStrankaListFormated>
  <DomainObject.Predmet.ProtuStrankaListFormatedOIB>
    <izvorni_sadrzaj>
      <item>CONING-ING društvo s ograničenom odgovornošću za projektiranje, građenje, ugostiteljstvo, turizam i trgovinu, OIB 46001809103 zastupanog po punomoćniku Zoran Pucarić</item>
    </izvorni_sadrzaj>
    <derivirana_varijabla naziv="DomainObject.Predmet.ProtuStrankaListFormatedOIB_1">
      <item>CONING-ING društvo s ograničenom odgovornošću za projektiranje, građenje, ugostiteljstvo, turizam i trgovinu, OIB 46001809103 zastupanog po punomoćniku Zoran Pucarić</item>
    </derivirana_varijabla>
  </DomainObject.Predmet.ProtuStrankaListFormatedOIB>
  <DomainObject.Predmet.ProtuStrankaListFormatedWithAdress>
    <izvorni_sadrzaj>
      <item>CONING-ING društvo s ograničenom odgovornošću za projektiranje, građenje, ugostiteljstvo, turizam i trgovinu, Augusta Šenoe 4/-6, 42000 Varaždin zastupanog po punomoćniku Zoran Pucarić</item>
    </izvorni_sadrzaj>
    <derivirana_varijabla naziv="DomainObject.Predmet.ProtuStrankaListFormatedWithAdress_1">
      <item>CONING-ING društvo s ograničenom odgovornošću za projektiranje, građenje, ugostiteljstvo, turizam i trgovinu, Augusta Šenoe 4/-6, 42000 Varaždin zastupanog po punomoćniku Zoran Pucarić</item>
    </derivirana_varijabla>
  </DomainObject.Predmet.ProtuStrankaListFormatedWithAdress>
  <DomainObject.Predmet.ProtuStrankaListFormatedWithAdressOIB>
    <izvorni_sadrzaj>
      <item>CONING-ING društvo s ograničenom odgovornošću za projektiranje, građenje, ugostiteljstvo, turizam i trgovinu, OIB 46001809103, Augusta Šenoe 4/-6, 42000 Varaždin zastupanog po punomoćniku Zoran Pucarić</item>
    </izvorni_sadrzaj>
    <derivirana_varijabla naziv="DomainObject.Predmet.ProtuStrankaListFormatedWithAdressOIB_1">
      <item>CONING-ING društvo s ograničenom odgovornošću za projektiranje, građenje, ugostiteljstvo, turizam i trgovinu, OIB 46001809103, Augusta Šenoe 4/-6, 42000 Varaždin zastupanog po punomoćniku Zoran Pucarić</item>
    </derivirana_varijabla>
  </DomainObject.Predmet.ProtuStrankaListFormatedWithAdressOIB>
  <DomainObject.Predmet.ProtuStrankaListNazivFormated>
    <izvorni_sadrzaj>
      <item>CONING-ING društvo s ograničenom odgovornošću za projektiranje, građenje, ugostiteljstvo, turizam i trgovinu</item>
    </izvorni_sadrzaj>
    <derivirana_varijabla naziv="DomainObject.Predmet.ProtuStrankaListNazivFormated_1">
      <item>CONING-ING društvo s ograničenom odgovornošću za projektiranje, građenje, ugostiteljstvo, turizam i trgovinu</item>
    </derivirana_varijabla>
  </DomainObject.Predmet.ProtuStrankaListNazivFormated>
  <DomainObject.Predmet.ProtuStrankaListNazivFormatedOIB>
    <izvorni_sadrzaj>
      <item>CONING-ING društvo s ograničenom odgovornošću za projektiranje, građenje, ugostiteljstvo, turizam i trgovinu, OIB 46001809103</item>
    </izvorni_sadrzaj>
    <derivirana_varijabla naziv="DomainObject.Predmet.ProtuStrankaListNazivFormatedOIB_1">
      <item>CONING-ING društvo s ograničenom odgovornošću za projektiranje, građenje, ugostiteljstvo, turizam i trgovinu, OIB 46001809103</item>
    </derivirana_varijabla>
  </DomainObject.Predmet.ProtuStrankaListNazivFormatedOIB>
  <DomainObject.Predmet.OstaliListFormated>
    <izvorni_sadrzaj>
      <item>ODVJETNIČKO DRUŠTVO KRSNIK &amp; PARTNERI, d.o.o. punomoćnik sudionika u postupku Mirjana Lazar</item>
      <item>Zoran Pucarić punomoćnik sudionika u postupku CONING-ING društvo s ograničenom odgovornošću za projektiranje, građenje, ugostiteljstvo, turizam i trgovinu</item>
      <item>Sudski registar</item>
      <item>Zoran Pucarić</item>
      <item>Vatroslav Vrdoljak</item>
      <item>ODVJETNIČKO DRUŠTVO KRSNIK &amp; PARTNERI, d.o.o.</item>
      <item>Sudski registar</item>
    </izvorni_sadrzaj>
    <derivirana_varijabla naziv="DomainObject.Predmet.OstaliListFormated_1">
      <item>ODVJETNIČKO DRUŠTVO KRSNIK &amp; PARTNERI, d.o.o. punomoćnik sudionika u postupku Mirjana Lazar</item>
      <item>Zoran Pucarić punomoćnik sudionika u postupku CONING-ING društvo s ograničenom odgovornošću za projektiranje, građenje, ugostiteljstvo, turizam i trgovinu</item>
      <item>Sudski registar</item>
      <item>Zoran Pucarić</item>
      <item>Vatroslav Vrdoljak</item>
      <item>ODVJETNIČKO DRUŠTVO KRSNIK &amp; PARTNERI, d.o.o.</item>
      <item>Sudski registar</item>
    </derivirana_varijabla>
  </DomainObject.Predmet.OstaliListFormated>
  <DomainObject.Predmet.OstaliListFormatedOIB>
    <izvorni_sadrzaj>
      <item>ODVJETNIČKO DRUŠTVO KRSNIK &amp; PARTNERI, d.o.o., OIB 67090549697 punomoćnik sudionika u postupku Mirjana Lazar</item>
      <item>Zoran Pucarić, OIB 94602387499 punomoćnik sudionika u postupku CONING-ING društvo s ograničenom odgovornošću za projektiranje, građenje, ugostiteljstvo, turizam i trgovinu</item>
      <item>Sudski registar</item>
      <item>Zoran Pucarić, OIB 94602387499</item>
      <item>Vatroslav Vrdoljak, OIB 75796757952</item>
      <item>ODVJETNIČKO DRUŠTVO KRSNIK &amp; PARTNERI, d.o.o., OIB 67090549697</item>
      <item>Sudski registar</item>
    </izvorni_sadrzaj>
    <derivirana_varijabla naziv="DomainObject.Predmet.OstaliListFormatedOIB_1">
      <item>ODVJETNIČKO DRUŠTVO KRSNIK &amp; PARTNERI, d.o.o., OIB 67090549697 punomoćnik sudionika u postupku Mirjana Lazar</item>
      <item>Zoran Pucarić, OIB 94602387499 punomoćnik sudionika u postupku CONING-ING društvo s ograničenom odgovornošću za projektiranje, građenje, ugostiteljstvo, turizam i trgovinu</item>
      <item>Sudski registar</item>
      <item>Zoran Pucarić, OIB 94602387499</item>
      <item>Vatroslav Vrdoljak, OIB 75796757952</item>
      <item>ODVJETNIČKO DRUŠTVO KRSNIK &amp; PARTNERI, d.o.o., OIB 67090549697</item>
      <item>Sudski registar</item>
    </derivirana_varijabla>
  </DomainObject.Predmet.OstaliListFormatedOIB>
  <DomainObject.Predmet.OstaliListFormatedWithAdress>
    <izvorni_sadrzaj>
      <item>ODVJETNIČKO DRUŠTVO KRSNIK &amp; PARTNERI, d.o.o., Boškovićeva 8, 10000 Zagreb punomoćnik sudionika u postupku Mirjana Lazar</item>
      <item>Zoran Pucarić, Voćarska Cesta 44, 10000 Zagreb punomoćnik sudionika u postupku CONING-ING društvo s ograničenom odgovornošću za projektiranje, građenje, ugostiteljstvo, turizam i trgovinu</item>
      <item>Sudski registar</item>
      <item>Zoran Pucarić, Voćarska Cesta 44, 10000 Zagreb</item>
      <item>Vatroslav Vrdoljak, Ulica Sviba 7, 10431 Strmec</item>
      <item>ODVJETNIČKO DRUŠTVO KRSNIK &amp; PARTNERI, d.o.o., Boškovićeva 8, 10000 Zagreb</item>
      <item>Sudski registar</item>
    </izvorni_sadrzaj>
    <derivirana_varijabla naziv="DomainObject.Predmet.OstaliListFormatedWithAdress_1">
      <item>ODVJETNIČKO DRUŠTVO KRSNIK &amp; PARTNERI, d.o.o., Boškovićeva 8, 10000 Zagreb punomoćnik sudionika u postupku Mirjana Lazar</item>
      <item>Zoran Pucarić, Voćarska Cesta 44, 10000 Zagreb punomoćnik sudionika u postupku CONING-ING društvo s ograničenom odgovornošću za projektiranje, građenje, ugostiteljstvo, turizam i trgovinu</item>
      <item>Sudski registar</item>
      <item>Zoran Pucarić, Voćarska Cesta 44, 10000 Zagreb</item>
      <item>Vatroslav Vrdoljak, Ulica Sviba 7, 10431 Strmec</item>
      <item>ODVJETNIČKO DRUŠTVO KRSNIK &amp; PARTNERI, d.o.o., Boškovićeva 8, 10000 Zagreb</item>
      <item>Sudski registar</item>
    </derivirana_varijabla>
  </DomainObject.Predmet.OstaliListFormatedWithAdress>
  <DomainObject.Predmet.OstaliListFormatedWithAdressOIB>
    <izvorni_sadrzaj>
      <item>ODVJETNIČKO DRUŠTVO KRSNIK &amp; PARTNERI, d.o.o., OIB 67090549697, Boškovićeva 8, 10000 Zagreb punomoćnik sudionika u postupku Mirjana Lazar</item>
      <item>Zoran Pucarić, OIB 94602387499, Voćarska Cesta 44, 10000 Zagreb punomoćnik sudionika u postupku CONING-ING društvo s ograničenom odgovornošću za projektiranje, građenje, ugostiteljstvo, turizam i trgovinu</item>
      <item>Sudski registar</item>
      <item>Zoran Pucarić, OIB 94602387499, Voćarska Cesta 44, 10000 Zagreb</item>
      <item>Vatroslav Vrdoljak, OIB 75796757952, Ulica Sviba 7, 10431 Strmec</item>
      <item>ODVJETNIČKO DRUŠTVO KRSNIK &amp; PARTNERI, d.o.o., OIB 67090549697, Boškovićeva 8, 10000 Zagreb</item>
      <item>Sudski registar</item>
    </izvorni_sadrzaj>
    <derivirana_varijabla naziv="DomainObject.Predmet.OstaliListFormatedWithAdressOIB_1">
      <item>ODVJETNIČKO DRUŠTVO KRSNIK &amp; PARTNERI, d.o.o., OIB 67090549697, Boškovićeva 8, 10000 Zagreb punomoćnik sudionika u postupku Mirjana Lazar</item>
      <item>Zoran Pucarić, OIB 94602387499, Voćarska Cesta 44, 10000 Zagreb punomoćnik sudionika u postupku CONING-ING društvo s ograničenom odgovornošću za projektiranje, građenje, ugostiteljstvo, turizam i trgovinu</item>
      <item>Sudski registar</item>
      <item>Zoran Pucarić, OIB 94602387499, Voćarska Cesta 44, 10000 Zagreb</item>
      <item>Vatroslav Vrdoljak, OIB 75796757952, Ulica Sviba 7, 10431 Strmec</item>
      <item>ODVJETNIČKO DRUŠTVO KRSNIK &amp; PARTNERI, d.o.o., OIB 67090549697, Boškovićeva 8, 10000 Zagreb</item>
      <item>Sudski registar</item>
    </derivirana_varijabla>
  </DomainObject.Predmet.OstaliListFormatedWithAdressOIB>
  <DomainObject.Predmet.OstaliListNazivFormated>
    <izvorni_sadrzaj>
      <item>ODVJETNIČKO DRUŠTVO KRSNIK &amp; PARTNERI, d.o.o.</item>
      <item>Zoran Pucarić</item>
      <item>Sudski registar</item>
      <item>Zoran Pucarić</item>
      <item>Vatroslav Vrdoljak</item>
      <item>ODVJETNIČKO DRUŠTVO KRSNIK &amp; PARTNERI, d.o.o.</item>
      <item>Sudski registar</item>
    </izvorni_sadrzaj>
    <derivirana_varijabla naziv="DomainObject.Predmet.OstaliListNazivFormated_1">
      <item>ODVJETNIČKO DRUŠTVO KRSNIK &amp; PARTNERI, d.o.o.</item>
      <item>Zoran Pucarić</item>
      <item>Sudski registar</item>
      <item>Zoran Pucarić</item>
      <item>Vatroslav Vrdoljak</item>
      <item>ODVJETNIČKO DRUŠTVO KRSNIK &amp; PARTNERI, d.o.o.</item>
      <item>Sudski registar</item>
    </derivirana_varijabla>
  </DomainObject.Predmet.OstaliListNazivFormated>
  <DomainObject.Predmet.OstaliListNazivFormatedOIB>
    <izvorni_sadrzaj>
      <item>ODVJETNIČKO DRUŠTVO KRSNIK &amp; PARTNERI, d.o.o., OIB 67090549697</item>
      <item>Zoran Pucarić, OIB 94602387499</item>
      <item>Sudski registar</item>
      <item>Zoran Pucarić, OIB 94602387499</item>
      <item>Vatroslav Vrdoljak, OIB 75796757952</item>
      <item>ODVJETNIČKO DRUŠTVO KRSNIK &amp; PARTNERI, d.o.o., OIB 67090549697</item>
      <item>Sudski registar</item>
    </izvorni_sadrzaj>
    <derivirana_varijabla naziv="DomainObject.Predmet.OstaliListNazivFormatedOIB_1">
      <item>ODVJETNIČKO DRUŠTVO KRSNIK &amp; PARTNERI, d.o.o., OIB 67090549697</item>
      <item>Zoran Pucarić, OIB 94602387499</item>
      <item>Sudski registar</item>
      <item>Zoran Pucarić, OIB 94602387499</item>
      <item>Vatroslav Vrdoljak, OIB 75796757952</item>
      <item>ODVJETNIČKO DRUŠTVO KRSNIK &amp; PARTNERI, d.o.o., OIB 67090549697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St-243/2018-31</izvorni_sadrzaj>
    <derivirana_varijabla naziv="DomainObject.PoslovniBrojDokumenta_1">St-243/2018-31</derivirana_varijabla>
  </DomainObject.PoslovniBrojDokumenta>
  <DomainObject.Predmet.StrankaIDrugi>
    <izvorni_sadrzaj>Mirjana Lazar i dr.</izvorni_sadrzaj>
    <derivirana_varijabla naziv="DomainObject.Predmet.StrankaIDrugi_1">Mirjana Lazar i dr.</derivirana_varijabla>
  </DomainObject.Predmet.StrankaIDrugi>
  <DomainObject.Predmet.ProtustrankaIDrugi>
    <izvorni_sadrzaj>CONING-ING društvo s ograničenom odgovornošću za projektiranje, građenje, ugostiteljstvo, turizam i trgovinu</izvorni_sadrzaj>
    <derivirana_varijabla naziv="DomainObject.Predmet.ProtustrankaIDrugi_1">CONING-ING društvo s ograničenom odgovornošću za projektiranje, građenje, ugostiteljstvo, turizam i trgovinu</derivirana_varijabla>
  </DomainObject.Predmet.ProtustrankaIDrugi>
  <DomainObject.Predmet.StrankaIDrugiAdressOIB>
    <izvorni_sadrzaj>Mirjana Lazar, OIB 96206345144, Ulica Eugena Kvaternika 7, 42000 Varaždin i dr.</izvorni_sadrzaj>
    <derivirana_varijabla naziv="DomainObject.Predmet.StrankaIDrugiAdressOIB_1">Mirjana Lazar, OIB 96206345144, Ulica Eugena Kvaternika 7, 42000 Varaždin i dr.</derivirana_varijabla>
  </DomainObject.Predmet.StrankaIDrugiAdressOIB>
  <DomainObject.Predmet.ProtustrankaIDrugiAdressOIB>
    <izvorni_sadrzaj>CONING-ING društvo s ograničenom odgovornošću za projektiranje, građenje, ugostiteljstvo, turizam i trgovinu, OIB 46001809103, Augusta Šenoe 4/-6, 42000 Varaždin</izvorni_sadrzaj>
    <derivirana_varijabla naziv="DomainObject.Predmet.ProtustrankaIDrugiAdressOIB_1">CONING-ING društvo s ograničenom odgovornošću za projektiranje, građenje, ugostiteljstvo, turizam i trgovinu, OIB 46001809103, Augusta Šenoe 4/-6,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Lazar</item>
      <item>ODVJETNIČKO DRUŠTVO KRSNIK &amp; PARTNERI, d.o.o.</item>
      <item>CONING-ING društvo s ograničenom odgovornošću za projektiranje, građenje, ugostiteljstvo, turizam i trgovinu</item>
      <item>Zoran Pucarić</item>
      <item>Sudski registar</item>
      <item>Zoran Pucarić</item>
      <item>Nataša Nemeti</item>
      <item>Vatroslav Vrdoljak</item>
      <item>ODVJETNIČKO DRUŠTVO KRSNIK &amp; PARTNERI, d.o.o.</item>
      <item>Sudski registar</item>
    </izvorni_sadrzaj>
    <derivirana_varijabla naziv="DomainObject.Predmet.SudioniciListNaziv_1">
      <item>Mirjana Lazar</item>
      <item>ODVJETNIČKO DRUŠTVO KRSNIK &amp; PARTNERI, d.o.o.</item>
      <item>CONING-ING društvo s ograničenom odgovornošću za projektiranje, građenje, ugostiteljstvo, turizam i trgovinu</item>
      <item>Zoran Pucarić</item>
      <item>Sudski registar</item>
      <item>Zoran Pucarić</item>
      <item>Nataša Nemeti</item>
      <item>Vatroslav Vrdoljak</item>
      <item>ODVJETNIČKO DRUŠTVO KRSNIK &amp; PARTNERI, d.o.o.</item>
      <item>Sudski registar</item>
    </derivirana_varijabla>
  </DomainObject.Predmet.SudioniciListNaziv>
  <DomainObject.Predmet.SudioniciListAdressOIB>
    <izvorni_sadrzaj>
      <item>Mirjana Lazar, OIB 96206345144, Ulica Eugena Kvaternika 7,42000 Varaždin</item>
      <item>ODVJETNIČKO DRUŠTVO KRSNIK &amp; PARTNERI, d.o.o., OIB 67090549697, Boškovićeva 8,10000 Zagreb</item>
      <item>CONING-ING društvo s ograničenom odgovornošću za projektiranje, građenje, ugostiteljstvo, turizam i trgovinu, OIB 46001809103, Augusta Šenoe 4/-6,42000 Varaždin</item>
      <item>Zoran Pucarić, OIB 94602387499, Voćarska Cesta 44,10000 Zagreb</item>
      <item>Sudski registar</item>
      <item>Zoran Pucarić, OIB 94602387499, Voćarska Cesta 44,10000 Zagreb</item>
      <item>Nataša Nemeti, OIB 36034449067, Ivana Gorana Kovačića 21,42000 Varaždin</item>
      <item>Vatroslav Vrdoljak, OIB 75796757952, Ulica Sviba 7,10431 Strmec</item>
      <item>ODVJETNIČKO DRUŠTVO KRSNIK &amp; PARTNERI, d.o.o., OIB 67090549697, Boškovićeva 8,10000 Zagreb</item>
      <item>Sudski registar</item>
    </izvorni_sadrzaj>
    <derivirana_varijabla naziv="DomainObject.Predmet.SudioniciListAdressOIB_1">
      <item>Mirjana Lazar, OIB 96206345144, Ulica Eugena Kvaternika 7,42000 Varaždin</item>
      <item>ODVJETNIČKO DRUŠTVO KRSNIK &amp; PARTNERI, d.o.o., OIB 67090549697, Boškovićeva 8,10000 Zagreb</item>
      <item>CONING-ING društvo s ograničenom odgovornošću za projektiranje, građenje, ugostiteljstvo, turizam i trgovinu, OIB 46001809103, Augusta Šenoe 4/-6,42000 Varaždin</item>
      <item>Zoran Pucarić, OIB 94602387499, Voćarska Cesta 44,10000 Zagreb</item>
      <item>Sudski registar</item>
      <item>Zoran Pucarić, OIB 94602387499, Voćarska Cesta 44,10000 Zagreb</item>
      <item>Nataša Nemeti, OIB 36034449067, Ivana Gorana Kovačića 21,42000 Varaždin</item>
      <item>Vatroslav Vrdoljak, OIB 75796757952, Ulica Sviba 7,10431 Strmec</item>
      <item>ODVJETNIČKO DRUŠTVO KRSNIK &amp; PARTNERI, d.o.o., OIB 67090549697, Boškovićeva 8,10000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96206345144</item>
      <item>, OIB 67090549697</item>
      <item>, OIB 46001809103</item>
      <item>, OIB 94602387499</item>
      <item>, OIB null</item>
      <item>, OIB 94602387499</item>
      <item>, OIB 36034449067</item>
      <item>, OIB 75796757952</item>
      <item>, OIB 67090549697</item>
      <item>, OIB null</item>
    </izvorni_sadrzaj>
    <derivirana_varijabla naziv="DomainObject.Predmet.SudioniciListNazivOIB_1">
      <item>, OIB 96206345144</item>
      <item>, OIB 67090549697</item>
      <item>, OIB 46001809103</item>
      <item>, OIB 94602387499</item>
      <item>, OIB null</item>
      <item>, OIB 94602387499</item>
      <item>, OIB 36034449067</item>
      <item>, OIB 75796757952</item>
      <item>, OIB 67090549697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St-243/2018-20</izvorni_sadrzaj>
    <derivirana_varijabla naziv="DomainObject.PredzadnjaOdlukaIzPredmeta.Oznaka_1">St-243/2018-20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F1046B-097D-46FF-8E8D-0A0F3693A6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1075</properties:Words>
  <properties:Characters>6515</properties:Characters>
  <properties:Lines>364</properties:Lines>
  <properties:Paragraphs>177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2018-11-20T09:03:00Z</dcterms:created>
  <dc:creator>Mirjana Mlinarić</dc:creator>
  <cp:lastModifiedBy>Lea Rogina</cp:lastModifiedBy>
  <cp:lastPrinted>2019-01-10T08:09:00Z</cp:lastPrinted>
  <dcterms:modified xmlns:xsi="http://www.w3.org/2001/XMLSchema-instance" xsi:type="dcterms:W3CDTF">2019-01-10T08:12:00Z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St-243/2018-31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