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6ee6c" w14:paraId="916ee6c" w:rsidRDefault="00163192" w:rsidP="00163192" w:rsidR="00163192" w:rsidRPr="0091190D">
      <w:pPr>
        <w:jc w:val="right"/>
        <w15:collapsed w:val="false"/>
        <w:rPr>
          <w:lang w:val="hr-HR"/>
        </w:rPr>
      </w:pPr>
      <w:bookmarkStart w:name="_GoBack" w:id="0"/>
      <w:bookmarkEnd w:id="0"/>
    </w:p>
    <w:p w:rsidRDefault="00163192" w:rsidP="00D521DC" w:rsidR="00163192" w:rsidRPr="0091190D">
      <w:pPr>
        <w:jc w:val="right"/>
        <w:rPr>
          <w:lang w:val="hr-HR"/>
        </w:rPr>
      </w:pPr>
      <w:r w:rsidRPr="0091190D">
        <w:rPr>
          <w:lang w:val="hr-HR"/>
        </w:rPr>
        <w:t xml:space="preserve">                                                                                 Posl. br. 1 St-</w:t>
      </w:r>
      <w:r w:rsidR="00296620" w:rsidRPr="0091190D">
        <w:rPr>
          <w:lang w:val="hr-HR"/>
        </w:rPr>
        <w:t>13/2016</w:t>
      </w:r>
      <w:r w:rsidR="00D521DC" w:rsidRPr="0091190D">
        <w:rPr>
          <w:lang w:val="hr-HR"/>
        </w:rPr>
        <w:t>-</w:t>
      </w:r>
      <w:r w:rsidR="00BF0A40">
        <w:rPr>
          <w:lang w:val="hr-HR"/>
        </w:rPr>
        <w:t>81</w:t>
      </w:r>
    </w:p>
    <w:p w:rsidRDefault="00163192" w:rsidP="00163192" w:rsidR="00163192" w:rsidRPr="0091190D">
      <w:pPr>
        <w:jc w:val="center"/>
        <w:rPr>
          <w:lang w:val="hr-HR"/>
        </w:rPr>
      </w:pPr>
    </w:p>
    <w:p w:rsidRDefault="00163192" w:rsidP="00163192" w:rsidR="00163192" w:rsidRPr="0091190D">
      <w:pPr>
        <w:pStyle w:val="Naslov6"/>
        <w:jc w:val="left"/>
        <w:rPr>
          <w:rFonts w:cs="Times New Roman" w:hAnsi="Times New Roman" w:ascii="Times New Roman"/>
          <w:b w:val="false"/>
          <w:sz w:val="24"/>
        </w:rPr>
      </w:pPr>
    </w:p>
    <w:p w:rsidRDefault="00163192" w:rsidP="00163192" w:rsidR="00163192" w:rsidRPr="0091190D">
      <w:pPr>
        <w:pStyle w:val="Naslov6"/>
        <w:jc w:val="left"/>
        <w:rPr>
          <w:rFonts w:cs="Times New Roman" w:hAnsi="Times New Roman" w:ascii="Times New Roman"/>
          <w:b w:val="false"/>
          <w:sz w:val="24"/>
        </w:rPr>
      </w:pPr>
      <w:r w:rsidRPr="0091190D">
        <w:rPr>
          <w:rFonts w:cs="Times New Roman" w:hAnsi="Times New Roman" w:ascii="Times New Roman"/>
          <w:b w:val="false"/>
          <w:sz w:val="24"/>
        </w:rPr>
        <w:t xml:space="preserve">REPUBLIKA  HRVATSKA </w:t>
      </w:r>
    </w:p>
    <w:p w:rsidRDefault="00163192" w:rsidP="00163192" w:rsidR="00163192" w:rsidRPr="0091190D">
      <w:pPr>
        <w:jc w:val="both"/>
        <w:rPr>
          <w:bCs/>
          <w:lang w:val="hr-HR"/>
        </w:rPr>
      </w:pPr>
      <w:r w:rsidRPr="0091190D">
        <w:rPr>
          <w:bCs/>
          <w:lang w:val="hr-HR"/>
        </w:rPr>
        <w:t>TRGOVAČKI SUD U ZADRU</w:t>
      </w:r>
    </w:p>
    <w:p w:rsidRDefault="00163192" w:rsidP="00163192" w:rsidR="00163192" w:rsidRPr="0091190D">
      <w:pPr>
        <w:jc w:val="center"/>
        <w:rPr>
          <w:bCs/>
          <w:lang w:val="hr-HR"/>
        </w:rPr>
      </w:pPr>
    </w:p>
    <w:p w:rsidRDefault="005A2407" w:rsidP="00163192" w:rsidR="005A2407" w:rsidRPr="0091190D">
      <w:pPr>
        <w:jc w:val="center"/>
        <w:rPr>
          <w:bCs/>
          <w:lang w:val="hr-HR"/>
        </w:rPr>
      </w:pPr>
    </w:p>
    <w:p w:rsidRDefault="00263E13" w:rsidP="00163192" w:rsidR="00263E13" w:rsidRPr="0091190D">
      <w:pPr>
        <w:jc w:val="center"/>
        <w:rPr>
          <w:bCs/>
          <w:lang w:val="hr-HR"/>
        </w:rPr>
      </w:pPr>
      <w:r w:rsidRPr="0091190D">
        <w:rPr>
          <w:bCs/>
          <w:lang w:val="hr-HR"/>
        </w:rPr>
        <w:t xml:space="preserve">R E P U B L I K A   H R V A T S K A </w:t>
      </w:r>
    </w:p>
    <w:p w:rsidRDefault="00163192" w:rsidP="00163192" w:rsidR="00163192" w:rsidRPr="0091190D">
      <w:pPr>
        <w:jc w:val="center"/>
        <w:rPr>
          <w:bCs/>
          <w:lang w:val="hr-HR"/>
        </w:rPr>
      </w:pPr>
    </w:p>
    <w:p w:rsidRDefault="00163192" w:rsidP="00163192" w:rsidR="00163192" w:rsidRPr="0091190D">
      <w:pPr>
        <w:jc w:val="center"/>
        <w:rPr>
          <w:bCs/>
          <w:lang w:val="hr-HR"/>
        </w:rPr>
      </w:pPr>
      <w:r w:rsidRPr="0091190D">
        <w:rPr>
          <w:bCs/>
          <w:lang w:val="hr-HR"/>
        </w:rPr>
        <w:t xml:space="preserve">R J  E Š E N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t>Trgovački sud u Zadru (OIB:</w:t>
      </w:r>
      <w:r w:rsidRPr="0091190D">
        <w:rPr>
          <w:rFonts w:cs="Times New Roman" w:hAnsi="Times New Roman" w:ascii="Times New Roman"/>
          <w:sz w:val="24"/>
          <w:lang w:eastAsia="hr-HR"/>
        </w:rPr>
        <w:t xml:space="preserve"> 39670464653) </w:t>
      </w:r>
      <w:r w:rsidRPr="0091190D">
        <w:rPr>
          <w:rFonts w:cs="Times New Roman" w:hAnsi="Times New Roman" w:ascii="Times New Roman"/>
          <w:sz w:val="24"/>
        </w:rPr>
        <w:t xml:space="preserve">po sucu Ardeni Bajlo kao stečajnom sucu, u stečajnom postupku nad stečajnim dužnikom </w:t>
      </w:r>
      <w:r w:rsidR="00296620" w:rsidRPr="0091190D">
        <w:rPr>
          <w:rFonts w:cs="Times New Roman" w:hAnsi="Times New Roman" w:ascii="Times New Roman"/>
          <w:sz w:val="24"/>
        </w:rPr>
        <w:t>AB NEKRETNINE I SAVJETOVANJE d.o.o. u stečaju, Zadar, Andrije Hebranga 7, OIB: 14615710927, zastupano po stečajnoj upraviteljici Ivanki Bosotini</w:t>
      </w:r>
      <w:r w:rsidRPr="0091190D">
        <w:rPr>
          <w:rFonts w:cs="Times New Roman" w:hAnsi="Times New Roman" w:ascii="Times New Roman"/>
          <w:sz w:val="24"/>
        </w:rPr>
        <w:t xml:space="preserve">, dana </w:t>
      </w:r>
      <w:r w:rsidR="00313B9F">
        <w:rPr>
          <w:rFonts w:cs="Times New Roman" w:hAnsi="Times New Roman" w:ascii="Times New Roman"/>
          <w:sz w:val="24"/>
        </w:rPr>
        <w:t xml:space="preserve">28. </w:t>
      </w:r>
      <w:r w:rsidR="00296620" w:rsidRPr="0091190D">
        <w:rPr>
          <w:rFonts w:cs="Times New Roman" w:hAnsi="Times New Roman" w:ascii="Times New Roman"/>
          <w:sz w:val="24"/>
        </w:rPr>
        <w:t>rujna 2017.</w:t>
      </w:r>
      <w:r w:rsidRPr="0091190D">
        <w:rPr>
          <w:rFonts w:cs="Times New Roman" w:hAnsi="Times New Roman" w:ascii="Times New Roman"/>
          <w:sz w:val="24"/>
        </w:rPr>
        <w:t>,</w:t>
      </w:r>
    </w:p>
    <w:p w:rsidRDefault="00163192" w:rsidP="00163192" w:rsidR="00163192" w:rsidRPr="0091190D">
      <w:pPr>
        <w:jc w:val="both"/>
        <w:rPr>
          <w:lang w:val="hr-HR"/>
        </w:rPr>
      </w:pPr>
    </w:p>
    <w:p w:rsidRDefault="005A2407" w:rsidP="00163192" w:rsidR="005A2407" w:rsidRPr="0091190D">
      <w:pPr>
        <w:jc w:val="both"/>
        <w:rPr>
          <w:lang w:val="hr-HR"/>
        </w:rPr>
      </w:pPr>
    </w:p>
    <w:p w:rsidRDefault="00163192" w:rsidP="00163192" w:rsidR="00163192" w:rsidRPr="0091190D">
      <w:pPr>
        <w:jc w:val="center"/>
        <w:rPr>
          <w:bCs/>
          <w:lang w:val="hr-HR"/>
        </w:rPr>
      </w:pPr>
      <w:r w:rsidRPr="0091190D">
        <w:rPr>
          <w:bCs/>
          <w:lang w:val="hr-HR"/>
        </w:rPr>
        <w:t xml:space="preserve">r i j e š i o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r>
      <w:r w:rsidRPr="00313B9F">
        <w:rPr>
          <w:rFonts w:cs="Times New Roman" w:hAnsi="Times New Roman" w:ascii="Times New Roman"/>
          <w:bCs/>
          <w:sz w:val="24"/>
        </w:rPr>
        <w:t xml:space="preserve">1. </w:t>
      </w:r>
      <w:r w:rsidRPr="00313B9F">
        <w:rPr>
          <w:rFonts w:cs="Times New Roman" w:eastAsia="Arial Unicode MS" w:hAnsi="Times New Roman" w:ascii="Times New Roman"/>
          <w:sz w:val="24"/>
        </w:rPr>
        <w:t>Ponuditelju</w:t>
      </w:r>
      <w:r w:rsidRPr="0091190D">
        <w:rPr>
          <w:rFonts w:cs="Times New Roman" w:eastAsia="Arial Unicode MS" w:hAnsi="Times New Roman" w:ascii="Times New Roman"/>
          <w:sz w:val="24"/>
        </w:rPr>
        <w:t xml:space="preserve"> </w:t>
      </w:r>
      <w:r w:rsidR="00296620" w:rsidRPr="0091190D">
        <w:rPr>
          <w:rFonts w:cs="Times New Roman" w:eastAsia="Arial Unicode MS" w:hAnsi="Times New Roman" w:ascii="Times New Roman"/>
          <w:sz w:val="24"/>
        </w:rPr>
        <w:t>SBERBANK d.d., Zagreb, Varšavska 9, OIB: 78427478595</w:t>
      </w:r>
      <w:r w:rsidRPr="0091190D">
        <w:rPr>
          <w:rFonts w:cs="Times New Roman" w:eastAsia="Arial Unicode MS" w:hAnsi="Times New Roman" w:ascii="Times New Roman"/>
          <w:sz w:val="24"/>
        </w:rPr>
        <w:t>,</w:t>
      </w:r>
      <w:r w:rsidRPr="0091190D">
        <w:rPr>
          <w:rFonts w:cs="Times New Roman" w:eastAsia="Arial Unicode MS" w:hAnsi="Times New Roman" w:ascii="Times New Roman"/>
          <w:i/>
          <w:sz w:val="24"/>
        </w:rPr>
        <w:t xml:space="preserve"> </w:t>
      </w:r>
      <w:r w:rsidRPr="0091190D">
        <w:rPr>
          <w:rFonts w:cs="Times New Roman" w:eastAsia="Arial Unicode MS" w:hAnsi="Times New Roman" w:ascii="Times New Roman"/>
          <w:sz w:val="24"/>
        </w:rPr>
        <w:t>do</w:t>
      </w:r>
      <w:r w:rsidR="004E06D2" w:rsidRPr="0091190D">
        <w:rPr>
          <w:rFonts w:cs="Times New Roman" w:hAnsi="Times New Roman" w:ascii="Times New Roman"/>
          <w:sz w:val="24"/>
        </w:rPr>
        <w:t>suđuje se nekretnina</w:t>
      </w:r>
      <w:r w:rsidRPr="0091190D">
        <w:rPr>
          <w:rFonts w:cs="Times New Roman" w:hAnsi="Times New Roman" w:ascii="Times New Roman"/>
          <w:sz w:val="24"/>
        </w:rPr>
        <w:t xml:space="preserve"> u vlasništvu stečajnog dužnika </w:t>
      </w:r>
      <w:r w:rsidR="00296620" w:rsidRPr="0091190D">
        <w:rPr>
          <w:rFonts w:cs="Times New Roman" w:hAnsi="Times New Roman" w:ascii="Times New Roman"/>
          <w:sz w:val="24"/>
        </w:rPr>
        <w:t>AB NEKRETNINE I SAVJETOVANJE d.o.o. u stečaju</w:t>
      </w:r>
      <w:r w:rsidRPr="0091190D">
        <w:rPr>
          <w:rFonts w:cs="Times New Roman" w:hAnsi="Times New Roman" w:ascii="Times New Roman"/>
          <w:sz w:val="24"/>
        </w:rPr>
        <w:t>,</w:t>
      </w:r>
      <w:r w:rsidR="00296620" w:rsidRPr="0091190D">
        <w:rPr>
          <w:rFonts w:cs="Times New Roman" w:hAnsi="Times New Roman" w:ascii="Times New Roman"/>
          <w:sz w:val="24"/>
        </w:rPr>
        <w:t xml:space="preserve"> Zadar</w:t>
      </w:r>
      <w:r w:rsidRPr="0091190D">
        <w:rPr>
          <w:rFonts w:cs="Times New Roman" w:hAnsi="Times New Roman" w:ascii="Times New Roman"/>
          <w:sz w:val="24"/>
        </w:rPr>
        <w:t xml:space="preserve"> i to: </w:t>
      </w:r>
    </w:p>
    <w:p w:rsidRDefault="00163192" w:rsidP="00163192" w:rsidR="00163192" w:rsidRPr="0091190D">
      <w:pPr>
        <w:rPr>
          <w:b/>
        </w:rPr>
      </w:pPr>
    </w:p>
    <w:p w:rsidRDefault="00163192" w:rsidP="00163192" w:rsidR="00163192" w:rsidRPr="0091190D">
      <w:pPr>
        <w:jc w:val="both"/>
        <w:rPr>
          <w:lang w:val="hr-HR"/>
        </w:rPr>
      </w:pPr>
      <w:r w:rsidRPr="0091190D">
        <w:rPr>
          <w:lang w:val="hr-HR"/>
        </w:rPr>
        <w:t xml:space="preserve">- </w:t>
      </w:r>
      <w:r w:rsidR="0091190D" w:rsidRPr="0091190D">
        <w:rPr>
          <w:lang w:val="hr-HR"/>
        </w:rPr>
        <w:t>k.č.br. 8929, zk. ul. 3686, k.o. Zadar, ukupne površine od 34,81 m2, u naravi pašnjak, gromača i voćnjak</w:t>
      </w:r>
      <w:r w:rsidRPr="0091190D">
        <w:rPr>
          <w:lang w:val="hr-HR"/>
        </w:rPr>
        <w:t xml:space="preserve">; </w:t>
      </w:r>
    </w:p>
    <w:p w:rsidRDefault="00163192" w:rsidP="00163192" w:rsidR="00163192" w:rsidRPr="0091190D">
      <w:pPr>
        <w:jc w:val="both"/>
        <w:rPr>
          <w:lang w:val="hr-HR"/>
        </w:rPr>
      </w:pPr>
    </w:p>
    <w:p w:rsidRDefault="004E06D2" w:rsidP="004E06D2" w:rsidR="00163192" w:rsidRPr="0091190D">
      <w:pPr>
        <w:jc w:val="both"/>
        <w:rPr>
          <w:rFonts w:eastAsia="Arial Unicode MS"/>
        </w:rPr>
      </w:pPr>
      <w:r w:rsidRPr="0091190D">
        <w:rPr>
          <w:lang w:val="hr-HR"/>
        </w:rPr>
        <w:t>Utvrđuje se da je nekretnina opterećena</w:t>
      </w:r>
      <w:r w:rsidR="00163192" w:rsidRPr="0091190D">
        <w:rPr>
          <w:lang w:val="hr-HR"/>
        </w:rPr>
        <w:t xml:space="preserve"> razlučnim pravom u korist </w:t>
      </w:r>
      <w:r w:rsidR="00296620" w:rsidRPr="0091190D">
        <w:rPr>
          <w:rFonts w:eastAsia="Arial Unicode MS"/>
        </w:rPr>
        <w:t>SBERBANK d.d., Zagreb, Varšavska 9, OIB: 78427478595</w:t>
      </w:r>
      <w:r w:rsidRPr="0091190D">
        <w:rPr>
          <w:rFonts w:eastAsia="Arial Unicode MS"/>
        </w:rPr>
        <w:t>.</w:t>
      </w:r>
    </w:p>
    <w:p w:rsidRDefault="004E06D2" w:rsidP="004E06D2" w:rsidR="004E06D2" w:rsidRPr="0091190D">
      <w:pPr>
        <w:jc w:val="both"/>
      </w:pPr>
    </w:p>
    <w:p w:rsidRDefault="00CF0F4F" w:rsidP="009C0DEE" w:rsidR="004E06D2" w:rsidRPr="00313B9F">
      <w:pPr>
        <w:jc w:val="both"/>
        <w:rPr>
          <w:lang w:eastAsia="hr-HR" w:val="hr-HR"/>
        </w:rPr>
      </w:pPr>
      <w:r w:rsidRPr="00313B9F">
        <w:rPr>
          <w:lang w:val="hr-HR"/>
        </w:rPr>
        <w:t xml:space="preserve">      </w:t>
      </w:r>
      <w:r w:rsidR="00163192" w:rsidRPr="00313B9F">
        <w:rPr>
          <w:lang w:val="hr-HR"/>
        </w:rPr>
        <w:t xml:space="preserve">3. Utvrđuje se da je nekretnina prodana za iznos od </w:t>
      </w:r>
      <w:r w:rsidR="00313B9F" w:rsidRPr="00313B9F">
        <w:rPr>
          <w:lang w:val="hr-HR"/>
        </w:rPr>
        <w:t>3.947.000,00</w:t>
      </w:r>
      <w:r w:rsidR="004E06D2" w:rsidRPr="00313B9F">
        <w:rPr>
          <w:lang w:val="hr-HR"/>
        </w:rPr>
        <w:t xml:space="preserve"> </w:t>
      </w:r>
      <w:r w:rsidR="00163192" w:rsidRPr="00313B9F">
        <w:rPr>
          <w:lang w:val="hr-HR"/>
        </w:rPr>
        <w:t>kuna, te da je kupac koristio pravo neplaćanja jam</w:t>
      </w:r>
      <w:r w:rsidR="004E06D2" w:rsidRPr="00313B9F">
        <w:rPr>
          <w:lang w:val="hr-HR"/>
        </w:rPr>
        <w:t xml:space="preserve">čevine i </w:t>
      </w:r>
      <w:r w:rsidR="009C0DEE" w:rsidRPr="00313B9F">
        <w:rPr>
          <w:lang w:val="hr-HR"/>
        </w:rPr>
        <w:t>kupovnine iz članka 107. st. 3.</w:t>
      </w:r>
      <w:r w:rsidR="00163192" w:rsidRPr="00313B9F">
        <w:rPr>
          <w:lang w:val="hr-HR"/>
        </w:rPr>
        <w:t xml:space="preserve"> Ovršnog zakona</w:t>
      </w:r>
      <w:r w:rsidR="00163192" w:rsidRPr="00313B9F">
        <w:rPr>
          <w:lang w:eastAsia="hr-HR"/>
        </w:rPr>
        <w:t xml:space="preserve"> </w:t>
      </w:r>
      <w:r w:rsidR="004E06D2" w:rsidRPr="00313B9F">
        <w:rPr>
          <w:lang w:eastAsia="hr-HR"/>
        </w:rPr>
        <w:t>(</w:t>
      </w:r>
      <w:r w:rsidR="00C679E8" w:rsidRPr="00137FFC">
        <w:rPr>
          <w:lang w:eastAsia="hr-HR"/>
        </w:rPr>
        <w:t>Narodne novine 112/12</w:t>
      </w:r>
      <w:r w:rsidR="00C679E8">
        <w:rPr>
          <w:lang w:eastAsia="hr-HR"/>
        </w:rPr>
        <w:t xml:space="preserve">, </w:t>
      </w:r>
      <w:r w:rsidR="00C679E8" w:rsidRPr="00A52600">
        <w:rPr>
          <w:lang w:eastAsia="hr-HR"/>
        </w:rPr>
        <w:t>25/13 i 93/14</w:t>
      </w:r>
      <w:r w:rsidR="004E06D2" w:rsidRPr="00313B9F">
        <w:rPr>
          <w:lang w:eastAsia="hr-HR" w:val="hr-HR"/>
        </w:rPr>
        <w:t>).</w:t>
      </w:r>
    </w:p>
    <w:p w:rsidRDefault="00163192" w:rsidP="00163192" w:rsidR="00163192" w:rsidRPr="0091190D">
      <w:pPr>
        <w:ind w:firstLine="360"/>
        <w:jc w:val="both"/>
        <w:rPr>
          <w:b/>
          <w:lang w:val="hr-HR"/>
        </w:rPr>
      </w:pPr>
    </w:p>
    <w:p w:rsidRDefault="00C679E8" w:rsidP="00163192" w:rsidR="00C679E8">
      <w:pPr>
        <w:ind w:firstLine="360"/>
        <w:jc w:val="both"/>
        <w:rPr>
          <w:lang w:val="hr-HR"/>
        </w:rPr>
      </w:pPr>
      <w:r w:rsidRPr="00C679E8">
        <w:rPr>
          <w:lang w:val="hr-HR"/>
        </w:rPr>
        <w:t>4</w:t>
      </w:r>
      <w:r w:rsidR="00163192" w:rsidRPr="00C679E8">
        <w:rPr>
          <w:lang w:val="hr-HR"/>
        </w:rPr>
        <w:t xml:space="preserve">. Nakon što </w:t>
      </w:r>
      <w:r w:rsidRPr="00C679E8">
        <w:rPr>
          <w:lang w:val="hr-HR"/>
        </w:rPr>
        <w:t xml:space="preserve">ovo rješenje postane </w:t>
      </w:r>
      <w:r>
        <w:rPr>
          <w:lang w:val="hr-HR"/>
        </w:rPr>
        <w:t xml:space="preserve">pravomoćno </w:t>
      </w:r>
      <w:r w:rsidRPr="00C679E8">
        <w:rPr>
          <w:lang w:val="hr-HR"/>
        </w:rPr>
        <w:t xml:space="preserve">sud će donijeti rješenje o namirenju kojim će utvrditi u kojem je dijelu tražbina vjerovnika koji je ovdje </w:t>
      </w:r>
      <w:r w:rsidR="00163192" w:rsidRPr="00C679E8">
        <w:rPr>
          <w:lang w:val="hr-HR"/>
        </w:rPr>
        <w:t>kupac</w:t>
      </w:r>
      <w:r>
        <w:rPr>
          <w:lang w:val="hr-HR"/>
        </w:rPr>
        <w:t>,</w:t>
      </w:r>
      <w:r w:rsidRPr="00C679E8">
        <w:rPr>
          <w:lang w:val="hr-HR"/>
        </w:rPr>
        <w:t xml:space="preserve"> namirena prijebojem s tražbinom za isplatu kupovnine te će istim rješenjem naložiti kupcu plaćanje</w:t>
      </w:r>
      <w:r>
        <w:rPr>
          <w:lang w:val="hr-HR"/>
        </w:rPr>
        <w:t xml:space="preserve"> onog dijela kupovnine koji odgovara iznosu troškova stečajnog postupka koji padaju na teret ovog dijela stečajne mase stečajnog dužnika. </w:t>
      </w:r>
    </w:p>
    <w:p w:rsidRDefault="00C679E8" w:rsidP="00163192" w:rsidR="00C679E8">
      <w:pPr>
        <w:ind w:firstLine="360"/>
        <w:jc w:val="both"/>
        <w:rPr>
          <w:lang w:val="hr-HR"/>
        </w:rPr>
      </w:pPr>
    </w:p>
    <w:p w:rsidRDefault="00C679E8" w:rsidP="00C679E8" w:rsidR="00163192" w:rsidRPr="00C679E8">
      <w:pPr>
        <w:ind w:firstLine="360"/>
        <w:jc w:val="both"/>
        <w:rPr>
          <w:lang w:val="hr-HR"/>
        </w:rPr>
      </w:pPr>
      <w:r>
        <w:rPr>
          <w:lang w:val="hr-HR"/>
        </w:rPr>
        <w:t xml:space="preserve">5. Nakon pravomoćnosti rješenja o dosudi i nakon što kupac položi dio kupovnine koji odgovara iznosu troškova stečajnog postupka koji padaju na teret ovog dijela stečajne mase stečajnog dužnika, a koji će biti određeni rješenjem o namirenju sud </w:t>
      </w:r>
      <w:r w:rsidRPr="00C679E8">
        <w:rPr>
          <w:lang w:val="hr-HR"/>
        </w:rPr>
        <w:t xml:space="preserve">će </w:t>
      </w:r>
      <w:r w:rsidR="00163192" w:rsidRPr="00C679E8">
        <w:rPr>
          <w:lang w:val="hr-HR"/>
        </w:rPr>
        <w:t xml:space="preserve">zaključkom odrediti da se nekretnina preda kupcu i da se u zemljišnu knjigu upiše u njegovu korist pravo vlasništva. Istim zaključkom sud će odrediti i brisanje razlučnih prava iz zemljišnih knjiga. </w:t>
      </w:r>
    </w:p>
    <w:p w:rsidRDefault="00163192" w:rsidP="009C0DEE" w:rsidR="00163192">
      <w:pPr>
        <w:rPr>
          <w:lang w:val="hr-HR"/>
        </w:rPr>
      </w:pPr>
    </w:p>
    <w:p w:rsidRDefault="00C679E8" w:rsidP="009C0DEE" w:rsidR="00C679E8" w:rsidRPr="0091190D">
      <w:pPr>
        <w:rPr>
          <w:lang w:val="hr-HR"/>
        </w:rPr>
      </w:pPr>
    </w:p>
    <w:p w:rsidRDefault="005A2407" w:rsidP="009C0DEE" w:rsidR="005A2407" w:rsidRPr="0091190D">
      <w:pPr>
        <w:rPr>
          <w:lang w:val="hr-HR"/>
        </w:rPr>
      </w:pPr>
    </w:p>
    <w:p w:rsidRDefault="00163192" w:rsidP="00163192" w:rsidR="00163192" w:rsidRPr="0091190D">
      <w:pPr>
        <w:jc w:val="center"/>
        <w:rPr>
          <w:lang w:val="hr-HR"/>
        </w:rPr>
      </w:pPr>
      <w:r w:rsidRPr="0091190D">
        <w:rPr>
          <w:lang w:val="hr-HR"/>
        </w:rPr>
        <w:lastRenderedPageBreak/>
        <w:t>Obrazloženje</w:t>
      </w:r>
    </w:p>
    <w:p w:rsidRDefault="005A2407" w:rsidP="0091190D" w:rsidR="005A2407" w:rsidRPr="0091190D">
      <w:pPr>
        <w:rPr>
          <w:lang w:val="hr-HR"/>
        </w:rPr>
      </w:pPr>
    </w:p>
    <w:p w:rsidRDefault="0091190D" w:rsidP="0091190D" w:rsidR="0091190D" w:rsidRPr="0091190D">
      <w:pP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            Rješenjem ovog suda</w:t>
      </w:r>
      <w:r w:rsidR="009C0DEE" w:rsidRPr="0091190D">
        <w:rPr>
          <w:rFonts w:cs="Times New Roman" w:hAnsi="Times New Roman" w:ascii="Times New Roman"/>
          <w:sz w:val="24"/>
        </w:rPr>
        <w:t xml:space="preserve"> od </w:t>
      </w:r>
      <w:r w:rsidR="00296620" w:rsidRPr="0091190D">
        <w:rPr>
          <w:rFonts w:cs="Times New Roman" w:hAnsi="Times New Roman" w:ascii="Times New Roman"/>
          <w:sz w:val="24"/>
        </w:rPr>
        <w:t>30. ožujka 2016</w:t>
      </w:r>
      <w:r w:rsidR="009C0DEE" w:rsidRPr="0091190D">
        <w:rPr>
          <w:rFonts w:cs="Times New Roman" w:hAnsi="Times New Roman" w:ascii="Times New Roman"/>
          <w:sz w:val="24"/>
        </w:rPr>
        <w:t xml:space="preserve">. </w:t>
      </w:r>
      <w:r w:rsidRPr="0091190D">
        <w:rPr>
          <w:rFonts w:cs="Times New Roman" w:hAnsi="Times New Roman" w:ascii="Times New Roman"/>
          <w:sz w:val="24"/>
        </w:rPr>
        <w:t>broj 1 St-</w:t>
      </w:r>
      <w:r w:rsidR="00296620" w:rsidRPr="0091190D">
        <w:rPr>
          <w:rFonts w:cs="Times New Roman" w:hAnsi="Times New Roman" w:ascii="Times New Roman"/>
          <w:sz w:val="24"/>
        </w:rPr>
        <w:t>13/2016</w:t>
      </w:r>
      <w:r w:rsidR="0091190D" w:rsidRPr="0091190D">
        <w:rPr>
          <w:rFonts w:cs="Times New Roman" w:hAnsi="Times New Roman" w:ascii="Times New Roman"/>
          <w:sz w:val="24"/>
        </w:rPr>
        <w:t>-45</w:t>
      </w:r>
      <w:r w:rsidRPr="0091190D">
        <w:rPr>
          <w:rFonts w:cs="Times New Roman" w:hAnsi="Times New Roman" w:ascii="Times New Roman"/>
          <w:sz w:val="24"/>
        </w:rPr>
        <w:t xml:space="preserve"> određena je prodaja predmetne nekretnine i utvrđena početna cijena. Navedeno rješenje o prodaji nekretnine </w:t>
      </w:r>
      <w:r w:rsidR="0091190D" w:rsidRPr="0091190D">
        <w:rPr>
          <w:rFonts w:cs="Times New Roman" w:hAnsi="Times New Roman" w:ascii="Times New Roman"/>
          <w:sz w:val="24"/>
        </w:rPr>
        <w:t>koju provodi Financijska agencija elektroničkom javnom dražbom</w:t>
      </w:r>
      <w:r w:rsidRPr="0091190D">
        <w:rPr>
          <w:rFonts w:cs="Times New Roman" w:hAnsi="Times New Roman" w:ascii="Times New Roman"/>
          <w:sz w:val="24"/>
        </w:rPr>
        <w:t xml:space="preserve"> objav</w:t>
      </w:r>
      <w:r w:rsidR="00296620" w:rsidRPr="0091190D">
        <w:rPr>
          <w:rFonts w:cs="Times New Roman" w:hAnsi="Times New Roman" w:ascii="Times New Roman"/>
          <w:sz w:val="24"/>
        </w:rPr>
        <w:t xml:space="preserve">ljeno je na </w:t>
      </w:r>
      <w:r w:rsidR="00C679E8">
        <w:rPr>
          <w:rFonts w:cs="Times New Roman" w:hAnsi="Times New Roman" w:ascii="Times New Roman"/>
          <w:sz w:val="24"/>
        </w:rPr>
        <w:t>e-</w:t>
      </w:r>
      <w:r w:rsidR="00296620" w:rsidRPr="0091190D">
        <w:rPr>
          <w:rFonts w:cs="Times New Roman" w:hAnsi="Times New Roman" w:ascii="Times New Roman"/>
          <w:sz w:val="24"/>
        </w:rPr>
        <w:t>oglasnoj ploči suda</w:t>
      </w:r>
      <w:r w:rsidRPr="0091190D">
        <w:rPr>
          <w:rFonts w:cs="Times New Roman" w:hAnsi="Times New Roman" w:ascii="Times New Roman"/>
          <w:sz w:val="24"/>
        </w:rPr>
        <w:t>.</w:t>
      </w:r>
      <w:r w:rsidR="009C0DEE" w:rsidRPr="0091190D">
        <w:rPr>
          <w:rFonts w:cs="Times New Roman" w:hAnsi="Times New Roman" w:ascii="Times New Roman"/>
          <w:sz w:val="24"/>
        </w:rPr>
        <w:t xml:space="preserve"> Zaključkom ovog suda od dana </w:t>
      </w:r>
      <w:r w:rsidR="0091190D" w:rsidRPr="0091190D">
        <w:rPr>
          <w:rFonts w:cs="Times New Roman" w:hAnsi="Times New Roman" w:ascii="Times New Roman"/>
          <w:sz w:val="24"/>
        </w:rPr>
        <w:t>18. srpnja 2016.</w:t>
      </w:r>
      <w:r w:rsidR="009C0DEE" w:rsidRPr="0091190D">
        <w:rPr>
          <w:rFonts w:cs="Times New Roman" w:hAnsi="Times New Roman" w:ascii="Times New Roman"/>
          <w:sz w:val="24"/>
        </w:rPr>
        <w:t xml:space="preserve"> br. 1 St-</w:t>
      </w:r>
      <w:r w:rsidR="0091190D" w:rsidRPr="0091190D">
        <w:rPr>
          <w:rFonts w:cs="Times New Roman" w:hAnsi="Times New Roman" w:ascii="Times New Roman"/>
          <w:sz w:val="24"/>
        </w:rPr>
        <w:t>13/2016-54</w:t>
      </w:r>
      <w:r w:rsidR="009C0DEE" w:rsidRPr="0091190D">
        <w:rPr>
          <w:rFonts w:cs="Times New Roman" w:hAnsi="Times New Roman" w:ascii="Times New Roman"/>
          <w:sz w:val="24"/>
        </w:rPr>
        <w:t xml:space="preserve"> određena je prodaja nekretnine stečajnog dužnika oznake </w:t>
      </w:r>
      <w:r w:rsidR="0091190D" w:rsidRPr="0091190D">
        <w:rPr>
          <w:rFonts w:cs="Times New Roman" w:hAnsi="Times New Roman" w:ascii="Times New Roman"/>
          <w:sz w:val="24"/>
        </w:rPr>
        <w:t>k.č.br. 8929, zk. ul. 3686, k.o. Zadar, ukupne površine od 34,81 m2, u naravi pašnjak, gromača i voćnjak</w:t>
      </w:r>
      <w:r w:rsidR="009C0DEE" w:rsidRPr="0091190D">
        <w:rPr>
          <w:rFonts w:cs="Times New Roman" w:hAnsi="Times New Roman" w:ascii="Times New Roman"/>
          <w:sz w:val="24"/>
        </w:rPr>
        <w:t>.</w:t>
      </w:r>
    </w:p>
    <w:p w:rsidRDefault="00E17175" w:rsidP="00163192" w:rsidR="0091190D" w:rsidRPr="00E17175">
      <w:pPr>
        <w:pStyle w:val="Tijeloteksta2"/>
        <w:rPr>
          <w:rFonts w:cs="Times New Roman" w:eastAsia="Arial Unicode MS" w:hAnsi="Times New Roman" w:ascii="Times New Roman"/>
          <w:sz w:val="24"/>
        </w:rPr>
      </w:pPr>
      <w:r w:rsidRPr="00E17175">
        <w:rPr>
          <w:rFonts w:cs="Times New Roman" w:hAnsi="Times New Roman" w:ascii="Times New Roman"/>
          <w:sz w:val="24"/>
        </w:rPr>
        <w:tab/>
        <w:t xml:space="preserve">Podneskom od 7. rujna 2017. SBERBANK </w:t>
      </w:r>
      <w:r w:rsidRPr="00E17175">
        <w:rPr>
          <w:rFonts w:cs="Times New Roman" w:eastAsia="Arial Unicode MS" w:hAnsi="Times New Roman" w:ascii="Times New Roman"/>
          <w:sz w:val="24"/>
        </w:rPr>
        <w:t xml:space="preserve">d.d., Zagreb je kao razlučni vjerovnik nad predmetnom nekretninom u ovom </w:t>
      </w:r>
      <w:r w:rsidR="0021664F" w:rsidRPr="00E17175">
        <w:rPr>
          <w:rFonts w:cs="Times New Roman" w:eastAsia="Arial Unicode MS" w:hAnsi="Times New Roman" w:ascii="Times New Roman"/>
          <w:sz w:val="24"/>
        </w:rPr>
        <w:t>stečajnom</w:t>
      </w:r>
      <w:r w:rsidRPr="00E17175">
        <w:rPr>
          <w:rFonts w:cs="Times New Roman" w:eastAsia="Arial Unicode MS" w:hAnsi="Times New Roman" w:ascii="Times New Roman"/>
          <w:sz w:val="24"/>
        </w:rPr>
        <w:t xml:space="preserve"> postupku izvijestio sud da koristi svoje pravo iz čl. 247. st. 7. Stečajnog zakona (Narodne novine 71/15) te da kupuje nekretninu i stavlja u prijeboj svoju tražbinu s tražbinom stečajnog dužnika u visini utvrđene vrijednosti nekretnine, zahtijevajući istovremeno od suda da obustavi postupak prodaje pred FINA-om.</w:t>
      </w:r>
    </w:p>
    <w:p w:rsidRDefault="00E17175" w:rsidP="00163192" w:rsidR="00E17175" w:rsidRPr="00E17175">
      <w:pPr>
        <w:pStyle w:val="Tijeloteksta2"/>
        <w:rPr>
          <w:rFonts w:cs="Times New Roman" w:eastAsia="Arial Unicode MS" w:hAnsi="Times New Roman" w:ascii="Times New Roman"/>
          <w:sz w:val="24"/>
        </w:rPr>
      </w:pPr>
      <w:r w:rsidRPr="00E17175">
        <w:rPr>
          <w:rFonts w:cs="Times New Roman" w:eastAsia="Arial Unicode MS" w:hAnsi="Times New Roman" w:ascii="Times New Roman"/>
          <w:sz w:val="24"/>
        </w:rPr>
        <w:tab/>
        <w:t xml:space="preserve">Postupajući po navedenom podnesku sud je izvijestio FINA-u da prekine postupak prodaje. </w:t>
      </w:r>
    </w:p>
    <w:p w:rsidRDefault="00E17175" w:rsidP="00E17175" w:rsidR="00E17175" w:rsidRPr="00E17175">
      <w:pPr>
        <w:pStyle w:val="Tijeloteksta2"/>
        <w:ind w:firstLine="708"/>
        <w:rPr>
          <w:rFonts w:cs="Times New Roman" w:hAnsi="Times New Roman" w:ascii="Times New Roman"/>
          <w:sz w:val="24"/>
        </w:rPr>
      </w:pPr>
      <w:r w:rsidRPr="00E17175">
        <w:rPr>
          <w:rFonts w:cs="Times New Roman" w:eastAsia="Arial Unicode MS" w:hAnsi="Times New Roman" w:ascii="Times New Roman"/>
          <w:sz w:val="24"/>
        </w:rPr>
        <w:t xml:space="preserve">Kako su ispunjeni uvjeti iz čl. 247. st. 7. Stečajnog zakona koji članak propisuje da </w:t>
      </w:r>
      <w:r>
        <w:rPr>
          <w:rFonts w:cs="Times New Roman" w:eastAsia="Arial Unicode MS" w:hAnsi="Times New Roman" w:ascii="Times New Roman"/>
          <w:sz w:val="24"/>
        </w:rPr>
        <w:t xml:space="preserve">prvi razlučni vjerovnik u prednosnom redu može izjaviti da kupuje nekretninu i u prijeboj stavlja svoju tražbinu s protiv tražbinom stečajnog dužnika po osnovi cijene u visini utvrđene vrijednosti nekretnine, to je sud utvrdio da zahtjevu u tom dijelu treba udovoljiti bez obzira na činjenicu što je postupak unovčenja pred FINA-om već započet. Ovo stoga što stečajnim zakonom nije određen rok unutar kojeg razlučni vjerovnik može koristiti svoje pravo definirano odredbom čl. 247. st. 7. Stečajnog zakona. </w:t>
      </w:r>
    </w:p>
    <w:p w:rsidRDefault="0021664F" w:rsidP="00163192" w:rsidR="0091190D">
      <w:pPr>
        <w:pStyle w:val="Tijeloteksta2"/>
        <w:rPr>
          <w:rFonts w:cs="Times New Roman" w:hAnsi="Times New Roman" w:ascii="Times New Roman"/>
          <w:sz w:val="24"/>
        </w:rPr>
      </w:pPr>
      <w:r>
        <w:rPr>
          <w:rFonts w:cs="Times New Roman" w:hAnsi="Times New Roman" w:ascii="Times New Roman"/>
          <w:sz w:val="24"/>
        </w:rPr>
        <w:tab/>
        <w:t>Odredbom čl. 107. st. 3. Ovršnog zakona propisano je da je založni vjerovnik koji se namiruje prije svih ostalih vjerovnika oslobođen polaganja jamčevine i kupovnine uz obavezu da je dužan položiti onaj iznos kupovnine koji odgovara iznosu troškova postupka na čiju naknadu imaju prvenstveno pravo druge osobe koje se namiruju iz kupovnine. Odredbom čl. 248. Stečajnog zakona propisano je da se nakon unovčenja stvari ili prava na kojemu postoji razlučno pravo između ostalog namiruju troškovi  određeni u čl. 254. Stečajnog</w:t>
      </w:r>
      <w:r w:rsidR="002E4446">
        <w:rPr>
          <w:rFonts w:cs="Times New Roman" w:hAnsi="Times New Roman" w:ascii="Times New Roman"/>
          <w:sz w:val="24"/>
        </w:rPr>
        <w:t xml:space="preserve"> zakona, koji članak propisuje </w:t>
      </w:r>
      <w:r>
        <w:rPr>
          <w:rFonts w:cs="Times New Roman" w:hAnsi="Times New Roman" w:ascii="Times New Roman"/>
          <w:sz w:val="24"/>
        </w:rPr>
        <w:t>da ti troškovi obuhvaćaju stvarno nastali troškove i ostale obveze stečajne mase. Stoga će po pravomoćnosti ovog rješenja, nakon održanog ročišta za diobu kupovnine biti donijeto rješenje o namirenju kojim će s</w:t>
      </w:r>
      <w:r w:rsidR="002E4446">
        <w:rPr>
          <w:rFonts w:cs="Times New Roman" w:hAnsi="Times New Roman" w:ascii="Times New Roman"/>
          <w:sz w:val="24"/>
        </w:rPr>
        <w:t>e utvrditi visina ovih troškova i</w:t>
      </w:r>
      <w:r>
        <w:rPr>
          <w:rFonts w:cs="Times New Roman" w:hAnsi="Times New Roman" w:ascii="Times New Roman"/>
          <w:sz w:val="24"/>
        </w:rPr>
        <w:t xml:space="preserve"> naložiti kupcu plaćanje istih.</w:t>
      </w:r>
    </w:p>
    <w:p w:rsidRDefault="00263E13" w:rsidP="00CD00C8" w:rsidR="00163192" w:rsidRPr="0091190D">
      <w:pPr>
        <w:pStyle w:val="Tijeloteksta2"/>
        <w:ind w:firstLine="708"/>
        <w:rPr>
          <w:rFonts w:cs="Times New Roman" w:hAnsi="Times New Roman" w:ascii="Times New Roman"/>
          <w:sz w:val="24"/>
        </w:rPr>
      </w:pPr>
      <w:r w:rsidRPr="0091190D">
        <w:rPr>
          <w:rFonts w:cs="Times New Roman" w:hAnsi="Times New Roman" w:ascii="Times New Roman"/>
          <w:sz w:val="24"/>
        </w:rPr>
        <w:t>Stoga je odlučeno kao u izreci.</w:t>
      </w:r>
    </w:p>
    <w:p w:rsidRDefault="00163192" w:rsidP="00163192" w:rsidR="00163192" w:rsidRPr="0091190D">
      <w:pPr>
        <w:pStyle w:val="Tijeloteksta2"/>
        <w:jc w:val="center"/>
        <w:rPr>
          <w:rFonts w:cs="Times New Roman" w:hAnsi="Times New Roman" w:ascii="Times New Roman"/>
          <w:sz w:val="24"/>
        </w:rPr>
      </w:pPr>
    </w:p>
    <w:p w:rsidRDefault="00163192" w:rsidP="00163192" w:rsidR="00163192" w:rsidRPr="0091190D">
      <w:pPr>
        <w:pStyle w:val="Tijeloteksta2"/>
        <w:jc w:val="center"/>
        <w:rPr>
          <w:rFonts w:cs="Times New Roman" w:hAnsi="Times New Roman" w:ascii="Times New Roman"/>
          <w:sz w:val="24"/>
        </w:rPr>
      </w:pPr>
      <w:r w:rsidRPr="0091190D">
        <w:rPr>
          <w:rFonts w:cs="Times New Roman" w:hAnsi="Times New Roman" w:ascii="Times New Roman"/>
          <w:sz w:val="24"/>
        </w:rPr>
        <w:t xml:space="preserve">U Zadru, </w:t>
      </w:r>
      <w:r w:rsidR="00CD00C8">
        <w:rPr>
          <w:rFonts w:cs="Times New Roman" w:hAnsi="Times New Roman" w:ascii="Times New Roman"/>
          <w:sz w:val="24"/>
        </w:rPr>
        <w:t>28. rujna 2017.</w:t>
      </w:r>
    </w:p>
    <w:p w:rsidRDefault="00163192" w:rsidP="00163192" w:rsidR="00163192" w:rsidRPr="0091190D">
      <w:pPr>
        <w:pStyle w:val="Tijeloteksta2"/>
        <w:ind w:left="6372"/>
        <w:jc w:val="right"/>
        <w:rPr>
          <w:rFonts w:cs="Times New Roman" w:hAnsi="Times New Roman" w:ascii="Times New Roman"/>
          <w:sz w:val="24"/>
        </w:rPr>
      </w:pPr>
      <w:r w:rsidRPr="0091190D">
        <w:rPr>
          <w:rFonts w:cs="Times New Roman" w:hAnsi="Times New Roman" w:ascii="Times New Roman"/>
          <w:sz w:val="24"/>
        </w:rPr>
        <w:t xml:space="preserve">                                                                             </w:t>
      </w:r>
      <w:r w:rsidR="00CD00C8">
        <w:rPr>
          <w:rFonts w:cs="Times New Roman" w:hAnsi="Times New Roman" w:ascii="Times New Roman"/>
          <w:sz w:val="24"/>
        </w:rPr>
        <w:t>Sutkinja</w:t>
      </w:r>
    </w:p>
    <w:p w:rsidRDefault="00163192" w:rsidP="00263E13" w:rsidR="00163192" w:rsidRPr="0091190D">
      <w:pPr>
        <w:pStyle w:val="Tijeloteksta2"/>
        <w:ind w:left="6372"/>
        <w:jc w:val="right"/>
        <w:rPr>
          <w:rFonts w:cs="Times New Roman" w:hAnsi="Times New Roman" w:ascii="Times New Roman"/>
          <w:sz w:val="24"/>
        </w:rPr>
      </w:pPr>
      <w:r w:rsidRPr="0091190D">
        <w:rPr>
          <w:rFonts w:cs="Times New Roman" w:hAnsi="Times New Roman" w:ascii="Times New Roman"/>
          <w:sz w:val="24"/>
        </w:rPr>
        <w:t xml:space="preserve">         Ardena Bajlo </w:t>
      </w:r>
    </w:p>
    <w:p w:rsidRDefault="00163192" w:rsidP="00163192" w:rsidR="00163192" w:rsidRPr="0091190D">
      <w:pPr>
        <w:pStyle w:val="Tijeloteksta2"/>
        <w:ind w:left="6372"/>
        <w:jc w:val="right"/>
        <w:rPr>
          <w:rFonts w:cs="Times New Roman" w:hAnsi="Times New Roman" w:ascii="Times New Roman"/>
          <w:sz w:val="24"/>
        </w:rPr>
      </w:pPr>
    </w:p>
    <w:p w:rsidRDefault="00163192" w:rsidP="00CD00C8"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       </w:t>
      </w:r>
    </w:p>
    <w:p w:rsidRDefault="00163192" w:rsidP="00163192" w:rsidR="00163192" w:rsidRPr="0091190D">
      <w:pPr>
        <w:pStyle w:val="Tijeloteksta2"/>
        <w:rPr>
          <w:rFonts w:cs="Times New Roman" w:hAnsi="Times New Roman" w:ascii="Times New Roman"/>
          <w:sz w:val="24"/>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POUKA O PRAVNOM LIJEKU</w:t>
      </w: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Protiv ovog rješenja može se podnijeti žalba Visokom trgovačkom sudu RH u Zagrebu u roku od 8 dana </w:t>
      </w:r>
      <w:r w:rsidR="000F3E2B" w:rsidRPr="0091190D">
        <w:rPr>
          <w:rFonts w:cs="Times New Roman" w:hAnsi="Times New Roman" w:ascii="Times New Roman"/>
          <w:sz w:val="24"/>
        </w:rPr>
        <w:t xml:space="preserve">od </w:t>
      </w:r>
      <w:r w:rsidRPr="0091190D">
        <w:rPr>
          <w:rFonts w:cs="Times New Roman" w:hAnsi="Times New Roman" w:ascii="Times New Roman"/>
          <w:sz w:val="24"/>
        </w:rPr>
        <w:t>isteka trećeg dana od dana isticanja rješenja na oglasnoj ploči suda, putem ovog suda u dva primjerka.</w:t>
      </w:r>
    </w:p>
    <w:p w:rsidRDefault="00163192" w:rsidP="00163192" w:rsidR="00163192" w:rsidRPr="0091190D">
      <w:pPr>
        <w:pStyle w:val="Tijeloteksta2"/>
        <w:rPr>
          <w:rFonts w:cs="Times New Roman" w:hAnsi="Times New Roman" w:ascii="Times New Roman"/>
          <w:sz w:val="24"/>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DNA</w:t>
      </w: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 Na </w:t>
      </w:r>
      <w:r w:rsidR="00263E13" w:rsidRPr="0091190D">
        <w:rPr>
          <w:rFonts w:cs="Times New Roman" w:hAnsi="Times New Roman" w:ascii="Times New Roman"/>
          <w:sz w:val="24"/>
        </w:rPr>
        <w:t>e-</w:t>
      </w:r>
      <w:r w:rsidRPr="0091190D">
        <w:rPr>
          <w:rFonts w:cs="Times New Roman" w:hAnsi="Times New Roman" w:ascii="Times New Roman"/>
          <w:sz w:val="24"/>
        </w:rPr>
        <w:t>oglasnu ploču suda</w:t>
      </w:r>
    </w:p>
    <w:p w:rsidRDefault="00163192" w:rsidP="00CD00C8" w:rsidR="00DB052E" w:rsidRPr="0091190D">
      <w:pPr>
        <w:pStyle w:val="Tijeloteksta2"/>
      </w:pPr>
      <w:r w:rsidRPr="0091190D">
        <w:rPr>
          <w:rFonts w:cs="Times New Roman" w:hAnsi="Times New Roman" w:ascii="Times New Roman"/>
          <w:sz w:val="24"/>
        </w:rPr>
        <w:t>- U spis</w:t>
      </w:r>
    </w:p>
    <w:sectPr w:rsidSect="00E44C84" w:rsidR="00DB052E" w:rsidRPr="0091190D">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3B9F" w:rsidP="00E44C84" w:rsidR="00313B9F">
      <w:r>
        <w:separator/>
      </w:r>
    </w:p>
  </w:endnote>
  <w:endnote w:id="0" w:type="continuationSeparator">
    <w:p w:rsidRDefault="00313B9F" w:rsidP="00E44C84" w:rsidR="00313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3B9F" w:rsidP="00E44C84" w:rsidR="00313B9F">
      <w:r>
        <w:separator/>
      </w:r>
    </w:p>
  </w:footnote>
  <w:footnote w:id="0" w:type="continuationSeparator">
    <w:p w:rsidRDefault="00313B9F" w:rsidP="00E44C84" w:rsidR="00313B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9504650"/>
      <w:docPartObj>
        <w:docPartGallery w:val="Page Numbers (Top of Page)"/>
        <w:docPartUnique/>
      </w:docPartObj>
    </w:sdtPr>
    <w:sdtEndPr/>
    <w:sdtContent>
      <w:p w:rsidRDefault="00313B9F" w:rsidP="00E44C84" w:rsidR="00313B9F">
        <w:pPr>
          <w:pStyle w:val="Zaglavlje"/>
          <w:jc w:val="right"/>
        </w:pPr>
        <w:r>
          <w:fldChar w:fldCharType="begin"/>
        </w:r>
        <w:r>
          <w:instrText>PAGE   \* MERGEFORMAT</w:instrText>
        </w:r>
        <w:r>
          <w:fldChar w:fldCharType="separate"/>
        </w:r>
        <w:r w:rsidR="00BF0A40" w:rsidRPr="00BF0A40">
          <w:rPr>
            <w:noProof/>
            <w:lang w:val="hr-HR"/>
          </w:rPr>
          <w:t>2</w:t>
        </w:r>
        <w:r>
          <w:fldChar w:fldCharType="end"/>
        </w:r>
        <w:r w:rsidRPr="00E44C84">
          <w:rPr>
            <w:lang w:val="hr-HR"/>
          </w:rPr>
          <w:t xml:space="preserve"> </w:t>
        </w:r>
        <w:r>
          <w:rPr>
            <w:lang w:val="hr-HR"/>
          </w:rPr>
          <w:t xml:space="preserve">                                </w:t>
        </w:r>
        <w:r w:rsidRPr="004E06D2">
          <w:rPr>
            <w:lang w:val="hr-HR"/>
          </w:rPr>
          <w:t>Posl. br. 1 St-</w:t>
        </w:r>
        <w:r w:rsidR="00BF0A40">
          <w:rPr>
            <w:lang w:val="hr-HR"/>
          </w:rPr>
          <w:t>13/2016-81</w:t>
        </w:r>
      </w:p>
    </w:sdtContent>
  </w:sdt>
  <w:p w:rsidRDefault="00313B9F" w:rsidR="00313B9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3192"/>
    <w:rsid w:val="00050D7A"/>
    <w:rsid w:val="000F3E2B"/>
    <w:rsid w:val="001527B1"/>
    <w:rsid w:val="00163192"/>
    <w:rsid w:val="00193E71"/>
    <w:rsid w:val="0021664F"/>
    <w:rsid w:val="00263E13"/>
    <w:rsid w:val="00296620"/>
    <w:rsid w:val="002E4446"/>
    <w:rsid w:val="00313B9F"/>
    <w:rsid w:val="004E06D2"/>
    <w:rsid w:val="005A2407"/>
    <w:rsid w:val="008C4CEB"/>
    <w:rsid w:val="0091190D"/>
    <w:rsid w:val="009C0DEE"/>
    <w:rsid w:val="00B02B87"/>
    <w:rsid w:val="00B72A2F"/>
    <w:rsid w:val="00BF0A40"/>
    <w:rsid w:val="00C679E8"/>
    <w:rsid w:val="00CD00C8"/>
    <w:rsid w:val="00CD316F"/>
    <w:rsid w:val="00CF0F4F"/>
    <w:rsid w:val="00D521DC"/>
    <w:rsid w:val="00DB052E"/>
    <w:rsid w:val="00E17175"/>
    <w:rsid w:val="00E44C84"/>
    <w:rsid w:val="00F02028"/>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3192"/>
    <w:pPr>
      <w:jc w:val="left"/>
    </w:pPr>
    <w:rPr>
      <w:rFonts w:cs="Times New Roman" w:eastAsia="Times New Roman" w:hAnsi="Times New Roman" w:asci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cs="Arial" w:hAnsi="Arial" w:ascii="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6Char" w:type="character">
    <w:name w:val="Naslov 6 Char"/>
    <w:basedOn w:val="Zadanifontodlomka"/>
    <w:link w:val="Naslov6"/>
    <w:rsid w:val="00163192"/>
    <w:rPr>
      <w:rFonts w:cs="Arial" w:eastAsia="Times New Roman" w:hAnsi="Arial" w:ascii="Arial"/>
      <w:b/>
      <w:bCs/>
      <w:szCs w:val="24"/>
    </w:rPr>
  </w:style>
  <w:style w:styleId="Tijeloteksta2" w:type="paragraph">
    <w:name w:val="Body Text 2"/>
    <w:basedOn w:val="Normal"/>
    <w:link w:val="Tijeloteksta2Char"/>
    <w:rsid w:val="00163192"/>
    <w:pPr>
      <w:jc w:val="both"/>
    </w:pPr>
    <w:rPr>
      <w:rFonts w:cs="Arial" w:hAnsi="Arial" w:ascii="Arial"/>
      <w:sz w:val="22"/>
      <w:lang w:val="hr-HR"/>
    </w:rPr>
  </w:style>
  <w:style w:customStyle="true" w:styleId="Tijeloteksta2Char" w:type="character">
    <w:name w:val="Tijelo teksta 2 Char"/>
    <w:basedOn w:val="Zadanifontodlomka"/>
    <w:link w:val="Tijeloteksta2"/>
    <w:rsid w:val="00163192"/>
    <w:rPr>
      <w:rFonts w:cs="Arial" w:eastAsia="Times New Roman" w:hAnsi="Arial" w:asci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true" w:styleId="ZaglavljeChar" w:type="character">
    <w:name w:val="Zaglavlje Char"/>
    <w:basedOn w:val="Zadanifontodlomka"/>
    <w:link w:val="Zaglavlje"/>
    <w:uiPriority w:val="99"/>
    <w:rsid w:val="00E44C84"/>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true" w:styleId="PodnojeChar" w:type="character">
    <w:name w:val="Podnožje Char"/>
    <w:basedOn w:val="Zadanifontodlomka"/>
    <w:link w:val="Podnoje"/>
    <w:uiPriority w:val="99"/>
    <w:rsid w:val="00E44C84"/>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0F3E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E2B"/>
    <w:rPr>
      <w:rFonts w:cs="Tahoma" w:eastAsia="Times New Roman" w:hAnsi="Tahoma" w:ascii="Tahoma"/>
      <w:sz w:val="16"/>
      <w:szCs w:val="16"/>
      <w:lang w:val="en-GB"/>
    </w:rPr>
  </w:style>
  <w:style w:styleId="Tekstrezerviranogmjesta" w:type="character">
    <w:name w:val="Placeholder Text"/>
    <w:basedOn w:val="Zadanifontodlomka"/>
    <w:uiPriority w:val="99"/>
    <w:semiHidden/>
    <w:rsid w:val="00BF0A40"/>
    <w:rPr>
      <w:color w:val="808080"/>
      <w:bdr w:space="0" w:sz="0" w:color="auto" w:val="none"/>
      <w:shd w:fill="auto" w:color="auto" w:val="clear"/>
    </w:rPr>
  </w:style>
  <w:style w:customStyle="true" w:styleId="eSPISCCParagraphDefaultFont" w:type="character">
    <w:name w:val="eSPIS_CC_Paragraph Default Font"/>
    <w:basedOn w:val="Zadanifontodlomka"/>
    <w:rsid w:val="00BF0A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0A40"/>
    <w:rPr>
      <w:bdr w:space="0" w:sz="0" w:color="auto" w:val="none"/>
      <w:shd w:fill="FFFFCC" w:color="auto" w:val="clear"/>
      <w:lang w:val="hr-HR"/>
    </w:rPr>
  </w:style>
  <w:style w:customStyle="true" w:styleId="PozadinaSvijetloCrvena" w:type="character">
    <w:name w:val="Pozadina_SvijetloCrvena"/>
    <w:basedOn w:val="eSPISCCParagraphDefaultFont"/>
    <w:rsid w:val="00BF0A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0A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3192"/>
    <w:pPr>
      <w:jc w:val="left"/>
    </w:pPr>
    <w:rPr>
      <w:rFonts w:ascii="Times New Roman" w:cs="Times New Roman" w:eastAsia="Times New Roman" w:hAns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ascii="Arial" w:cs="Arial" w:hAnsi="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6Char" w:type="character">
    <w:name w:val="Naslov 6 Char"/>
    <w:basedOn w:val="Zadanifontodlomka"/>
    <w:link w:val="Naslov6"/>
    <w:rsid w:val="00163192"/>
    <w:rPr>
      <w:rFonts w:ascii="Arial" w:cs="Arial" w:eastAsia="Times New Roman" w:hAnsi="Arial"/>
      <w:b/>
      <w:bCs/>
      <w:szCs w:val="24"/>
    </w:rPr>
  </w:style>
  <w:style w:styleId="Tijeloteksta2" w:type="paragraph">
    <w:name w:val="Body Text 2"/>
    <w:basedOn w:val="Normal"/>
    <w:link w:val="Tijeloteksta2Char"/>
    <w:rsid w:val="00163192"/>
    <w:pPr>
      <w:jc w:val="both"/>
    </w:pPr>
    <w:rPr>
      <w:rFonts w:ascii="Arial" w:cs="Arial" w:hAnsi="Arial"/>
      <w:sz w:val="22"/>
      <w:lang w:val="hr-HR"/>
    </w:rPr>
  </w:style>
  <w:style w:customStyle="1" w:styleId="Tijeloteksta2Char" w:type="character">
    <w:name w:val="Tijelo teksta 2 Char"/>
    <w:basedOn w:val="Zadanifontodlomka"/>
    <w:link w:val="Tijeloteksta2"/>
    <w:rsid w:val="00163192"/>
    <w:rPr>
      <w:rFonts w:ascii="Arial" w:cs="Arial" w:eastAsia="Times New Roman" w:hAns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1" w:styleId="ZaglavljeChar" w:type="character">
    <w:name w:val="Zaglavlje Char"/>
    <w:basedOn w:val="Zadanifontodlomka"/>
    <w:link w:val="Zaglavlje"/>
    <w:uiPriority w:val="99"/>
    <w:rsid w:val="00E44C84"/>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1" w:styleId="PodnojeChar" w:type="character">
    <w:name w:val="Podnožje Char"/>
    <w:basedOn w:val="Zadanifontodlomka"/>
    <w:link w:val="Podnoje"/>
    <w:uiPriority w:val="99"/>
    <w:rsid w:val="00E44C84"/>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0F3E2B"/>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E2B"/>
    <w:rPr>
      <w:rFonts w:ascii="Tahoma" w:cs="Tahoma" w:eastAsia="Times New Roman" w:hAnsi="Tahoma"/>
      <w:sz w:val="16"/>
      <w:szCs w:val="16"/>
      <w:lang w:val="en-GB"/>
    </w:rPr>
  </w:style>
  <w:style w:styleId="Tekstrezerviranogmjesta" w:type="character">
    <w:name w:val="Placeholder Text"/>
    <w:basedOn w:val="Zadanifontodlomka"/>
    <w:uiPriority w:val="99"/>
    <w:semiHidden/>
    <w:rsid w:val="00BF0A40"/>
    <w:rPr>
      <w:color w:val="808080"/>
      <w:bdr w:color="auto" w:space="0" w:sz="0" w:val="none"/>
      <w:shd w:color="auto" w:fill="auto" w:val="clear"/>
    </w:rPr>
  </w:style>
  <w:style w:customStyle="1" w:styleId="eSPISCCParagraphDefaultFont" w:type="character">
    <w:name w:val="eSPIS_CC_Paragraph Default Font"/>
    <w:basedOn w:val="Zadanifontodlomka"/>
    <w:rsid w:val="00BF0A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0A40"/>
    <w:rPr>
      <w:bdr w:color="auto" w:space="0" w:sz="0" w:val="none"/>
      <w:shd w:color="auto" w:fill="FFFFCC" w:val="clear"/>
      <w:lang w:val="hr-HR"/>
    </w:rPr>
  </w:style>
  <w:style w:customStyle="1" w:styleId="PozadinaSvijetloCrvena" w:type="character">
    <w:name w:val="Pozadina_SvijetloCrvena"/>
    <w:basedOn w:val="eSPISCCParagraphDefaultFont"/>
    <w:rsid w:val="00BF0A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0A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St-13/2016-45</izvorni_sadrzaj>
    <derivirana_varijabla naziv="DomainObject.Oznaka_1">St-13/2016-45</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St-13/2016</izvorni_sadrzaj>
    <derivirana_varijabla naziv="DomainObject.Predmet.OznakaBroj_1">St-13/2016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 NEKRETNINE I SAVJETOVANJE d.o.o. Zadar</izvorni_sadrzaj>
    <derivirana_varijabla naziv="DomainObject.Predmet.ProtustrankaFormated_1">  AB NEKRETNINE I SAVJETOVANJE d.o.o. Zadar</derivirana_varijabla>
  </DomainObject.Predmet.ProtustrankaFormated>
  <DomainObject.Predmet.ProtustrankaFormatedOIB>
    <izvorni_sadrzaj>  AB NEKRETNINE I SAVJETOVANJE d.o.o. Zadar, OIB 14615710927</izvorni_sadrzaj>
    <derivirana_varijabla naziv="DomainObject.Predmet.ProtustrankaFormatedOIB_1">  AB NEKRETNINE I SAVJETOVANJE d.o.o. Zadar, OIB 14615710927</derivirana_varijabla>
  </DomainObject.Predmet.ProtustrankaFormatedOIB>
  <DomainObject.Predmet.ProtustrankaFormatedWithAdress>
    <izvorni_sadrzaj> AB NEKRETNINE I SAVJETOVANJE d.o.o. Zadar</izvorni_sadrzaj>
    <derivirana_varijabla naziv="DomainObject.Predmet.ProtustrankaFormatedWithAdress_1"> AB NEKRETNINE I SAVJETOVANJE d.o.o. Zadar</derivirana_varijabla>
  </DomainObject.Predmet.ProtustrankaFormatedWithAdress>
  <DomainObject.Predmet.ProtustrankaFormatedWithAdressOIB>
    <izvorni_sadrzaj> AB NEKRETNINE I SAVJETOVANJE d.o.o. Zadar, OIB 14615710927</izvorni_sadrzaj>
    <derivirana_varijabla naziv="DomainObject.Predmet.ProtustrankaFormatedWithAdressOIB_1"> AB NEKRETNINE I SAVJETOVANJE d.o.o. Zadar, OIB 14615710927</derivirana_varijabla>
  </DomainObject.Predmet.ProtustrankaFormatedWithAdressOIB>
  <DomainObject.Predmet.ProtustrankaWithAdress>
    <izvorni_sadrzaj>AB NEKRETNINE I SAVJETOVANJE d.o.o. Zadar </izvorni_sadrzaj>
    <derivirana_varijabla naziv="DomainObject.Predmet.ProtustrankaWithAdress_1">AB NEKRETNINE I SAVJETOVANJE d.o.o. Zadar </derivirana_varijabla>
  </DomainObject.Predmet.ProtustrankaWithAdress>
  <DomainObject.Predmet.ProtustrankaWithAdressOIB>
    <izvorni_sadrzaj>AB NEKRETNINE I SAVJETOVANJE d.o.o. Zadar, OIB 14615710927</izvorni_sadrzaj>
    <derivirana_varijabla naziv="DomainObject.Predmet.ProtustrankaWithAdressOIB_1">AB NEKRETNINE I SAVJETOVANJE d.o.o. Zadar, OIB 14615710927</derivirana_varijabla>
  </DomainObject.Predmet.ProtustrankaWithAdressOIB>
  <DomainObject.Predmet.ProtustrankaNazivFormated>
    <izvorni_sadrzaj>AB NEKRETNINE I SAVJETOVANJE d.o.o. Zadar</izvorni_sadrzaj>
    <derivirana_varijabla naziv="DomainObject.Predmet.ProtustrankaNazivFormated_1">AB NEKRETNINE I SAVJETOVANJE d.o.o. Zadar</derivirana_varijabla>
  </DomainObject.Predmet.ProtustrankaNazivFormated>
  <DomainObject.Predmet.ProtustrankaNazivFormatedOIB>
    <izvorni_sadrzaj>AB NEKRETNINE I SAVJETOVANJE d.o.o. Zadar, OIB 14615710927</izvorni_sadrzaj>
    <derivirana_varijabla naziv="DomainObject.Predmet.ProtustrankaNazivFormatedOIB_1">AB NEKRETNINE I SAVJETOVANJE d.o.o. Zadar, OIB 14615710927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 U ZADRU; Sberbank d.d.</izvorni_sadrzaj>
    <derivirana_varijabla naziv="DomainObject.Predmet.StrankaFormated_1">  ŽUPANIJSKO DRŽAVNO ODVJETNIŠTVO U ZADRU; Sberbank d.d.</derivirana_varijabla>
  </DomainObject.Predmet.StrankaFormated>
  <DomainObject.Predmet.StrankaFormatedOIB>
    <izvorni_sadrzaj>  ŽUPANIJSKO DRŽAVNO ODVJETNIŠTVO U ZADRU, OIB 17132768561; Sberbank d.d., OIB 78427478595</izvorni_sadrzaj>
    <derivirana_varijabla naziv="DomainObject.Predmet.StrankaFormatedOIB_1">  ŽUPANIJSKO DRŽAVNO ODVJETNIŠTVO U ZADRU, OIB 17132768561; Sberbank d.d., OIB 78427478595</derivirana_varijabla>
  </DomainObject.Predmet.StrankaFormatedOIB>
  <DomainObject.Predmet.StrankaFormatedWithAdress>
    <izvorni_sadrzaj> ŽUPANIJSKO DRŽAVNO ODVJETNIŠTVO U ZADRU; Sberbank d.d., Varšavska 9, Zagreb</izvorni_sadrzaj>
    <derivirana_varijabla naziv="DomainObject.Predmet.StrankaFormatedWithAdress_1"> ŽUPANIJSKO DRŽAVNO ODVJETNIŠTVO U ZADRU; Sberbank d.d., Varšavska 9, Zagreb</derivirana_varijabla>
  </DomainObject.Predmet.StrankaFormatedWithAdress>
  <DomainObject.Predmet.StrankaFormatedWithAdressOIB>
    <izvorni_sadrzaj> ŽUPANIJSKO DRŽAVNO ODVJETNIŠTVO U ZADRU, OIB 17132768561; Sberbank d.d., OIB 78427478595, Varšavska 9, Zagreb</izvorni_sadrzaj>
    <derivirana_varijabla naziv="DomainObject.Predmet.StrankaFormatedWithAdressOIB_1"> ŽUPANIJSKO DRŽAVNO ODVJETNIŠTVO U ZADRU, OIB 17132768561; Sberbank d.d., OIB 78427478595, Varšavska 9, Zagreb</derivirana_varijabla>
  </DomainObject.Predmet.StrankaFormatedWithAdressOIB>
  <DomainObject.Predmet.StrankaWithAdress>
    <izvorni_sadrzaj>ŽUPANIJSKO DRŽAVNO ODVJETNIŠTVO U ZADRU ,Sberbank d.d. Varšavska 9,Zagreb</izvorni_sadrzaj>
    <derivirana_varijabla naziv="DomainObject.Predmet.StrankaWithAdress_1">ŽUPANIJSKO DRŽAVNO ODVJETNIŠTVO U ZADRU ,Sberbank d.d. Varšavska 9,Zagreb</derivirana_varijabla>
  </DomainObject.Predmet.StrankaWithAdress>
  <DomainObject.Predmet.StrankaWithAdressOIB>
    <izvorni_sadrzaj>ŽUPANIJSKO DRŽAVNO ODVJETNIŠTVO U ZADRU, OIB 17132768561,Sberbank d.d., OIB 78427478595, Varšavska 9,Zagreb</izvorni_sadrzaj>
    <derivirana_varijabla naziv="DomainObject.Predmet.StrankaWithAdressOIB_1">ŽUPANIJSKO DRŽAVNO ODVJETNIŠTVO U ZADRU, OIB 17132768561,Sberbank d.d., OIB 78427478595, Varšavska 9,Zagreb</derivirana_varijabla>
  </DomainObject.Predmet.StrankaWithAdressOIB>
  <DomainObject.Predmet.StrankaNazivFormated>
    <izvorni_sadrzaj>ŽUPANIJSKO DRŽAVNO ODVJETNIŠTVO U ZADRU,Sberbank d.d.</izvorni_sadrzaj>
    <derivirana_varijabla naziv="DomainObject.Predmet.StrankaNazivFormated_1">ŽUPANIJSKO DRŽAVNO ODVJETNIŠTVO U ZADRU,Sberbank d.d.</derivirana_varijabla>
  </DomainObject.Predmet.StrankaNazivFormated>
  <DomainObject.Predmet.StrankaNazivFormatedOIB>
    <izvorni_sadrzaj>ŽUPANIJSKO DRŽAVNO ODVJETNIŠTVO U ZADRU, OIB 17132768561,Sberbank d.d., OIB 78427478595</izvorni_sadrzaj>
    <derivirana_varijabla naziv="DomainObject.Predmet.StrankaNazivFormatedOIB_1">ŽUPANIJSKO DRŽAVNO ODVJETNIŠTVO U ZADRU, OIB 17132768561,Sberbank d.d., OIB 78427478595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ŽUPANIJSKO DRŽAVNO ODVJETNIŠTVO U ZADRU</item>
      <item>Sberbank d.d.</item>
    </izvorni_sadrzaj>
    <derivirana_varijabla naziv="DomainObject.Predmet.StrankaListFormated_1">
      <item>ŽUPANIJSKO DRŽAVNO ODVJETNIŠTVO U ZADRU</item>
      <item>Sberbank d.d.</item>
    </derivirana_varijabla>
  </DomainObject.Predmet.StrankaListFormated>
  <DomainObject.Predmet.StrankaListFormatedOIB>
    <izvorni_sadrzaj>
      <item>ŽUPANIJSKO DRŽAVNO ODVJETNIŠTVO U ZADRU, OIB 17132768561</item>
      <item>Sberbank d.d., OIB 78427478595</item>
    </izvorni_sadrzaj>
    <derivirana_varijabla naziv="DomainObject.Predmet.StrankaListFormatedOIB_1">
      <item>ŽUPANIJSKO DRŽAVNO ODVJETNIŠTVO U ZADRU, OIB 17132768561</item>
      <item>Sberbank d.d., OIB 78427478595</item>
    </derivirana_varijabla>
  </DomainObject.Predmet.StrankaListFormatedOIB>
  <DomainObject.Predmet.StrankaListFormatedWithAdress>
    <izvorni_sadrzaj>
      <item>ŽUPANIJSKO DRŽAVNO ODVJETNIŠTVO U ZADRU</item>
      <item>Sberbank d.d., Varšavska 9, Zagreb</item>
    </izvorni_sadrzaj>
    <derivirana_varijabla naziv="DomainObject.Predmet.StrankaListFormatedWithAdress_1">
      <item>ŽUPANIJSKO DRŽAVNO ODVJETNIŠTVO U ZADRU</item>
      <item>Sberbank d.d., Varšavska 9, Zagreb</item>
    </derivirana_varijabla>
  </DomainObject.Predmet.StrankaListFormatedWithAdress>
  <DomainObject.Predmet.StrankaListFormatedWithAdressOIB>
    <izvorni_sadrzaj>
      <item>ŽUPANIJSKO DRŽAVNO ODVJETNIŠTVO U ZADRU, OIB 17132768561</item>
      <item>Sberbank d.d., OIB 78427478595, Varšavska 9, Zagreb</item>
    </izvorni_sadrzaj>
    <derivirana_varijabla naziv="DomainObject.Predmet.StrankaListFormatedWithAdressOIB_1">
      <item>ŽUPANIJSKO DRŽAVNO ODVJETNIŠTVO U ZADRU, OIB 17132768561</item>
      <item>Sberbank d.d., OIB 78427478595, Varšavska 9, Zagreb</item>
    </derivirana_varijabla>
  </DomainObject.Predmet.StrankaListFormatedWithAdressOIB>
  <DomainObject.Predmet.StrankaListNazivFormated>
    <izvorni_sadrzaj>
      <item>ŽUPANIJSKO DRŽAVNO ODVJETNIŠTVO U ZADRU</item>
      <item>Sberbank d.d.</item>
    </izvorni_sadrzaj>
    <derivirana_varijabla naziv="DomainObject.Predmet.StrankaListNazivFormated_1">
      <item>ŽUPANIJSKO DRŽAVNO ODVJETNIŠTVO U ZADRU</item>
      <item>Sberbank d.d.</item>
    </derivirana_varijabla>
  </DomainObject.Predmet.StrankaListNazivFormated>
  <DomainObject.Predmet.StrankaListNazivFormatedOIB>
    <izvorni_sadrzaj>
      <item>ŽUPANIJSKO DRŽAVNO ODVJETNIŠTVO U ZADRU, OIB 17132768561</item>
      <item>Sberbank d.d., OIB 78427478595</item>
    </izvorni_sadrzaj>
    <derivirana_varijabla naziv="DomainObject.Predmet.StrankaListNazivFormatedOIB_1">
      <item>ŽUPANIJSKO DRŽAVNO ODVJETNIŠTVO U ZADRU, OIB 17132768561</item>
      <item>Sberbank d.d., OIB 78427478595</item>
    </derivirana_varijabla>
  </DomainObject.Predmet.StrankaListNazivFormatedOIB>
  <DomainObject.Predmet.ProtuStrankaListFormated>
    <izvorni_sadrzaj>
      <item>AB NEKRETNINE I SAVJETOVANJE d.o.o. Zadar</item>
    </izvorni_sadrzaj>
    <derivirana_varijabla naziv="DomainObject.Predmet.ProtuStrankaListFormated_1">
      <item>AB NEKRETNINE I SAVJETOVANJE d.o.o. Zadar</item>
    </derivirana_varijabla>
  </DomainObject.Predmet.ProtuStrankaListFormated>
  <DomainObject.Predmet.ProtuStrankaListFormatedOIB>
    <izvorni_sadrzaj>
      <item>AB NEKRETNINE I SAVJETOVANJE d.o.o. Zadar, OIB 14615710927</item>
    </izvorni_sadrzaj>
    <derivirana_varijabla naziv="DomainObject.Predmet.ProtuStrankaListFormatedOIB_1">
      <item>AB NEKRETNINE I SAVJETOVANJE d.o.o. Zadar, OIB 14615710927</item>
    </derivirana_varijabla>
  </DomainObject.Predmet.ProtuStrankaListFormatedOIB>
  <DomainObject.Predmet.ProtuStrankaListFormatedWithAdress>
    <izvorni_sadrzaj>
      <item>AB NEKRETNINE I SAVJETOVANJE d.o.o. Zadar</item>
    </izvorni_sadrzaj>
    <derivirana_varijabla naziv="DomainObject.Predmet.ProtuStrankaListFormatedWithAdress_1">
      <item>AB NEKRETNINE I SAVJETOVANJE d.o.o. Zadar</item>
    </derivirana_varijabla>
  </DomainObject.Predmet.ProtuStrankaListFormatedWithAdress>
  <DomainObject.Predmet.ProtuStrankaListFormatedWithAdressOIB>
    <izvorni_sadrzaj>
      <item>AB NEKRETNINE I SAVJETOVANJE d.o.o. Zadar, OIB 14615710927</item>
    </izvorni_sadrzaj>
    <derivirana_varijabla naziv="DomainObject.Predmet.ProtuStrankaListFormatedWithAdressOIB_1">
      <item>AB NEKRETNINE I SAVJETOVANJE d.o.o. Zadar, OIB 14615710927</item>
    </derivirana_varijabla>
  </DomainObject.Predmet.ProtuStrankaListFormatedWithAdressOIB>
  <DomainObject.Predmet.ProtuStrankaListNazivFormated>
    <izvorni_sadrzaj>
      <item>AB NEKRETNINE I SAVJETOVANJE d.o.o. Zadar</item>
    </izvorni_sadrzaj>
    <derivirana_varijabla naziv="DomainObject.Predmet.ProtuStrankaListNazivFormated_1">
      <item>AB NEKRETNINE I SAVJETOVANJE d.o.o. Zadar</item>
    </derivirana_varijabla>
  </DomainObject.Predmet.ProtuStrankaListNazivFormated>
  <DomainObject.Predmet.ProtuStrankaListNazivFormatedOIB>
    <izvorni_sadrzaj>
      <item>AB NEKRETNINE I SAVJETOVANJE d.o.o. Zadar, OIB 14615710927</item>
    </izvorni_sadrzaj>
    <derivirana_varijabla naziv="DomainObject.Predmet.ProtuStrankaListNazivFormatedOIB_1">
      <item>AB NEKRETNINE I SAVJETOVANJE d.o.o. Zadar, OIB 14615710927</item>
    </derivirana_varijabla>
  </DomainObject.Predmet.ProtuStrankaListNazivFormatedOIB>
  <DomainObject.Predmet.OstaliListFormated>
    <izvorni_sadrzaj>
      <item>Ivanka Bosotina</item>
      <item>VOLKSBANK d.d.</item>
    </izvorni_sadrzaj>
    <derivirana_varijabla naziv="DomainObject.Predmet.OstaliListFormated_1">
      <item>Ivanka Bosotina</item>
      <item>VOLKSBANK d.d.</item>
    </derivirana_varijabla>
  </DomainObject.Predmet.OstaliListFormated>
  <DomainObject.Predmet.OstaliListFormatedOIB>
    <izvorni_sadrzaj>
      <item>Ivanka Bosotina, OIB 81654623800</item>
      <item>VOLKSBANK d.d.</item>
    </izvorni_sadrzaj>
    <derivirana_varijabla naziv="DomainObject.Predmet.OstaliListFormatedOIB_1">
      <item>Ivanka Bosotina, OIB 81654623800</item>
      <item>VOLKSBANK d.d.</item>
    </derivirana_varijabla>
  </DomainObject.Predmet.OstaliListFormatedOIB>
  <DomainObject.Predmet.OstaliListFormatedWithAdress>
    <izvorni_sadrzaj>
      <item>Ivanka Bosotina</item>
      <item>VOLKSBANK d.d., Varšavska 9, 10000 Zagreb</item>
    </izvorni_sadrzaj>
    <derivirana_varijabla naziv="DomainObject.Predmet.OstaliListFormatedWithAdress_1">
      <item>Ivanka Bosotina</item>
      <item>VOLKSBANK d.d., Varšavska 9, 10000 Zagreb</item>
    </derivirana_varijabla>
  </DomainObject.Predmet.OstaliListFormatedWithAdress>
  <DomainObject.Predmet.OstaliListFormatedWithAdressOIB>
    <izvorni_sadrzaj>
      <item>Ivanka Bosotina, OIB 81654623800</item>
      <item>VOLKSBANK d.d., Varšavska 9, 10000 Zagreb</item>
    </izvorni_sadrzaj>
    <derivirana_varijabla naziv="DomainObject.Predmet.OstaliListFormatedWithAdressOIB_1">
      <item>Ivanka Bosotina, OIB 81654623800</item>
      <item>VOLKSBANK d.d., Varšavska 9, 10000 Zagreb</item>
    </derivirana_varijabla>
  </DomainObject.Predmet.OstaliListFormatedWithAdressOIB>
  <DomainObject.Predmet.OstaliListNazivFormated>
    <izvorni_sadrzaj>
      <item>Ivanka Bosotina</item>
      <item>VOLKSBANK d.d.</item>
    </izvorni_sadrzaj>
    <derivirana_varijabla naziv="DomainObject.Predmet.OstaliListNazivFormated_1">
      <item>Ivanka Bosotina</item>
      <item>VOLKSBANK d.d.</item>
    </derivirana_varijabla>
  </DomainObject.Predmet.OstaliListNazivFormated>
  <DomainObject.Predmet.OstaliListNazivFormatedOIB>
    <izvorni_sadrzaj>
      <item>Ivanka Bosotina, OIB 81654623800</item>
      <item>VOLKSBANK d.d.</item>
    </izvorni_sadrzaj>
    <derivirana_varijabla naziv="DomainObject.Predmet.OstaliListNazivFormatedOIB_1">
      <item>Ivanka Bosotina, OIB 81654623800</item>
      <item>VOLKSBANK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St-13/2016-45</izvorni_sadrzaj>
    <derivirana_varijabla naziv="DomainObject.PoslovniBrojDokumenta_1">St-13/2016-45</derivirana_varijabla>
  </DomainObject.PoslovniBrojDokumenta>
  <DomainObject.Predmet.StrankaIDrugi>
    <izvorni_sadrzaj>ŽUPANIJSKO DRŽAVNO ODVJETNIŠTVO U ZADRU i dr.</izvorni_sadrzaj>
    <derivirana_varijabla naziv="DomainObject.Predmet.StrankaIDrugi_1">ŽUPANIJSKO DRŽAVNO ODVJETNIŠTVO U ZADRU i dr.</derivirana_varijabla>
  </DomainObject.Predmet.StrankaIDrugi>
  <DomainObject.Predmet.ProtustrankaIDrugi>
    <izvorni_sadrzaj>AB NEKRETNINE I SAVJETOVANJE d.o.o. Zadar</izvorni_sadrzaj>
    <derivirana_varijabla naziv="DomainObject.Predmet.ProtustrankaIDrugi_1">AB NEKRETNINE I SAVJETOVANJE d.o.o. Zadar</derivirana_varijabla>
  </DomainObject.Predmet.ProtustrankaIDrugi>
  <DomainObject.Predmet.StrankaIDrugiAdressOIB>
    <izvorni_sadrzaj>ŽUPANIJSKO DRŽAVNO ODVJETNIŠTVO U ZADRU, OIB 17132768561 i dr.</izvorni_sadrzaj>
    <derivirana_varijabla naziv="DomainObject.Predmet.StrankaIDrugiAdressOIB_1">ŽUPANIJSKO DRŽAVNO ODVJETNIŠTVO U ZADRU, OIB 17132768561 i dr.</derivirana_varijabla>
  </DomainObject.Predmet.StrankaIDrugiAdressOIB>
  <DomainObject.Predmet.ProtustrankaIDrugiAdressOIB>
    <izvorni_sadrzaj>AB NEKRETNINE I SAVJETOVANJE d.o.o. Zadar, OIB 14615710927</izvorni_sadrzaj>
    <derivirana_varijabla naziv="DomainObject.Predmet.ProtustrankaIDrugiAdressOIB_1">AB NEKRETNINE I SAVJETOVANJE d.o.o. Zadar, OIB 14615710927</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NEKRETNINE I SAVJETOVANJE d.o.o. Zadar</item>
      <item>ŽUPANIJSKO DRŽAVNO ODVJETNIŠTVO U ZADRU</item>
      <item>Ivanka Bosotina</item>
      <item>Sberbank d.d.</item>
      <item>VOLKSBANK d.d.</item>
    </izvorni_sadrzaj>
    <derivirana_varijabla naziv="DomainObject.Predmet.SudioniciListNaziv_1">
      <item>AB NEKRETNINE I SAVJETOVANJE d.o.o. Zadar</item>
      <item>ŽUPANIJSKO DRŽAVNO ODVJETNIŠTVO U ZADRU</item>
      <item>Ivanka Bosotina</item>
      <item>Sberbank d.d.</item>
      <item>VOLKSBANK d.d.</item>
    </derivirana_varijabla>
  </DomainObject.Predmet.SudioniciListNaziv>
  <DomainObject.Predmet.SudioniciListAdressOIB>
    <izvorni_sadrzaj>
      <item>AB NEKRETNINE I SAVJETOVANJE d.o.o. Zadar, OIB 14615710927</item>
      <item>ŽUPANIJSKO DRŽAVNO ODVJETNIŠTVO U ZADRU, OIB 17132768561</item>
      <item>Ivanka Bosotina, OIB 81654623800</item>
      <item>Sberbank d.d., OIB 78427478595, Varšavska 9,Zagreb</item>
      <item>VOLKSBANK d.d., Varšavska 9,10000 Zagreb</item>
    </izvorni_sadrzaj>
    <derivirana_varijabla naziv="DomainObject.Predmet.SudioniciListAdressOIB_1">
      <item>AB NEKRETNINE I SAVJETOVANJE d.o.o. Zadar, OIB 14615710927</item>
      <item>ŽUPANIJSKO DRŽAVNO ODVJETNIŠTVO U ZADRU, OIB 17132768561</item>
      <item>Ivanka Bosotina, OIB 81654623800</item>
      <item>Sberbank d.d., OIB 78427478595, Varšavska 9,Zagreb</item>
      <item>VOLKSBANK d.d.,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14615710927</item>
      <item>, OIB 17132768561</item>
      <item>, OIB 81654623800</item>
      <item>, OIB 78427478595</item>
      <item>, OIB null</item>
    </izvorni_sadrzaj>
    <derivirana_varijabla naziv="DomainObject.Predmet.SudioniciListNazivOIB_1">
      <item>, OIB 14615710927</item>
      <item>, OIB 17132768561</item>
      <item>, OIB 81654623800</item>
      <item>, OIB 78427478595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3953</properties:Characters>
  <properties:Lines>100</properties:Lines>
  <properties:Paragraphs>28</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2017-09-21T11:39:00Z</dcterms:created>
  <dc:creator>wsadmin</dc:creator>
  <cp:lastModifiedBy>Martina Kalmeta</cp:lastModifiedBy>
  <cp:lastPrinted>2015-04-02T09:09:00Z</cp:lastPrinted>
  <dcterms:modified xmlns:xsi="http://www.w3.org/2001/XMLSchema-instance" xsi:type="dcterms:W3CDTF">2017-09-28T11:20:00Z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St-13/2016-45 / Odluka - Rješenje - dosuda</vt:lpwstr>
  </prop:property>
  <prop:property name="CC_coloring" pid="4" fmtid="{D5CDD505-2E9C-101B-9397-08002B2CF9AE}">
    <vt:bool>false</vt:bool>
  </prop:property>
  <prop:property name="BrojStranica" pid="5" fmtid="{D5CDD505-2E9C-101B-9397-08002B2CF9AE}">
    <vt:i4>2</vt:i4>
  </prop:property>
</prop:Properties>
</file>