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ca4f" w14:paraId="26dca4f" w:rsidRDefault="00380609" w:rsidP="00380609" w:rsidR="00380609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54159C" w:rsidR="0038060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80609" w:rsidP="00380609" w:rsidR="0038060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54159C" w:rsidR="0038060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380609" w:rsidP="00380609" w:rsidR="0038060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 w:rsidRPr="0038060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80609">
        <w:rPr>
          <w:rFonts w:cs="Times New Roman" w:eastAsia="Times New Roman"/>
          <w:szCs w:val="24"/>
          <w:lang w:eastAsia="hr-HR"/>
        </w:rPr>
        <w:t>TRGOVAČKI SUD U ZAGREBU po sucu Mirjani Chour Hršak,  u stečajnom postupku nad stečajnim dužnikom Stečajna masa iza VITA SYSTEM PRODUCTS d.o.o. Zagreb, Fraterščica 81, OIB: 38194963021, MBS:</w:t>
      </w:r>
      <w:r w:rsidRPr="00380609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Pr="00380609">
        <w:rPr>
          <w:rFonts w:cs="Times New Roman" w:eastAsia="Times New Roman"/>
          <w:szCs w:val="24"/>
          <w:lang w:eastAsia="hr-HR"/>
        </w:rPr>
        <w:t>081091933, nakon održanog ispitnog ročišta dana  1</w:t>
      </w:r>
      <w:r>
        <w:rPr>
          <w:rFonts w:cs="Times New Roman" w:eastAsia="Times New Roman"/>
          <w:szCs w:val="24"/>
          <w:lang w:eastAsia="hr-HR"/>
        </w:rPr>
        <w:t>3</w:t>
      </w:r>
      <w:r w:rsidRPr="00380609">
        <w:rPr>
          <w:rFonts w:cs="Times New Roman" w:eastAsia="Times New Roman"/>
          <w:szCs w:val="24"/>
          <w:lang w:eastAsia="hr-HR"/>
        </w:rPr>
        <w:t>. lipnja 2018.  godine</w:t>
      </w:r>
    </w:p>
    <w:p w:rsidRDefault="00380609" w:rsidP="00380609" w:rsidR="0038060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 w:rsidRPr="00F6705D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F6705D">
        <w:rPr>
          <w:rFonts w:cs="Times New Roman" w:eastAsia="Times New Roman"/>
          <w:szCs w:val="24"/>
          <w:lang w:eastAsia="hr-HR"/>
        </w:rPr>
        <w:t xml:space="preserve">Određuje se prodaja u stečaju nekretnine stečajnog dužnika </w:t>
      </w:r>
      <w:r w:rsidR="00F6705D" w:rsidRPr="00380609">
        <w:rPr>
          <w:rFonts w:cs="Times New Roman" w:eastAsia="Times New Roman"/>
          <w:szCs w:val="24"/>
          <w:lang w:eastAsia="hr-HR"/>
        </w:rPr>
        <w:t>Stečajna masa iza VITA SYSTEM PRODUCTS d.o.o. Zagreb, Fraterščica 81, OIB: 38194963021, MBS:</w:t>
      </w:r>
      <w:r w:rsidR="00F6705D" w:rsidRPr="00380609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="00F6705D" w:rsidRPr="00380609">
        <w:rPr>
          <w:rFonts w:cs="Times New Roman" w:eastAsia="Times New Roman"/>
          <w:szCs w:val="24"/>
          <w:lang w:eastAsia="hr-HR"/>
        </w:rPr>
        <w:t xml:space="preserve">081091933, </w:t>
      </w:r>
      <w:r>
        <w:t>uz odgovarajuću primjenu pravila ovršnog postupka o ovrsi na</w:t>
      </w:r>
      <w:r w:rsidR="00F6705D">
        <w:t>:</w:t>
      </w:r>
      <w:r>
        <w:t xml:space="preserve"> </w:t>
      </w:r>
    </w:p>
    <w:p w:rsidRDefault="00F6705D" w:rsidP="00B709EC" w:rsidR="00F6705D" w:rsidRPr="00B709EC">
      <w:pPr>
        <w:jc w:val="both"/>
        <w:rPr>
          <w:rFonts w:cs="Times New Roman" w:eastAsia="Times New Roman"/>
          <w:szCs w:val="24"/>
          <w:lang w:eastAsia="hr-HR"/>
        </w:rPr>
      </w:pPr>
    </w:p>
    <w:p w:rsidRDefault="00B709EC" w:rsidP="00B709EC" w:rsidR="00380609" w:rsidRPr="00B709EC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szCs w:val="24"/>
          <w:lang w:eastAsia="hr-HR"/>
        </w:rPr>
      </w:pPr>
      <w:r>
        <w:t>nekretnina upisana kod Općinskog suda u Zlataru</w:t>
      </w:r>
      <w:r w:rsidR="005558D6">
        <w:t>, Z</w:t>
      </w:r>
      <w:r w:rsidR="008D48A2">
        <w:t>k odjel u Zaboku,</w:t>
      </w:r>
      <w:r>
        <w:t xml:space="preserve"> u zemljišnoknjižni </w:t>
      </w:r>
      <w:r w:rsidR="008D48A2">
        <w:t xml:space="preserve">uložak </w:t>
      </w:r>
      <w:r w:rsidR="005558D6">
        <w:t>broj 2659, kat.čest.</w:t>
      </w:r>
      <w:r w:rsidR="008D48A2">
        <w:t xml:space="preserve">br. 347/3 i 347/4 , k.o. Špičkovina, u naravi </w:t>
      </w:r>
      <w:r w:rsidR="005558D6">
        <w:t xml:space="preserve">stambeno </w:t>
      </w:r>
      <w:r>
        <w:t>posl</w:t>
      </w:r>
      <w:r w:rsidR="005558D6">
        <w:t>ovni prostor, dvorište i oranica</w:t>
      </w:r>
      <w:r>
        <w:t xml:space="preserve"> ukupne površine 1079 m2.</w:t>
      </w:r>
    </w:p>
    <w:p w:rsidRDefault="00B709EC" w:rsidP="00B709EC" w:rsidR="00B709EC" w:rsidRPr="00B709EC">
      <w:pPr>
        <w:pStyle w:val="Odlomakpopisa"/>
        <w:ind w:left="1068"/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nekretnini iz točke 1. izreke postoji razlučno pravo u korist vjerovnika:</w:t>
      </w:r>
    </w:p>
    <w:p w:rsidRDefault="00380609" w:rsidP="00380609" w:rsidR="00380609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2560EC" w:rsidP="002560EC" w:rsidR="002560EC">
      <w:pPr>
        <w:numPr>
          <w:ilvl w:val="0"/>
          <w:numId w:val="5"/>
        </w:numPr>
        <w:spacing w:after="80"/>
        <w:jc w:val="both"/>
        <w:rPr>
          <w:rFonts w:cs="Times New Roman" w:eastAsia="Times New Roman"/>
          <w:szCs w:val="24"/>
        </w:rPr>
      </w:pPr>
      <w:r w:rsidRPr="00F8741D">
        <w:rPr>
          <w:rFonts w:cs="Times New Roman" w:eastAsia="Times New Roman"/>
          <w:szCs w:val="24"/>
        </w:rPr>
        <w:t>KOLARIĆ STANISLAV, OIB:96579054286,  MARTINEC OREHOVIČKI 85A, MARTINEC OREHOVIČKI 49221 BEDEKOVČINA</w:t>
      </w:r>
      <w:r>
        <w:rPr>
          <w:rFonts w:cs="Times New Roman" w:eastAsia="Times New Roman"/>
          <w:szCs w:val="24"/>
        </w:rPr>
        <w:t>.</w:t>
      </w:r>
    </w:p>
    <w:p w:rsidRDefault="002560EC" w:rsidP="002560EC" w:rsidR="002560EC">
      <w:pPr>
        <w:spacing w:after="80"/>
        <w:jc w:val="both"/>
        <w:rPr>
          <w:rFonts w:cs="Times New Roman" w:eastAsia="Times New Roman"/>
          <w:szCs w:val="24"/>
        </w:rPr>
      </w:pPr>
    </w:p>
    <w:p w:rsidRDefault="002560EC" w:rsidP="002560EC" w:rsidR="002560EC" w:rsidRPr="002560EC">
      <w:pPr>
        <w:numPr>
          <w:ilvl w:val="0"/>
          <w:numId w:val="5"/>
        </w:numPr>
        <w:spacing w:after="80"/>
        <w:jc w:val="both"/>
        <w:rPr>
          <w:rFonts w:cs="Times New Roman" w:eastAsia="Times New Roman"/>
          <w:szCs w:val="24"/>
        </w:rPr>
      </w:pPr>
      <w:r w:rsidRPr="002560EC">
        <w:rPr>
          <w:rFonts w:cs="Times New Roman" w:eastAsia="Times New Roman"/>
          <w:szCs w:val="24"/>
        </w:rPr>
        <w:t>BAYERISCHE VEREINSBANK AG, LEOPOLDSTR.146/1, 80804 MUNCHEN.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Zaključkom o prodaji će se utvrditi vrijednost nekretnine, način prodaje i uvjeti prodaje.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 w:rsidRPr="005A0825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upis zabilježbe ovog rješenja o prodaji u zemljišnoj knjizi.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Temeljem prijedloga stečajnog upravitelja odlučeno je kao u izreci, primjenom čl. 247. st. 1. i 2. </w:t>
      </w:r>
      <w:r w:rsidR="005A0825" w:rsidRPr="005A0825">
        <w:rPr>
          <w:rFonts w:cs="Times New Roman" w:eastAsia="Times New Roman"/>
          <w:szCs w:val="24"/>
          <w:lang w:eastAsia="hr-HR"/>
        </w:rPr>
        <w:t>Stečajnog zakona (NN 71/15 i 104/2017; dalje: SZ)</w:t>
      </w:r>
      <w:r w:rsidR="005A0825">
        <w:rPr>
          <w:rFonts w:cs="Times New Roman" w:eastAsia="Times New Roman"/>
          <w:szCs w:val="24"/>
          <w:lang w:eastAsia="hr-HR"/>
        </w:rPr>
        <w:t>.</w:t>
      </w: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5A0825" w:rsidP="00380609" w:rsidR="005A0825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13. lipnja 2018.</w:t>
      </w:r>
    </w:p>
    <w:p w:rsidRDefault="00380609" w:rsidP="00380609" w:rsidR="00380609">
      <w:pPr>
        <w:jc w:val="center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380609" w:rsidP="00380609" w:rsidR="00380609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E6359F">
        <w:rPr>
          <w:rFonts w:cs="Times New Roman" w:eastAsia="Times New Roman"/>
          <w:szCs w:val="24"/>
          <w:lang w:eastAsia="hr-HR"/>
        </w:rPr>
        <w:t>, v.r.</w:t>
      </w:r>
    </w:p>
    <w:p w:rsidRDefault="00380609" w:rsidP="00380609" w:rsidR="00380609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380609" w:rsidP="00380609" w:rsidR="00380609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 Visokom trgovačkom sudu RH u roku 8 dana. Rok za žalbu računa se od dana objave rješenja na e-Oglasnoj ploči suda. Žalba se podnosi putem ovog suda u 2 primjerka, a pravo na žalbu imaju stečajni upravitelj i razlučni vjerovnici.</w:t>
      </w: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380609" w:rsidP="00380609" w:rsidR="00380609">
      <w:pPr>
        <w:jc w:val="both"/>
        <w:rPr>
          <w:rFonts w:cs="Times New Roman" w:eastAsia="Times New Roman"/>
          <w:szCs w:val="24"/>
          <w:lang w:eastAsia="hr-HR"/>
        </w:rPr>
      </w:pPr>
    </w:p>
    <w:p w:rsidRDefault="00E6359F" w:rsidP="00E40762" w:rsidR="00E6359F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E6359F" w:rsidP="00E40762" w:rsidR="00E6359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380609" w:rsidP="00380609" w:rsidR="00380609"/>
    <w:p w:rsidRDefault="00380609" w:rsidP="00380609" w:rsidR="00380609"/>
    <w:p w:rsidRDefault="00380609" w:rsidP="00380609" w:rsidR="00380609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09" w:rsidP="00380609" w:rsidR="00380609">
      <w:r>
        <w:separator/>
      </w:r>
    </w:p>
  </w:endnote>
  <w:endnote w:id="0" w:type="continuationSeparator">
    <w:p w:rsidRDefault="00380609" w:rsidP="00380609" w:rsidR="00380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09" w:rsidP="00380609" w:rsidR="00380609">
      <w:r>
        <w:separator/>
      </w:r>
    </w:p>
  </w:footnote>
  <w:footnote w:id="0" w:type="continuationSeparator">
    <w:p w:rsidRDefault="00380609" w:rsidP="00380609" w:rsidR="00380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955498"/>
      <w:docPartObj>
        <w:docPartGallery w:val="Page Numbers (Top of Page)"/>
        <w:docPartUnique/>
      </w:docPartObj>
    </w:sdtPr>
    <w:sdtEndPr/>
    <w:sdtContent>
      <w:p w:rsidRDefault="0054159C" w:rsidR="007F10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59F">
          <w:rPr>
            <w:noProof/>
          </w:rPr>
          <w:t>1</w:t>
        </w:r>
        <w:r>
          <w:fldChar w:fldCharType="end"/>
        </w:r>
      </w:p>
    </w:sdtContent>
  </w:sdt>
  <w:p w:rsidRDefault="0054159C" w:rsidP="007F107C" w:rsidR="00380609">
    <w:pPr>
      <w:pStyle w:val="Zaglavlje"/>
      <w:jc w:val="right"/>
    </w:pPr>
    <w:r>
      <w:t>34. St-</w:t>
    </w:r>
    <w:r w:rsidR="00380609">
      <w:t>6283/2016-25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51B62EAE"/>
    <w:lvl w:tplc="033C8F7E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0915C3"/>
    <w:multiLevelType w:val="hybridMultilevel"/>
    <w:tmpl w:val="1542F436"/>
    <w:lvl w:tplc="DC9862B4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EC75FC"/>
    <w:multiLevelType w:val="hybridMultilevel"/>
    <w:tmpl w:val="8326D54A"/>
    <w:lvl w:tplc="75166998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8E672A"/>
    <w:multiLevelType w:val="hybridMultilevel"/>
    <w:tmpl w:val="570E1A9C"/>
    <w:lvl w:tplc="07DCEB88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609"/>
    <w:rsid w:val="000434F1"/>
    <w:rsid w:val="00045FAF"/>
    <w:rsid w:val="0005710B"/>
    <w:rsid w:val="00096970"/>
    <w:rsid w:val="001033F0"/>
    <w:rsid w:val="00117BC5"/>
    <w:rsid w:val="00193FB6"/>
    <w:rsid w:val="001E1F87"/>
    <w:rsid w:val="002560EC"/>
    <w:rsid w:val="002A523F"/>
    <w:rsid w:val="002F1388"/>
    <w:rsid w:val="00380484"/>
    <w:rsid w:val="00380609"/>
    <w:rsid w:val="003A5CA7"/>
    <w:rsid w:val="003C05E2"/>
    <w:rsid w:val="00431B33"/>
    <w:rsid w:val="004A164D"/>
    <w:rsid w:val="004E5A94"/>
    <w:rsid w:val="0054159C"/>
    <w:rsid w:val="005558D6"/>
    <w:rsid w:val="00586C62"/>
    <w:rsid w:val="005A0825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D48A2"/>
    <w:rsid w:val="008E6B30"/>
    <w:rsid w:val="009035D9"/>
    <w:rsid w:val="009461D1"/>
    <w:rsid w:val="00AF40C4"/>
    <w:rsid w:val="00B63DC2"/>
    <w:rsid w:val="00B709EC"/>
    <w:rsid w:val="00BA536C"/>
    <w:rsid w:val="00C60B87"/>
    <w:rsid w:val="00CD0023"/>
    <w:rsid w:val="00CF6257"/>
    <w:rsid w:val="00E37745"/>
    <w:rsid w:val="00E6359F"/>
    <w:rsid w:val="00EB7BCA"/>
    <w:rsid w:val="00ED46BF"/>
    <w:rsid w:val="00F03380"/>
    <w:rsid w:val="00F27AEA"/>
    <w:rsid w:val="00F6705D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06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060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06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609"/>
  </w:style>
  <w:style w:styleId="Tekstbalonia" w:type="paragraph">
    <w:name w:val="Balloon Text"/>
    <w:basedOn w:val="Normal"/>
    <w:link w:val="TekstbaloniaChar"/>
    <w:uiPriority w:val="99"/>
    <w:semiHidden/>
    <w:unhideWhenUsed/>
    <w:rsid w:val="00380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6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0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609"/>
  </w:style>
  <w:style w:styleId="Tekstrezerviranogmjesta" w:type="character">
    <w:name w:val="Placeholder Text"/>
    <w:basedOn w:val="Zadanifontodlomka"/>
    <w:uiPriority w:val="99"/>
    <w:semiHidden/>
    <w:rsid w:val="00E63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359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35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35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06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060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06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609"/>
  </w:style>
  <w:style w:styleId="Tekstbalonia" w:type="paragraph">
    <w:name w:val="Balloon Text"/>
    <w:basedOn w:val="Normal"/>
    <w:link w:val="TekstbaloniaChar"/>
    <w:uiPriority w:val="99"/>
    <w:semiHidden/>
    <w:unhideWhenUsed/>
    <w:rsid w:val="00380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6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0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609"/>
  </w:style>
  <w:style w:styleId="Tekstrezerviranogmjesta" w:type="character">
    <w:name w:val="Placeholder Text"/>
    <w:basedOn w:val="Zadanifontodlomka"/>
    <w:uiPriority w:val="99"/>
    <w:semiHidden/>
    <w:rsid w:val="00E63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359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35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35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d.o.o.; VJEROVNICI</izvorni_sadrzaj>
    <derivirana_varijabla naziv="DomainObject.Predmet.StrankaFormated_1">  VITA SYSTEM PRODUCTS d.o.o.; VJEROVNICI</derivirana_varijabla>
  </DomainObject.Predmet.StrankaFormated>
  <DomainObject.Predmet.StrankaFormatedOIB>
    <izvorni_sadrzaj>  VITA SYSTEM PRODUCTS d.o.o., OIB 60560714068; VJEROVNICI</izvorni_sadrzaj>
    <derivirana_varijabla naziv="DomainObject.Predmet.StrankaFormatedOIB_1">  VITA SYSTEM PRODUCTS d.o.o., OIB 60560714068; VJEROVNICI</derivirana_varijabla>
  </DomainObject.Predmet.StrankaFormatedOIB>
  <DomainObject.Predmet.StrankaFormatedWithAdress>
    <izvorni_sadrzaj> VITA SYSTEM PRODUCTS d.o.o., Dubrava Zabočka 184, 49210 Dubrava Zabočka; VJEROVNICI</izvorni_sadrzaj>
    <derivirana_varijabla naziv="DomainObject.Predmet.StrankaFormatedWithAdress_1"> VITA SYSTEM PRODUCTS d.o.o., Dubrava Zabočka 184, 49210 Dubrava Zabočka; VJEROVNICI</derivirana_varijabla>
  </DomainObject.Predmet.StrankaFormatedWithAdress>
  <DomainObject.Predmet.StrankaFormatedWithAdressOIB>
    <izvorni_sadrzaj> VITA SYSTEM PRODUCTS d.o.o., OIB 60560714068, Dubrava Zabočka 184, 49210 Dubrava Zabočka; VJEROVNICI</izvorni_sadrzaj>
    <derivirana_varijabla naziv="DomainObject.Predmet.StrankaFormatedWithAdressOIB_1"> VITA SYSTEM PRODUCTS d.o.o., OIB 60560714068, Dubrava Zabočka 184, 49210 Dubrava Zabočka; VJEROVNICI</derivirana_varijabla>
  </DomainObject.Predmet.StrankaFormatedWithAdressOIB>
  <DomainObject.Predmet.StrankaWithAdress>
    <izvorni_sadrzaj>VITA SYSTEM PRODUCTS d.o.o. Dubrava Zabočka 184,49210 Dubrava Zabočka,VJEROVNICI </izvorni_sadrzaj>
    <derivirana_varijabla naziv="DomainObject.Predmet.StrankaWithAdress_1">VITA SYSTEM PRODUCTS d.o.o. Dubrava Zabočka 184,49210 Dubrava Zabočka,VJEROVNICI </derivirana_varijabla>
  </DomainObject.Predmet.StrankaWithAdress>
  <DomainObject.Predmet.StrankaWithAdressOIB>
    <izvorni_sadrzaj>VITA SYSTEM PRODUCTS d.o.o., OIB 60560714068, Dubrava Zabočka 184,49210 Dubrava Zabočka,VJEROVNICI</izvorni_sadrzaj>
    <derivirana_varijabla naziv="DomainObject.Predmet.StrankaWithAdressOIB_1">VITA SYSTEM PRODUCTS d.o.o., OIB 60560714068, Dubrava Zabočka 184,49210 Dubrava Zabočka,VJEROVNICI</derivirana_varijabla>
  </DomainObject.Predmet.StrankaWithAdressOIB>
  <DomainObject.Predmet.StrankaNazivFormated>
    <izvorni_sadrzaj>VITA SYSTEM PRODUCTS d.o.o.,VJEROVNICI</izvorni_sadrzaj>
    <derivirana_varijabla naziv="DomainObject.Predmet.StrankaNazivFormated_1">VITA SYSTEM PRODUCTS d.o.o.,VJEROVNICI</derivirana_varijabla>
  </DomainObject.Predmet.StrankaNazivFormated>
  <DomainObject.Predmet.StrankaNazivFormatedOIB>
    <izvorni_sadrzaj>VITA SYSTEM PRODUCTS d.o.o., OIB 60560714068,VJEROVNICI</izvorni_sadrzaj>
    <derivirana_varijabla naziv="DomainObject.Predmet.StrankaNazivFormatedOIB_1">VITA SYSTEM PRODUCTS d.o.o., OIB 60560714068,VJEROVNICI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VITA SYSTEM PRODUCTS d.o.o.</item>
      <item>VJEROVNICI</item>
    </izvorni_sadrzaj>
    <derivirana_varijabla naziv="DomainObject.Predmet.StrankaListFormated_1">
      <item>VITA SYSTEM PRODUCTS d.o.o.</item>
      <item>VJEROVNICI</item>
    </derivirana_varijabla>
  </DomainObject.Predmet.StrankaListFormated>
  <DomainObject.Predmet.StrankaListFormatedOIB>
    <izvorni_sadrzaj>
      <item>VITA SYSTEM PRODUCTS d.o.o., OIB 60560714068</item>
      <item>VJEROVNICI</item>
    </izvorni_sadrzaj>
    <derivirana_varijabla naziv="DomainObject.Predmet.StrankaListFormatedOIB_1">
      <item>VITA SYSTEM PRODUCTS d.o.o., OIB 60560714068</item>
      <item>VJEROVNICI</item>
    </derivirana_varijabla>
  </DomainObject.Predmet.StrankaListFormatedOIB>
  <DomainObject.Predmet.StrankaListFormatedWithAdress>
    <izvorni_sadrzaj>
      <item>VITA SYSTEM PRODUCTS d.o.o., Dubrava Zabočka 184, 49210 Dubrava Zabočka</item>
      <item>VJEROVNICI</item>
    </izvorni_sadrzaj>
    <derivirana_varijabla naziv="DomainObject.Predmet.StrankaListFormatedWithAdress_1">
      <item>VITA SYSTEM PRODUCTS d.o.o., Dubrava Zabočka 184, 49210 Dubrava Zabočka</item>
      <item>VJEROVNICI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  <item>VJEROVNICI</item>
    </izvorni_sadrzaj>
    <derivirana_varijabla naziv="DomainObject.Predmet.StrankaListFormatedWithAdressOIB_1">
      <item>VITA SYSTEM PRODUCTS d.o.o., OIB 60560714068, Dubrava Zabočka 184, 49210 Dubrava Zabočka</item>
      <item>VJEROVNICI</item>
    </derivirana_varijabla>
  </DomainObject.Predmet.StrankaListFormatedWithAdressOIB>
  <DomainObject.Predmet.StrankaListNazivFormated>
    <izvorni_sadrzaj>
      <item>VITA SYSTEM PRODUCTS d.o.o.</item>
      <item>VJEROVNICI</item>
    </izvorni_sadrzaj>
    <derivirana_varijabla naziv="DomainObject.Predmet.StrankaListNazivFormated_1">
      <item>VITA SYSTEM PRODUCTS d.o.o.</item>
      <item>VJEROVNICI</item>
    </derivirana_varijabla>
  </DomainObject.Predmet.StrankaListNazivFormated>
  <DomainObject.Predmet.StrankaListNazivFormatedOIB>
    <izvorni_sadrzaj>
      <item>VITA SYSTEM PRODUCTS d.o.o., OIB 60560714068</item>
      <item>VJEROVNICI</item>
    </izvorni_sadrzaj>
    <derivirana_varijabla naziv="DomainObject.Predmet.StrankaListNazivFormatedOIB_1">
      <item>VITA SYSTEM PRODUCTS d.o.o., OIB 60560714068</item>
      <item>VJEROVNICI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 i dr.</izvorni_sadrzaj>
    <derivirana_varijabla naziv="DomainObject.Predmet.StrankaIDrugi_1">VITA SYSTEM PRODUCTS d.o.o. i dr.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 i dr.</izvorni_sadrzaj>
    <derivirana_varijabla naziv="DomainObject.Predmet.StrankaIDrugiAdressOIB_1">VITA SYSTEM PRODUCTS d.o.o., OIB 60560714068, Dubrava Zabočka 184, 49210 Dubrava Zabočka i dr.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  <item>VJEROVNICI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  <item>VJEROVNICI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  <item>, OIB null</item>
    </izvorni_sadrzaj>
    <derivirana_varijabla naziv="DomainObject.Predmet.SudioniciListNazivOIB_1">
      <item>, OIB 60560714068</item>
      <item>, OIB 60560714068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1557</properties:Characters>
  <properties:Lines>70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2018-06-13T07:21:00Z</dcterms:created>
  <dc:creator>Vlasta Bogović Milisavljević</dc:creator>
  <cp:lastModifiedBy>Vlasta Bogović Milisavljević</cp:lastModifiedBy>
  <cp:lastPrinted>2018-06-13T07:34:00Z</cp:lastPrinted>
  <dcterms:modified xmlns:xsi="http://www.w3.org/2001/XMLSchema-instance" xsi:type="dcterms:W3CDTF">2018-06-13T07:34:00Z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13.06.2018..docx)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