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8a1d2" w14:paraId="da8a1d2"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p>
    <w:p w:rsidRDefault="00014189" w:rsidP="00014189" w:rsidR="00014189" w:rsidRPr="004C2D69">
      <w:pPr>
        <w:rPr>
          <w:rFonts w:hAnsi="Times New Roman" w:ascii="Times New Roman"/>
          <w:noProof w:val="false"/>
          <w:szCs w:val="24"/>
        </w:rPr>
      </w:pPr>
      <w:r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r w:rsidR="00FE1964">
        <w:rPr>
          <w:rFonts w:hAnsi="Times New Roman" w:ascii="Times New Roman"/>
          <w:noProof w:val="false"/>
          <w:szCs w:val="24"/>
        </w:rPr>
        <w:t>U KARLOVCU</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Karlovac, </w:t>
      </w:r>
      <w:r w:rsidR="00A903ED">
        <w:rPr>
          <w:rFonts w:hAnsi="Times New Roman" w:ascii="Times New Roman"/>
          <w:noProof w:val="false"/>
          <w:szCs w:val="24"/>
        </w:rPr>
        <w:t>Trg hrvatskih branitelja 1</w:t>
      </w:r>
      <w:r w:rsidR="00FE1964">
        <w:rPr>
          <w:rFonts w:hAnsi="Times New Roman" w:ascii="Times New Roman"/>
          <w:noProof w:val="false"/>
          <w:szCs w:val="24"/>
        </w:rPr>
        <w:t xml:space="preserve">                                                                 </w:t>
      </w:r>
      <w:r w:rsidR="00FE1964" w:rsidRPr="004C2D69">
        <w:rPr>
          <w:rFonts w:hAnsi="Times New Roman" w:ascii="Times New Roman"/>
          <w:noProof w:val="false"/>
          <w:szCs w:val="24"/>
        </w:rPr>
        <w:t>4 St-</w:t>
      </w:r>
      <w:r w:rsidR="00FE1964">
        <w:rPr>
          <w:rFonts w:hAnsi="Times New Roman" w:ascii="Times New Roman"/>
          <w:noProof w:val="false"/>
          <w:szCs w:val="24"/>
        </w:rPr>
        <w:t>879/2018-50</w:t>
      </w:r>
    </w:p>
    <w:p w:rsidRDefault="00014189" w:rsidP="00014189" w:rsidR="00014189">
      <w:pPr>
        <w:rPr>
          <w:rFonts w:hAnsi="Times New Roman" w:ascii="Times New Roman"/>
          <w:noProof w:val="false"/>
          <w:szCs w:val="24"/>
        </w:rPr>
      </w:pPr>
    </w:p>
    <w:p w:rsidRDefault="00016FE5" w:rsidP="00014189" w:rsidR="00016FE5"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pPr>
        <w:rPr>
          <w:rFonts w:hAnsi="Times New Roman" w:ascii="Times New Roman"/>
          <w:noProof w:val="false"/>
          <w:szCs w:val="24"/>
        </w:rPr>
      </w:pPr>
    </w:p>
    <w:p w:rsidRDefault="00016FE5" w:rsidP="00014189" w:rsidR="00016FE5" w:rsidRPr="004C2D69">
      <w:pPr>
        <w:rPr>
          <w:rFonts w:hAnsi="Times New Roman" w:ascii="Times New Roman"/>
          <w:noProof w:val="false"/>
          <w:szCs w:val="24"/>
        </w:rPr>
      </w:pPr>
    </w:p>
    <w:p w:rsidRDefault="00014189" w:rsidP="00014189" w:rsidR="00014189">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00FE1964">
        <w:rPr>
          <w:rFonts w:hAnsi="Times New Roman" w:ascii="Times New Roman"/>
          <w:szCs w:val="24"/>
        </w:rPr>
        <w:t xml:space="preserve"> u Karlovcu</w:t>
      </w:r>
      <w:r>
        <w:rPr>
          <w:rFonts w:hAnsi="Times New Roman" w:ascii="Times New Roman"/>
          <w:szCs w:val="24"/>
        </w:rPr>
        <w:t>,</w:t>
      </w:r>
      <w:r w:rsidRPr="004C2D69">
        <w:rPr>
          <w:rFonts w:hAnsi="Times New Roman" w:ascii="Times New Roman"/>
          <w:szCs w:val="24"/>
        </w:rPr>
        <w:t xml:space="preserve"> po sucu Goranki Boljkovac, kao stečajnom sucu, u stečajnom postupku nad stečajnim dužnikom </w:t>
      </w:r>
      <w:r w:rsidR="00865075" w:rsidRPr="006A24FD">
        <w:rPr>
          <w:rFonts w:hAnsi="Times New Roman" w:ascii="Times New Roman"/>
        </w:rPr>
        <w:t>Stečajna masa iza TRGOPLOD, d.o.o. u stečaju, Zagreb, Zeleni dol 6/a, OIB 34433686484</w:t>
      </w:r>
      <w:r w:rsidRPr="004C2D69">
        <w:rPr>
          <w:rFonts w:hAnsi="Times New Roman" w:ascii="Times New Roman"/>
          <w:szCs w:val="24"/>
        </w:rPr>
        <w:t xml:space="preserve">, dana </w:t>
      </w:r>
      <w:r w:rsidR="00FE1964">
        <w:rPr>
          <w:rFonts w:hAnsi="Times New Roman" w:ascii="Times New Roman"/>
          <w:szCs w:val="24"/>
        </w:rPr>
        <w:t>17. travnja</w:t>
      </w:r>
      <w:r w:rsidR="00865075">
        <w:rPr>
          <w:rFonts w:hAnsi="Times New Roman" w:ascii="Times New Roman"/>
          <w:szCs w:val="24"/>
        </w:rPr>
        <w:t xml:space="preserve"> 2019</w:t>
      </w:r>
      <w:r w:rsidR="00B42280">
        <w:rPr>
          <w:rFonts w:hAnsi="Times New Roman" w:ascii="Times New Roman"/>
          <w:szCs w:val="24"/>
        </w:rPr>
        <w:t xml:space="preserve">. </w:t>
      </w:r>
    </w:p>
    <w:p w:rsidRDefault="00116AB9" w:rsidP="00014189" w:rsidR="00116AB9" w:rsidRPr="002C3FDD">
      <w:pPr>
        <w:rPr>
          <w:rFonts w:hAnsi="Times New Roman" w:ascii="Times New Roman"/>
          <w:szCs w:val="24"/>
        </w:rPr>
      </w:pPr>
    </w:p>
    <w:p w:rsidRDefault="00B314E8" w:rsidP="000A020C" w:rsidR="00116AB9" w:rsidRPr="002C3FDD">
      <w:pPr>
        <w:pStyle w:val="Tijeloteksta"/>
        <w:jc w:val="center"/>
        <w:rPr>
          <w:rFonts w:hAnsi="Times New Roman" w:ascii="Times New Roman"/>
          <w:szCs w:val="24"/>
        </w:rPr>
      </w:pPr>
      <w:r w:rsidRPr="002C3FDD">
        <w:rPr>
          <w:rFonts w:hAnsi="Times New Roman" w:ascii="Times New Roman"/>
          <w:szCs w:val="24"/>
        </w:rPr>
        <w:t>r i j e š i o   j e</w:t>
      </w:r>
    </w:p>
    <w:p w:rsidRDefault="00B314E8" w:rsidP="00B314E8" w:rsidR="00B314E8">
      <w:pPr>
        <w:pStyle w:val="Tijeloteksta"/>
        <w:rPr>
          <w:rFonts w:hAnsi="Times New Roman" w:ascii="Times New Roman"/>
          <w:szCs w:val="24"/>
        </w:rPr>
      </w:pPr>
    </w:p>
    <w:p w:rsidRDefault="005873C9" w:rsidP="00FE3BA2" w:rsidR="00FE3BA2" w:rsidRPr="002C3FDD">
      <w:pPr>
        <w:pStyle w:val="Tijeloteksta"/>
        <w:numPr>
          <w:ilvl w:val="0"/>
          <w:numId w:val="3"/>
        </w:numPr>
        <w:rPr>
          <w:rFonts w:hAnsi="Times New Roman" w:ascii="Times New Roman"/>
          <w:szCs w:val="24"/>
        </w:rPr>
      </w:pPr>
      <w:r w:rsidRPr="002C3FDD">
        <w:rPr>
          <w:rFonts w:hAnsi="Times New Roman" w:ascii="Times New Roman"/>
          <w:szCs w:val="24"/>
        </w:rPr>
        <w:t>Zaključuje se stečajni postupak nad stečajnim dužnikom</w:t>
      </w:r>
      <w:r w:rsidR="00B927A9" w:rsidRPr="002C3FDD">
        <w:rPr>
          <w:rFonts w:hAnsi="Times New Roman" w:ascii="Times New Roman"/>
          <w:szCs w:val="24"/>
        </w:rPr>
        <w:t xml:space="preserve"> </w:t>
      </w:r>
      <w:r w:rsidR="00865075" w:rsidRPr="006A24FD">
        <w:rPr>
          <w:rFonts w:hAnsi="Times New Roman" w:ascii="Times New Roman"/>
        </w:rPr>
        <w:t>Stečajna masa iza TRGOPLOD, d.o.o. u stečaju, Zagreb, Zeleni dol 6/a, OIB 34433686484</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FE1964">
        <w:rPr>
          <w:rFonts w:hAnsi="Times New Roman" w:ascii="Times New Roman"/>
          <w:szCs w:val="24"/>
        </w:rPr>
        <w:t>17. travnja</w:t>
      </w:r>
      <w:r w:rsidR="00865075">
        <w:rPr>
          <w:rFonts w:hAnsi="Times New Roman" w:ascii="Times New Roman"/>
          <w:szCs w:val="24"/>
        </w:rPr>
        <w:t xml:space="preserve"> 2019</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F24848">
        <w:rPr>
          <w:rFonts w:hAnsi="Times New Roman" w:ascii="Times New Roman"/>
          <w:szCs w:val="24"/>
        </w:rPr>
        <w:t>na mrežnoj stranici e-O</w:t>
      </w:r>
      <w:r w:rsidR="0052032D">
        <w:rPr>
          <w:rFonts w:hAnsi="Times New Roman" w:ascii="Times New Roman"/>
          <w:szCs w:val="24"/>
        </w:rPr>
        <w:t>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w:t>
      </w:r>
      <w:r w:rsidR="00865075">
        <w:rPr>
          <w:rFonts w:hAnsi="Times New Roman" w:ascii="Times New Roman"/>
          <w:szCs w:val="24"/>
        </w:rPr>
        <w:t>i</w:t>
      </w:r>
      <w:r w:rsidRPr="002C3FDD">
        <w:rPr>
          <w:rFonts w:hAnsi="Times New Roman" w:ascii="Times New Roman"/>
          <w:szCs w:val="24"/>
        </w:rPr>
        <w:t xml:space="preserve">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sudskog registra Trgovačkog suda u </w:t>
      </w:r>
      <w:r w:rsidR="008411D8" w:rsidRPr="002C3FDD">
        <w:rPr>
          <w:rFonts w:hAnsi="Times New Roman" w:ascii="Times New Roman"/>
          <w:szCs w:val="24"/>
        </w:rPr>
        <w:t>Zagrebu</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B42280"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w:t>
      </w:r>
      <w:r w:rsidR="00865075">
        <w:rPr>
          <w:rFonts w:hAnsi="Times New Roman" w:ascii="Times New Roman"/>
          <w:szCs w:val="24"/>
        </w:rPr>
        <w:t>i</w:t>
      </w:r>
      <w:r w:rsidRPr="002C3FDD">
        <w:rPr>
          <w:rFonts w:hAnsi="Times New Roman" w:ascii="Times New Roman"/>
          <w:szCs w:val="24"/>
        </w:rPr>
        <w:t xml:space="preserve"> upravitelj </w:t>
      </w:r>
      <w:r w:rsidR="003F654E" w:rsidRPr="002C3FDD">
        <w:rPr>
          <w:rFonts w:hAnsi="Times New Roman" w:ascii="Times New Roman"/>
          <w:szCs w:val="24"/>
        </w:rPr>
        <w:t>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865075">
        <w:rPr>
          <w:rFonts w:hAnsi="Times New Roman" w:ascii="Times New Roman"/>
          <w:szCs w:val="24"/>
        </w:rPr>
        <w:t>879</w:t>
      </w:r>
      <w:r>
        <w:rPr>
          <w:rFonts w:hAnsi="Times New Roman" w:ascii="Times New Roman"/>
          <w:szCs w:val="24"/>
        </w:rPr>
        <w:t>1</w:t>
      </w:r>
      <w:r w:rsidR="00865075">
        <w:rPr>
          <w:rFonts w:hAnsi="Times New Roman" w:ascii="Times New Roman"/>
          <w:szCs w:val="24"/>
        </w:rPr>
        <w:t>8</w:t>
      </w:r>
      <w:r w:rsidR="00E10CCB" w:rsidRPr="002C3FDD">
        <w:rPr>
          <w:rFonts w:hAnsi="Times New Roman" w:ascii="Times New Roman"/>
          <w:szCs w:val="24"/>
        </w:rPr>
        <w:t>.</w:t>
      </w:r>
    </w:p>
    <w:p w:rsidRDefault="00B42280" w:rsidP="009F4517" w:rsidR="00116AB9" w:rsidRPr="002C3FDD">
      <w:pPr>
        <w:pStyle w:val="Tijeloteksta"/>
        <w:ind w:left="720"/>
        <w:rPr>
          <w:rFonts w:hAnsi="Times New Roman" w:ascii="Times New Roman"/>
          <w:szCs w:val="24"/>
        </w:rPr>
      </w:pPr>
      <w:r>
        <w:rPr>
          <w:rFonts w:hAnsi="Times New Roman" w:ascii="Times New Roman"/>
          <w:szCs w:val="24"/>
        </w:rPr>
        <w:t xml:space="preserve"> </w:t>
      </w:r>
    </w:p>
    <w:p w:rsidRDefault="00016FE5" w:rsidP="000F0435" w:rsidR="00016FE5">
      <w:pPr>
        <w:pStyle w:val="Tijeloteksta"/>
        <w:jc w:val="center"/>
        <w:rPr>
          <w:rFonts w:hAnsi="Times New Roman" w:ascii="Times New Roman"/>
          <w:szCs w:val="24"/>
        </w:rPr>
      </w:pP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lastRenderedPageBreak/>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rsidRPr="002C3FDD">
      <w:pPr>
        <w:pStyle w:val="Tijeloteksta"/>
        <w:rPr>
          <w:rFonts w:hAnsi="Times New Roman" w:ascii="Times New Roman"/>
          <w:szCs w:val="24"/>
        </w:rPr>
      </w:pPr>
      <w:r w:rsidRPr="002C3FDD">
        <w:rPr>
          <w:rFonts w:hAnsi="Times New Roman" w:ascii="Times New Roman"/>
          <w:szCs w:val="24"/>
        </w:rPr>
        <w:tab/>
      </w:r>
      <w:r w:rsidR="007A6589" w:rsidRPr="002C3FDD">
        <w:rPr>
          <w:rFonts w:hAnsi="Times New Roman" w:ascii="Times New Roman"/>
          <w:szCs w:val="24"/>
        </w:rPr>
        <w:t xml:space="preserve">Rješenjem ovog suda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865075">
        <w:rPr>
          <w:rFonts w:hAnsi="Times New Roman" w:ascii="Times New Roman"/>
          <w:szCs w:val="24"/>
        </w:rPr>
        <w:t>879</w:t>
      </w:r>
      <w:r w:rsidR="00B42280">
        <w:rPr>
          <w:rFonts w:hAnsi="Times New Roman" w:ascii="Times New Roman"/>
          <w:szCs w:val="24"/>
        </w:rPr>
        <w:t>/1</w:t>
      </w:r>
      <w:r w:rsidR="00865075">
        <w:rPr>
          <w:rFonts w:hAnsi="Times New Roman" w:ascii="Times New Roman"/>
          <w:szCs w:val="24"/>
        </w:rPr>
        <w:t>8</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865075">
        <w:rPr>
          <w:rFonts w:hAnsi="Times New Roman" w:ascii="Times New Roman"/>
          <w:szCs w:val="24"/>
        </w:rPr>
        <w:t>23. studenog</w:t>
      </w:r>
      <w:r w:rsidR="00B42280">
        <w:rPr>
          <w:rFonts w:hAnsi="Times New Roman" w:ascii="Times New Roman"/>
          <w:szCs w:val="24"/>
        </w:rPr>
        <w:t xml:space="preserve"> 2018.</w:t>
      </w:r>
      <w:r w:rsidR="007A6589" w:rsidRPr="002C3FDD">
        <w:rPr>
          <w:rFonts w:hAnsi="Times New Roman" w:ascii="Times New Roman"/>
          <w:szCs w:val="24"/>
        </w:rPr>
        <w:t xml:space="preserve"> dana je suglasnost za završnu diobu i zakazano je završno ročište vjerovnika za dan </w:t>
      </w:r>
      <w:r w:rsidR="00865075">
        <w:rPr>
          <w:rFonts w:hAnsi="Times New Roman" w:ascii="Times New Roman"/>
          <w:szCs w:val="24"/>
        </w:rPr>
        <w:t>19. prosinca</w:t>
      </w:r>
      <w:r w:rsidR="00C10203">
        <w:rPr>
          <w:rFonts w:hAnsi="Times New Roman" w:ascii="Times New Roman"/>
          <w:szCs w:val="24"/>
        </w:rPr>
        <w:t xml:space="preserve"> 2018.</w:t>
      </w:r>
      <w:r w:rsidR="007A6589" w:rsidRPr="002C3FDD">
        <w:rPr>
          <w:rFonts w:hAnsi="Times New Roman" w:ascii="Times New Roman"/>
          <w:szCs w:val="24"/>
        </w:rPr>
        <w:t>, na kojem je stečajn</w:t>
      </w:r>
      <w:r w:rsidR="00865075">
        <w:rPr>
          <w:rFonts w:hAnsi="Times New Roman" w:ascii="Times New Roman"/>
          <w:szCs w:val="24"/>
        </w:rPr>
        <w:t>om</w:t>
      </w:r>
      <w:r w:rsidR="007A6589" w:rsidRPr="002C3FDD">
        <w:rPr>
          <w:rFonts w:hAnsi="Times New Roman" w:ascii="Times New Roman"/>
          <w:szCs w:val="24"/>
        </w:rPr>
        <w:t xml:space="preserve"> upravitelj</w:t>
      </w:r>
      <w:r w:rsidR="00865075">
        <w:rPr>
          <w:rFonts w:hAnsi="Times New Roman" w:ascii="Times New Roman"/>
          <w:szCs w:val="24"/>
        </w:rPr>
        <w:t>u</w:t>
      </w:r>
      <w:r w:rsidR="007A6589" w:rsidRPr="002C3FDD">
        <w:rPr>
          <w:rFonts w:hAnsi="Times New Roman" w:ascii="Times New Roman"/>
          <w:szCs w:val="24"/>
        </w:rPr>
        <w:t xml:space="preserve"> dana suglasnost za namirenje vjerovnika </w:t>
      </w:r>
      <w:r w:rsidR="0052032D">
        <w:rPr>
          <w:rFonts w:hAnsi="Times New Roman" w:ascii="Times New Roman"/>
          <w:szCs w:val="24"/>
        </w:rPr>
        <w:t xml:space="preserve">drugog </w:t>
      </w:r>
      <w:r w:rsidR="007A6589" w:rsidRPr="002C3FDD">
        <w:rPr>
          <w:rFonts w:hAnsi="Times New Roman" w:ascii="Times New Roman"/>
          <w:szCs w:val="24"/>
        </w:rPr>
        <w:t>višeg isplatnog reda prema završnom diobnom popisu</w:t>
      </w:r>
      <w:r w:rsidR="00016B97" w:rsidRPr="002C3FDD">
        <w:rPr>
          <w:rFonts w:hAnsi="Times New Roman" w:ascii="Times New Roman"/>
          <w:szCs w:val="24"/>
        </w:rPr>
        <w:t>,</w:t>
      </w:r>
      <w:r w:rsidR="007A6589" w:rsidRPr="002C3FDD">
        <w:rPr>
          <w:rFonts w:hAnsi="Times New Roman" w:ascii="Times New Roman"/>
          <w:szCs w:val="24"/>
        </w:rPr>
        <w:t xml:space="preserve"> te da </w:t>
      </w:r>
      <w:r w:rsidR="00B42280">
        <w:rPr>
          <w:rFonts w:hAnsi="Times New Roman" w:ascii="Times New Roman"/>
          <w:szCs w:val="24"/>
        </w:rPr>
        <w:t>s</w:t>
      </w:r>
      <w:r w:rsidR="00B42280" w:rsidRPr="002C3FDD">
        <w:rPr>
          <w:rFonts w:hAnsi="Times New Roman" w:ascii="Times New Roman"/>
          <w:szCs w:val="24"/>
        </w:rPr>
        <w:t>tečajn</w:t>
      </w:r>
      <w:r w:rsidR="00865075">
        <w:rPr>
          <w:rFonts w:hAnsi="Times New Roman" w:ascii="Times New Roman"/>
          <w:szCs w:val="24"/>
        </w:rPr>
        <w:t>i</w:t>
      </w:r>
      <w:r w:rsidR="00B42280" w:rsidRPr="002C3FDD">
        <w:rPr>
          <w:rFonts w:hAnsi="Times New Roman" w:ascii="Times New Roman"/>
          <w:szCs w:val="24"/>
        </w:rPr>
        <w:t xml:space="preserve"> upravitelj </w:t>
      </w:r>
      <w:r w:rsidR="007A6589" w:rsidRPr="002C3FDD">
        <w:rPr>
          <w:rFonts w:hAnsi="Times New Roman" w:ascii="Times New Roman"/>
          <w:szCs w:val="24"/>
        </w:rPr>
        <w:t xml:space="preserve">pristupi provedbi završne diobe po završnom ročištu. </w:t>
      </w:r>
    </w:p>
    <w:p w:rsidRDefault="00727A69" w:rsidP="00727A69" w:rsidR="00727A69" w:rsidRPr="002C3FDD">
      <w:pPr>
        <w:jc w:val="both"/>
        <w:rPr>
          <w:rFonts w:hAnsi="Times New Roman" w:ascii="Times New Roman"/>
          <w:szCs w:val="24"/>
        </w:rPr>
      </w:pPr>
    </w:p>
    <w:p w:rsidRDefault="00865075" w:rsidP="00865075" w:rsidR="00865075">
      <w:pPr>
        <w:ind w:firstLine="720"/>
        <w:jc w:val="both"/>
        <w:rPr>
          <w:rFonts w:hAnsi="Times New Roman" w:ascii="Times New Roman"/>
          <w:szCs w:val="24"/>
        </w:rPr>
      </w:pPr>
      <w:r>
        <w:rPr>
          <w:rFonts w:hAnsi="Times New Roman" w:ascii="Times New Roman"/>
          <w:szCs w:val="24"/>
        </w:rPr>
        <w:t>Na završnom ročištu od 19</w:t>
      </w:r>
      <w:r w:rsidR="00C36587">
        <w:rPr>
          <w:rFonts w:hAnsi="Times New Roman" w:ascii="Times New Roman"/>
          <w:szCs w:val="24"/>
        </w:rPr>
        <w:t>. prosinca 2018. stečajni uprav</w:t>
      </w:r>
      <w:r>
        <w:rPr>
          <w:rFonts w:hAnsi="Times New Roman" w:ascii="Times New Roman"/>
          <w:szCs w:val="24"/>
        </w:rPr>
        <w:t xml:space="preserve">itelj je u bitnome iznio kao u završnom računu, navodeći da je sud rješenjem broj St-903/17 od 24. siječnja 2018. otvorio i istovremeno zaključio stečajni postupak nad stečajnim dužnikom. Stečajni upravitelj je istaknuo da je nakon zaključenja stečajnog postupka na posebnom računu FINA-e pronađen stanovit iznos novca koji se odnosio na zaključeni stečajni postupak, te je sud rješenjem broj St-879/18 od 4. svibnja 2018. odredio nastavak postupka radi naknadne diobe i odredio upis Stečajne mase iza TRGOPLOD d.o.o. u stečaju u sudski registar. Nadalje, stečajni upravitelj je naveo da su na ispitnom ročištu od 5. srpnja 2018. priznate sve prijavljene tražbine drugog višeg isplatnog reda u ukupnom iznosu od 234.916,31 kn. </w:t>
      </w:r>
    </w:p>
    <w:p w:rsidRDefault="00865075" w:rsidP="00865075" w:rsidR="00865075">
      <w:pPr>
        <w:jc w:val="both"/>
        <w:rPr>
          <w:rFonts w:hAnsi="Times New Roman" w:ascii="Times New Roman"/>
          <w:szCs w:val="24"/>
        </w:rPr>
      </w:pPr>
    </w:p>
    <w:p w:rsidRDefault="00865075" w:rsidP="00865075" w:rsidR="00865075">
      <w:pPr>
        <w:ind w:firstLine="720"/>
        <w:jc w:val="both"/>
        <w:rPr>
          <w:rFonts w:hAnsi="Times New Roman" w:ascii="Times New Roman"/>
          <w:szCs w:val="24"/>
        </w:rPr>
      </w:pPr>
      <w:r>
        <w:rPr>
          <w:rFonts w:hAnsi="Times New Roman" w:ascii="Times New Roman"/>
          <w:szCs w:val="24"/>
        </w:rPr>
        <w:t>Stečajni upravitelj je istaknuo da stečajnu masu čine novčana sredstva u iznosu od 18.642,32 kn, dakle, da taj iznos predstavlja prihod stečajnog postupka, time da je ujedno FINA sukladno čl. 112. SZ-a sa računa dužnika bila zaplijenila iznos od 5.000,00 kn na ime predujma za namirenje troškova stečajnog postupka. Slijedom navedenog, stečajni upravitelj  je naveo da od otvaranja stečajnog postupka do izrade završnog računa ukupan priliv na račun stečajnog dužnika iznosi 23.642,32 kn. Istovremeno, u istom razdoblju ukupni rashodi stečajnog postupka iznosili su 4.474,00  kn, od toga trošak otvaranja, vođenja i zatvaranja računa dužnika iznos od 870,00 kn, trošak računovodstvenih usluga 300,00 kn i trošak na ime nagrade i naknade troškova stečajnom upravitelju u iznosu od 3.304,00 kn.</w:t>
      </w:r>
    </w:p>
    <w:p w:rsidRDefault="00865075" w:rsidP="00865075" w:rsidR="00865075">
      <w:pPr>
        <w:jc w:val="both"/>
        <w:rPr>
          <w:rFonts w:hAnsi="Times New Roman" w:ascii="Times New Roman"/>
          <w:szCs w:val="24"/>
        </w:rPr>
      </w:pPr>
    </w:p>
    <w:p w:rsidRDefault="00865075" w:rsidP="00477DE4" w:rsidR="00865075">
      <w:pPr>
        <w:ind w:firstLine="720"/>
        <w:jc w:val="both"/>
        <w:rPr>
          <w:rFonts w:hAnsi="Times New Roman" w:ascii="Times New Roman"/>
          <w:szCs w:val="24"/>
        </w:rPr>
      </w:pPr>
      <w:r>
        <w:rPr>
          <w:rFonts w:hAnsi="Times New Roman" w:ascii="Times New Roman"/>
          <w:szCs w:val="24"/>
        </w:rPr>
        <w:t xml:space="preserve">Stečajni upravitelj </w:t>
      </w:r>
      <w:r w:rsidR="00477DE4">
        <w:rPr>
          <w:rFonts w:hAnsi="Times New Roman" w:ascii="Times New Roman"/>
          <w:szCs w:val="24"/>
        </w:rPr>
        <w:t xml:space="preserve"> je </w:t>
      </w:r>
      <w:r>
        <w:rPr>
          <w:rFonts w:hAnsi="Times New Roman" w:ascii="Times New Roman"/>
          <w:szCs w:val="24"/>
        </w:rPr>
        <w:t>nav</w:t>
      </w:r>
      <w:r w:rsidR="00477DE4">
        <w:rPr>
          <w:rFonts w:hAnsi="Times New Roman" w:ascii="Times New Roman"/>
          <w:szCs w:val="24"/>
        </w:rPr>
        <w:t>eo</w:t>
      </w:r>
      <w:r>
        <w:rPr>
          <w:rFonts w:hAnsi="Times New Roman" w:ascii="Times New Roman"/>
          <w:szCs w:val="24"/>
        </w:rPr>
        <w:t xml:space="preserve"> da za isplatu vjerovnicima drugog višeg isplatnog reda preostaje iznos od 19.168,32 kn, dakle da će u ovom postupku vjerovnici drugog višeg isplatnog reda biti namireni sa 8,16%, sukladno njihovim utvrđenim tražbinama. </w:t>
      </w:r>
      <w:r w:rsidR="003C611D">
        <w:rPr>
          <w:rFonts w:hAnsi="Times New Roman" w:ascii="Times New Roman"/>
          <w:szCs w:val="24"/>
        </w:rPr>
        <w:t>Stečajni upravitelj je obrazložio</w:t>
      </w:r>
      <w:r>
        <w:rPr>
          <w:rFonts w:hAnsi="Times New Roman" w:ascii="Times New Roman"/>
          <w:szCs w:val="24"/>
        </w:rPr>
        <w:t xml:space="preserve"> da su troškovi stečajnog postupka podmireni u 100%-tnom iznosu, te da će završnom diobom sa 8,16% </w:t>
      </w:r>
      <w:r w:rsidR="003C611D">
        <w:rPr>
          <w:rFonts w:hAnsi="Times New Roman" w:ascii="Times New Roman"/>
          <w:szCs w:val="24"/>
        </w:rPr>
        <w:t xml:space="preserve">od </w:t>
      </w:r>
      <w:r>
        <w:rPr>
          <w:rFonts w:hAnsi="Times New Roman" w:ascii="Times New Roman"/>
          <w:szCs w:val="24"/>
        </w:rPr>
        <w:t xml:space="preserve">iznosa utvrđenih tražbina biti namireni vjerovnici: Erste &amp; Steiermärkische-Leasing d.o.o. iznosom od 932,79 kn; Zagrebački holding d.o.o. iznosom od 375,69 kn; Hrvatski telekom d.d. iznosom od 407,38 kn; </w:t>
      </w:r>
      <w:r w:rsidR="003C611D">
        <w:rPr>
          <w:rFonts w:hAnsi="Times New Roman" w:ascii="Times New Roman"/>
          <w:szCs w:val="24"/>
        </w:rPr>
        <w:t>Republika Hrvatska</w:t>
      </w:r>
      <w:r>
        <w:rPr>
          <w:rFonts w:hAnsi="Times New Roman" w:ascii="Times New Roman"/>
          <w:szCs w:val="24"/>
        </w:rPr>
        <w:t>, Ministarstvo financija, Porezna uprava iznosom od 17.322,74 kn; Hrvatske autoceste d.o.o. iznosom od 129,71 kn, tj. ukupno 19</w:t>
      </w:r>
      <w:r w:rsidR="00ED0CA0">
        <w:rPr>
          <w:rFonts w:hAnsi="Times New Roman" w:ascii="Times New Roman"/>
          <w:szCs w:val="24"/>
        </w:rPr>
        <w:t>.</w:t>
      </w:r>
      <w:r>
        <w:rPr>
          <w:rFonts w:hAnsi="Times New Roman" w:ascii="Times New Roman"/>
          <w:szCs w:val="24"/>
        </w:rPr>
        <w:t>168,32 kn, dok će nenamireno ostati 91,84% iznosa utvrđenih tražbina, odnosno ukupan nenamireni iznos od 215.747,99 kn.</w:t>
      </w:r>
    </w:p>
    <w:p w:rsidRDefault="00865075" w:rsidP="00B42280" w:rsidR="00865075">
      <w:pPr>
        <w:pStyle w:val="Odlomakpopisa"/>
        <w:rPr>
          <w:rFonts w:hAnsi="Times New Roman" w:ascii="Times New Roman"/>
          <w:szCs w:val="24"/>
        </w:rPr>
      </w:pPr>
    </w:p>
    <w:p w:rsidRDefault="005873C9" w:rsidP="000F0435" w:rsidR="005873C9" w:rsidRPr="002C3FDD">
      <w:pPr>
        <w:pStyle w:val="Tijeloteksta"/>
        <w:rPr>
          <w:rFonts w:hAnsi="Times New Roman" w:ascii="Times New Roman"/>
          <w:szCs w:val="24"/>
        </w:rPr>
      </w:pPr>
      <w:r w:rsidRPr="002C3FDD">
        <w:rPr>
          <w:rFonts w:hAnsi="Times New Roman" w:ascii="Times New Roman"/>
          <w:szCs w:val="24"/>
        </w:rPr>
        <w:tab/>
      </w:r>
      <w:r w:rsidR="003C611D">
        <w:rPr>
          <w:rFonts w:hAnsi="Times New Roman" w:ascii="Times New Roman"/>
          <w:szCs w:val="24"/>
        </w:rPr>
        <w:t>Pod</w:t>
      </w:r>
      <w:r w:rsidR="00C36587">
        <w:rPr>
          <w:rFonts w:hAnsi="Times New Roman" w:ascii="Times New Roman"/>
          <w:szCs w:val="24"/>
        </w:rPr>
        <w:t>nescima</w:t>
      </w:r>
      <w:r w:rsidR="003C611D">
        <w:rPr>
          <w:rFonts w:hAnsi="Times New Roman" w:ascii="Times New Roman"/>
          <w:szCs w:val="24"/>
        </w:rPr>
        <w:t xml:space="preserve"> od 8. siječnja 2019. </w:t>
      </w:r>
      <w:r w:rsidR="00C36587">
        <w:rPr>
          <w:rFonts w:hAnsi="Times New Roman" w:ascii="Times New Roman"/>
          <w:szCs w:val="24"/>
        </w:rPr>
        <w:t xml:space="preserve">i 25. veljače 2019. </w:t>
      </w:r>
      <w:r w:rsidR="003C611D">
        <w:rPr>
          <w:rFonts w:hAnsi="Times New Roman" w:ascii="Times New Roman"/>
          <w:szCs w:val="24"/>
        </w:rPr>
        <w:t>s</w:t>
      </w:r>
      <w:r w:rsidR="00B42280" w:rsidRPr="002C3FDD">
        <w:rPr>
          <w:rFonts w:hAnsi="Times New Roman" w:ascii="Times New Roman"/>
          <w:szCs w:val="24"/>
        </w:rPr>
        <w:t>tečajn</w:t>
      </w:r>
      <w:r w:rsidR="003C611D">
        <w:rPr>
          <w:rFonts w:hAnsi="Times New Roman" w:ascii="Times New Roman"/>
          <w:szCs w:val="24"/>
        </w:rPr>
        <w:t>i</w:t>
      </w:r>
      <w:r w:rsidR="00B42280" w:rsidRPr="002C3FDD">
        <w:rPr>
          <w:rFonts w:hAnsi="Times New Roman" w:ascii="Times New Roman"/>
          <w:szCs w:val="24"/>
        </w:rPr>
        <w:t xml:space="preserve"> upravitelj </w:t>
      </w:r>
      <w:r w:rsidR="00ED0CA0">
        <w:rPr>
          <w:rFonts w:hAnsi="Times New Roman" w:ascii="Times New Roman"/>
          <w:szCs w:val="24"/>
        </w:rPr>
        <w:t>izvijestio je sud</w:t>
      </w:r>
      <w:r w:rsidR="003C611D">
        <w:rPr>
          <w:rFonts w:hAnsi="Times New Roman" w:ascii="Times New Roman"/>
          <w:szCs w:val="24"/>
        </w:rPr>
        <w:t xml:space="preserve"> </w:t>
      </w:r>
      <w:r w:rsidRPr="002C3FDD">
        <w:rPr>
          <w:rFonts w:hAnsi="Times New Roman" w:ascii="Times New Roman"/>
          <w:szCs w:val="24"/>
        </w:rPr>
        <w:t>o tome da je završna dioba u cijelosti</w:t>
      </w:r>
      <w:r w:rsidR="00677373" w:rsidRPr="002C3FDD">
        <w:rPr>
          <w:rFonts w:hAnsi="Times New Roman" w:ascii="Times New Roman"/>
          <w:szCs w:val="24"/>
        </w:rPr>
        <w:t xml:space="preserve"> okončana prema završnom popisu</w:t>
      </w:r>
      <w:r w:rsidR="00B927A9" w:rsidRPr="002C3FDD">
        <w:rPr>
          <w:rFonts w:hAnsi="Times New Roman" w:ascii="Times New Roman"/>
          <w:szCs w:val="24"/>
        </w:rPr>
        <w:t>, tj. da</w:t>
      </w:r>
      <w:r w:rsidR="00E10CCB" w:rsidRPr="002C3FDD">
        <w:rPr>
          <w:rFonts w:hAnsi="Times New Roman" w:ascii="Times New Roman"/>
          <w:szCs w:val="24"/>
        </w:rPr>
        <w:t xml:space="preserve"> </w:t>
      </w:r>
      <w:r w:rsidR="00727A69" w:rsidRPr="002C3FDD">
        <w:rPr>
          <w:rFonts w:hAnsi="Times New Roman" w:ascii="Times New Roman"/>
          <w:szCs w:val="24"/>
        </w:rPr>
        <w:t xml:space="preserve">su namirene tražbine </w:t>
      </w:r>
      <w:r w:rsidR="00ED0CA0">
        <w:rPr>
          <w:rFonts w:hAnsi="Times New Roman" w:ascii="Times New Roman"/>
          <w:szCs w:val="24"/>
        </w:rPr>
        <w:t xml:space="preserve">stečajnih </w:t>
      </w:r>
      <w:r w:rsidR="00727A69" w:rsidRPr="002C3FDD">
        <w:rPr>
          <w:rFonts w:hAnsi="Times New Roman" w:ascii="Times New Roman"/>
          <w:szCs w:val="24"/>
        </w:rPr>
        <w:t xml:space="preserve">vjerovnika </w:t>
      </w:r>
      <w:r w:rsidR="0052032D">
        <w:rPr>
          <w:rFonts w:hAnsi="Times New Roman" w:ascii="Times New Roman"/>
          <w:szCs w:val="24"/>
        </w:rPr>
        <w:t xml:space="preserve">drugog </w:t>
      </w:r>
      <w:r w:rsidR="00727A69" w:rsidRPr="002C3FDD">
        <w:rPr>
          <w:rFonts w:hAnsi="Times New Roman" w:ascii="Times New Roman"/>
          <w:szCs w:val="24"/>
        </w:rPr>
        <w:t xml:space="preserve">višeg isplatnog reda </w:t>
      </w:r>
      <w:r w:rsidR="0052032D">
        <w:rPr>
          <w:rFonts w:hAnsi="Times New Roman" w:ascii="Times New Roman"/>
          <w:szCs w:val="24"/>
        </w:rPr>
        <w:t xml:space="preserve">sukladno </w:t>
      </w:r>
      <w:r w:rsidR="00727A69" w:rsidRPr="002C3FDD">
        <w:rPr>
          <w:rFonts w:hAnsi="Times New Roman" w:ascii="Times New Roman"/>
          <w:szCs w:val="24"/>
        </w:rPr>
        <w:t>završn</w:t>
      </w:r>
      <w:r w:rsidR="0089673F" w:rsidRPr="002C3FDD">
        <w:rPr>
          <w:rFonts w:hAnsi="Times New Roman" w:ascii="Times New Roman"/>
          <w:szCs w:val="24"/>
        </w:rPr>
        <w:t xml:space="preserve">om diobom </w:t>
      </w:r>
      <w:r w:rsidR="0052032D">
        <w:rPr>
          <w:rFonts w:hAnsi="Times New Roman" w:ascii="Times New Roman"/>
          <w:szCs w:val="24"/>
        </w:rPr>
        <w:t>popisu</w:t>
      </w:r>
      <w:r w:rsidR="00B42280">
        <w:rPr>
          <w:rFonts w:hAnsi="Times New Roman" w:ascii="Times New Roman"/>
          <w:szCs w:val="24"/>
        </w:rPr>
        <w:t>, o čemu je priloži</w:t>
      </w:r>
      <w:r w:rsidR="003C611D">
        <w:rPr>
          <w:rFonts w:hAnsi="Times New Roman" w:ascii="Times New Roman"/>
          <w:szCs w:val="24"/>
        </w:rPr>
        <w:t>o</w:t>
      </w:r>
      <w:r w:rsidR="00B42280">
        <w:rPr>
          <w:rFonts w:hAnsi="Times New Roman" w:ascii="Times New Roman"/>
          <w:szCs w:val="24"/>
        </w:rPr>
        <w:t xml:space="preserve"> izvod</w:t>
      </w:r>
      <w:r w:rsidR="00ED0CA0">
        <w:rPr>
          <w:rFonts w:hAnsi="Times New Roman" w:ascii="Times New Roman"/>
          <w:szCs w:val="24"/>
        </w:rPr>
        <w:t>e</w:t>
      </w:r>
      <w:r w:rsidR="00B42280">
        <w:rPr>
          <w:rFonts w:hAnsi="Times New Roman" w:ascii="Times New Roman"/>
          <w:szCs w:val="24"/>
        </w:rPr>
        <w:t xml:space="preserve"> sa računa dužnika kod </w:t>
      </w:r>
      <w:r w:rsidR="003C611D">
        <w:rPr>
          <w:rFonts w:hAnsi="Times New Roman" w:ascii="Times New Roman"/>
          <w:szCs w:val="24"/>
        </w:rPr>
        <w:t xml:space="preserve">Zagrebačke banke d.d., Zagreb </w:t>
      </w:r>
      <w:r w:rsidR="00B42280">
        <w:rPr>
          <w:rFonts w:hAnsi="Times New Roman" w:ascii="Times New Roman"/>
          <w:szCs w:val="24"/>
        </w:rPr>
        <w:t xml:space="preserve">(list </w:t>
      </w:r>
      <w:r w:rsidR="003C611D">
        <w:rPr>
          <w:rFonts w:hAnsi="Times New Roman" w:ascii="Times New Roman"/>
          <w:szCs w:val="24"/>
        </w:rPr>
        <w:t>93 i 94</w:t>
      </w:r>
      <w:r w:rsidR="00B42280">
        <w:rPr>
          <w:rFonts w:hAnsi="Times New Roman" w:ascii="Times New Roman"/>
          <w:szCs w:val="24"/>
        </w:rPr>
        <w:t xml:space="preserve"> spisa), kojima dokazuje da je podmiri</w:t>
      </w:r>
      <w:r w:rsidR="00016FE5">
        <w:rPr>
          <w:rFonts w:hAnsi="Times New Roman" w:ascii="Times New Roman"/>
          <w:szCs w:val="24"/>
        </w:rPr>
        <w:t>o</w:t>
      </w:r>
      <w:r w:rsidR="00B42280">
        <w:rPr>
          <w:rFonts w:hAnsi="Times New Roman" w:ascii="Times New Roman"/>
          <w:szCs w:val="24"/>
        </w:rPr>
        <w:t xml:space="preserve"> sve obveze stečajne mase koje je </w:t>
      </w:r>
      <w:r w:rsidR="00016FE5">
        <w:rPr>
          <w:rFonts w:hAnsi="Times New Roman" w:ascii="Times New Roman"/>
          <w:szCs w:val="24"/>
        </w:rPr>
        <w:t>naveo</w:t>
      </w:r>
      <w:r w:rsidR="00B42280">
        <w:rPr>
          <w:rFonts w:hAnsi="Times New Roman" w:ascii="Times New Roman"/>
          <w:szCs w:val="24"/>
        </w:rPr>
        <w:t xml:space="preserve"> u svojem završnom izvješću.</w:t>
      </w:r>
    </w:p>
    <w:p w:rsidRDefault="00EF0F55" w:rsidP="000F0435" w:rsidR="00EF0F55" w:rsidRPr="002C3FDD">
      <w:pPr>
        <w:pStyle w:val="Tijeloteksta"/>
        <w:rPr>
          <w:rFonts w:hAnsi="Times New Roman" w:ascii="Times New Roman"/>
          <w:szCs w:val="24"/>
        </w:rPr>
      </w:pPr>
    </w:p>
    <w:p w:rsidRDefault="00EF0F55" w:rsidP="000F0435" w:rsidR="005873C9" w:rsidRPr="002C3FDD">
      <w:pPr>
        <w:pStyle w:val="Tijeloteksta"/>
        <w:rPr>
          <w:rFonts w:hAnsi="Times New Roman" w:ascii="Times New Roman"/>
          <w:szCs w:val="24"/>
        </w:rPr>
      </w:pPr>
      <w:r w:rsidRPr="002C3FDD">
        <w:rPr>
          <w:rFonts w:hAnsi="Times New Roman" w:ascii="Times New Roman"/>
          <w:szCs w:val="24"/>
        </w:rPr>
        <w:t xml:space="preserve"> </w:t>
      </w:r>
      <w:r w:rsidR="005873C9" w:rsidRPr="002C3FDD">
        <w:rPr>
          <w:rFonts w:hAnsi="Times New Roman" w:ascii="Times New Roman"/>
          <w:szCs w:val="24"/>
        </w:rPr>
        <w:tab/>
        <w:t xml:space="preserve">Valjalo je stoga temeljem čl. </w:t>
      </w:r>
      <w:r w:rsidR="006D680E">
        <w:rPr>
          <w:rFonts w:hAnsi="Times New Roman" w:ascii="Times New Roman"/>
          <w:szCs w:val="24"/>
        </w:rPr>
        <w:t>28</w:t>
      </w:r>
      <w:r w:rsidR="005873C9" w:rsidRPr="002C3FDD">
        <w:rPr>
          <w:rFonts w:hAnsi="Times New Roman" w:ascii="Times New Roman"/>
          <w:szCs w:val="24"/>
        </w:rPr>
        <w:t xml:space="preserve">6. </w:t>
      </w:r>
      <w:r w:rsidR="007A6589" w:rsidRPr="002C3FDD">
        <w:rPr>
          <w:rFonts w:hAnsi="Times New Roman" w:ascii="Times New Roman"/>
          <w:szCs w:val="24"/>
        </w:rPr>
        <w:t xml:space="preserve">st. 1. </w:t>
      </w:r>
      <w:r w:rsidR="005873C9" w:rsidRPr="002C3FDD">
        <w:rPr>
          <w:rFonts w:hAnsi="Times New Roman" w:ascii="Times New Roman"/>
          <w:szCs w:val="24"/>
        </w:rPr>
        <w:t>Stečajnog zakona</w:t>
      </w:r>
      <w:r w:rsidR="007A6589" w:rsidRPr="002C3FDD">
        <w:rPr>
          <w:rFonts w:hAnsi="Times New Roman" w:ascii="Times New Roman"/>
          <w:szCs w:val="24"/>
        </w:rPr>
        <w:t xml:space="preserve"> (</w:t>
      </w:r>
      <w:r w:rsidR="00C10203">
        <w:rPr>
          <w:rFonts w:hAnsi="Times New Roman" w:ascii="Times New Roman"/>
          <w:szCs w:val="24"/>
        </w:rPr>
        <w:t>Narodne novine</w:t>
      </w:r>
      <w:r w:rsidR="007A6589" w:rsidRPr="002C3FDD">
        <w:rPr>
          <w:rFonts w:hAnsi="Times New Roman" w:ascii="Times New Roman"/>
          <w:szCs w:val="24"/>
        </w:rPr>
        <w:t xml:space="preserve"> broj </w:t>
      </w:r>
      <w:r w:rsidR="006D680E">
        <w:rPr>
          <w:rFonts w:hAnsi="Times New Roman" w:ascii="Times New Roman"/>
          <w:szCs w:val="24"/>
        </w:rPr>
        <w:t>71/15, 104/17</w:t>
      </w:r>
      <w:r w:rsidR="00E10CCB" w:rsidRPr="002C3FDD">
        <w:rPr>
          <w:rFonts w:hAnsi="Times New Roman" w:ascii="Times New Roman"/>
          <w:szCs w:val="24"/>
        </w:rPr>
        <w:t>,</w:t>
      </w:r>
      <w:r w:rsidR="007A6589" w:rsidRPr="002C3FDD">
        <w:rPr>
          <w:rFonts w:hAnsi="Times New Roman" w:ascii="Times New Roman"/>
          <w:szCs w:val="24"/>
        </w:rPr>
        <w:t xml:space="preserve"> dalje u tekstu: SZ-a)</w:t>
      </w:r>
      <w:r w:rsidR="005873C9"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005873C9"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t xml:space="preserve">Temeljem čl. </w:t>
      </w:r>
      <w:r w:rsidR="006D680E">
        <w:rPr>
          <w:rFonts w:hAnsi="Times New Roman" w:ascii="Times New Roman"/>
          <w:szCs w:val="24"/>
        </w:rPr>
        <w:t>28</w:t>
      </w:r>
      <w:r w:rsidRPr="002C3FDD">
        <w:rPr>
          <w:rFonts w:hAnsi="Times New Roman" w:ascii="Times New Roman"/>
          <w:szCs w:val="24"/>
        </w:rPr>
        <w:t xml:space="preserve">6. st. 2. i 3. SZ-a riješeno je kao pod točkom II. i IV. izreke ovog rješenja. Temeljem čl. </w:t>
      </w:r>
      <w:r w:rsidR="002B163D">
        <w:rPr>
          <w:rFonts w:hAnsi="Times New Roman" w:ascii="Times New Roman"/>
          <w:szCs w:val="24"/>
        </w:rPr>
        <w:t>28</w:t>
      </w:r>
      <w:r w:rsidRPr="002C3FDD">
        <w:rPr>
          <w:rFonts w:hAnsi="Times New Roman" w:ascii="Times New Roman"/>
          <w:szCs w:val="24"/>
        </w:rPr>
        <w:t>9. st. 4. SZ-a</w:t>
      </w:r>
      <w:r w:rsidR="002B163D">
        <w:rPr>
          <w:rFonts w:hAnsi="Times New Roman" w:ascii="Times New Roman"/>
          <w:szCs w:val="24"/>
        </w:rPr>
        <w:t xml:space="preserve"> i </w:t>
      </w:r>
      <w:r w:rsidR="002B163D" w:rsidRPr="002C3FDD">
        <w:rPr>
          <w:rFonts w:hAnsi="Times New Roman" w:ascii="Times New Roman"/>
          <w:szCs w:val="24"/>
        </w:rPr>
        <w:t xml:space="preserve">čl. </w:t>
      </w:r>
      <w:r w:rsidR="002B163D">
        <w:rPr>
          <w:rFonts w:hAnsi="Times New Roman" w:ascii="Times New Roman"/>
          <w:szCs w:val="24"/>
        </w:rPr>
        <w:t>89</w:t>
      </w:r>
      <w:r w:rsidR="002B163D" w:rsidRPr="002C3FDD">
        <w:rPr>
          <w:rFonts w:hAnsi="Times New Roman" w:ascii="Times New Roman"/>
          <w:szCs w:val="24"/>
        </w:rPr>
        <w:t xml:space="preserve">. st. 1. toč. 13. SZ-a </w:t>
      </w:r>
      <w:r w:rsidRPr="002C3FDD">
        <w:rPr>
          <w:rFonts w:hAnsi="Times New Roman" w:ascii="Times New Roman"/>
          <w:szCs w:val="24"/>
        </w:rPr>
        <w:t>riješeno je kao pod točk</w:t>
      </w:r>
      <w:r w:rsidR="002B163D">
        <w:rPr>
          <w:rFonts w:hAnsi="Times New Roman" w:ascii="Times New Roman"/>
          <w:szCs w:val="24"/>
        </w:rPr>
        <w:t>ama</w:t>
      </w:r>
      <w:r w:rsidRPr="002C3FDD">
        <w:rPr>
          <w:rFonts w:hAnsi="Times New Roman" w:ascii="Times New Roman"/>
          <w:szCs w:val="24"/>
        </w:rPr>
        <w:t xml:space="preserve"> III. </w:t>
      </w:r>
      <w:r w:rsidR="002B163D">
        <w:rPr>
          <w:rFonts w:hAnsi="Times New Roman" w:ascii="Times New Roman"/>
          <w:szCs w:val="24"/>
        </w:rPr>
        <w:t xml:space="preserve">i V. </w:t>
      </w:r>
      <w:r w:rsidRPr="002C3FDD">
        <w:rPr>
          <w:rFonts w:hAnsi="Times New Roman" w:ascii="Times New Roman"/>
          <w:szCs w:val="24"/>
        </w:rPr>
        <w:t>izreke ovog rješenja</w:t>
      </w:r>
      <w:r w:rsidR="002B163D">
        <w:rPr>
          <w:rFonts w:hAnsi="Times New Roman" w:ascii="Times New Roman"/>
          <w:szCs w:val="24"/>
        </w:rPr>
        <w:t>.</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rsidRPr="002C3FDD">
      <w:pPr>
        <w:pStyle w:val="Tijeloteksta"/>
        <w:jc w:val="center"/>
        <w:rPr>
          <w:rFonts w:hAnsi="Times New Roman" w:ascii="Times New Roman"/>
          <w:b/>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ED7E66">
        <w:rPr>
          <w:rFonts w:hAnsi="Times New Roman" w:ascii="Times New Roman"/>
          <w:szCs w:val="24"/>
        </w:rPr>
        <w:t>17. travnja 2018.</w:t>
      </w: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2B163D" w:rsidR="00FE1964">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Pr="002C3FDD">
        <w:rPr>
          <w:rFonts w:hAnsi="Times New Roman" w:ascii="Times New Roman"/>
          <w:szCs w:val="24"/>
        </w:rPr>
        <w:t>Goranka Boljkovac</w:t>
      </w:r>
      <w:r w:rsidR="00BD4142">
        <w:rPr>
          <w:rFonts w:hAnsi="Times New Roman" w:ascii="Times New Roman"/>
          <w:szCs w:val="24"/>
        </w:rPr>
        <w:t>, v.r.</w:t>
      </w:r>
    </w:p>
    <w:p w:rsidRDefault="00FE1964" w:rsidP="002B163D" w:rsidR="00FE1964">
      <w:pPr>
        <w:pStyle w:val="Tijeloteksta"/>
        <w:ind w:left="360"/>
        <w:rPr>
          <w:rFonts w:hAnsi="Times New Roman" w:ascii="Times New Roman"/>
          <w:szCs w:val="24"/>
        </w:rPr>
      </w:pPr>
    </w:p>
    <w:p w:rsidRDefault="00FE1964" w:rsidP="00FE1964" w:rsidR="00FE1964">
      <w:pPr>
        <w:pStyle w:val="Tijeloteksta"/>
        <w:tabs>
          <w:tab w:pos="6920" w:val="left"/>
        </w:tabs>
        <w:rPr>
          <w:rFonts w:hAnsi="Times New Roman" w:ascii="Times New Roman"/>
          <w:szCs w:val="24"/>
        </w:rPr>
      </w:pPr>
      <w:r>
        <w:rPr>
          <w:rFonts w:hAnsi="Times New Roman" w:ascii="Times New Roman"/>
          <w:szCs w:val="24"/>
        </w:rPr>
        <w:tab/>
        <w:t>Za točnost otpravka-</w:t>
      </w:r>
    </w:p>
    <w:p w:rsidRDefault="00FE1964" w:rsidP="00FE1964" w:rsidR="00FE1964" w:rsidRPr="002C3FDD">
      <w:pPr>
        <w:pStyle w:val="Tijeloteksta"/>
        <w:tabs>
          <w:tab w:pos="6920" w:val="left"/>
        </w:tabs>
        <w:rPr>
          <w:rFonts w:hAnsi="Times New Roman" w:ascii="Times New Roman"/>
          <w:szCs w:val="24"/>
        </w:rPr>
      </w:pPr>
      <w:r>
        <w:rPr>
          <w:rFonts w:hAnsi="Times New Roman" w:ascii="Times New Roman"/>
          <w:szCs w:val="24"/>
        </w:rPr>
        <w:tab/>
        <w:t>ovlašteni službenik:</w:t>
      </w:r>
    </w:p>
    <w:p w:rsidRDefault="00FE1964" w:rsidP="00FE1964" w:rsidR="00FE1964">
      <w:pPr>
        <w:pStyle w:val="Tijeloteksta"/>
        <w:tabs>
          <w:tab w:pos="6920" w:val="left"/>
        </w:tabs>
        <w:rPr>
          <w:rFonts w:hAnsi="Times New Roman" w:ascii="Times New Roman"/>
          <w:szCs w:val="24"/>
        </w:rPr>
      </w:pPr>
      <w:r>
        <w:rPr>
          <w:rFonts w:hAnsi="Times New Roman" w:ascii="Times New Roman"/>
          <w:szCs w:val="24"/>
        </w:rPr>
        <w:tab/>
      </w:r>
      <w:r w:rsidRPr="00BD4142">
        <w:rPr>
          <w:rFonts w:hAnsi="Times New Roman" w:ascii="Times New Roman"/>
          <w:szCs w:val="24"/>
        </w:rPr>
        <w:t>Renata Klokočki</w:t>
      </w:r>
    </w:p>
    <w:p w:rsidRDefault="00FE1964" w:rsidP="002B163D" w:rsidR="00FE1964">
      <w:pPr>
        <w:pStyle w:val="Tijeloteksta"/>
        <w:ind w:left="360"/>
        <w:rPr>
          <w:rFonts w:hAnsi="Times New Roman" w:ascii="Times New Roman"/>
          <w:szCs w:val="24"/>
        </w:rPr>
      </w:pPr>
    </w:p>
    <w:p w:rsidRDefault="0053412D" w:rsidP="00FE1964" w:rsidR="002B163D">
      <w:pPr>
        <w:pStyle w:val="Tijeloteksta"/>
        <w:ind w:left="360"/>
        <w:rPr>
          <w:rFonts w:hAnsi="Times New Roman" w:ascii="Times New Roman"/>
          <w:szCs w:val="24"/>
        </w:rPr>
      </w:pPr>
      <w:r>
        <w:rPr>
          <w:rFonts w:hAnsi="Times New Roman" w:ascii="Times New Roman"/>
          <w:szCs w:val="24"/>
        </w:rPr>
        <w:tab/>
      </w:r>
      <w:r w:rsidR="00BD4142">
        <w:rPr>
          <w:rFonts w:hAnsi="Times New Roman" w:ascii="Times New Roman"/>
          <w:szCs w:val="24"/>
        </w:rPr>
        <w:tab/>
      </w:r>
    </w:p>
    <w:p w:rsidRDefault="005873C9" w:rsidP="00BD4142" w:rsidR="005873C9" w:rsidRPr="002C3FDD">
      <w:pPr>
        <w:pStyle w:val="Tijeloteksta"/>
        <w:tabs>
          <w:tab w:pos="6920" w:val="left"/>
        </w:tabs>
        <w:rPr>
          <w:rFonts w:hAnsi="Times New Roman" w:ascii="Times New Roman"/>
          <w:szCs w:val="24"/>
        </w:rPr>
      </w:pPr>
      <w:r w:rsidRPr="002C3FDD">
        <w:rPr>
          <w:rFonts w:hAnsi="Times New Roman" w:ascii="Times New Roman"/>
          <w:szCs w:val="24"/>
        </w:rPr>
        <w:t>PRAVNA POUKA:</w:t>
      </w:r>
      <w:r w:rsidR="00BD4142">
        <w:rPr>
          <w:rFonts w:hAnsi="Times New Roman" w:ascii="Times New Roman"/>
          <w:szCs w:val="24"/>
        </w:rPr>
        <w:tab/>
      </w:r>
    </w:p>
    <w:p w:rsidRDefault="005873C9" w:rsidP="00016FE5" w:rsidR="00C10203">
      <w:pPr>
        <w:pStyle w:val="Tijeloteksta"/>
        <w:tabs>
          <w:tab w:pos="6920" w:val="left"/>
        </w:tabs>
        <w:rPr>
          <w:rFonts w:hAnsi="Times New Roman" w:ascii="Times New Roman"/>
          <w:szCs w:val="24"/>
        </w:rPr>
      </w:pPr>
      <w:r w:rsidRPr="002C3FDD">
        <w:rPr>
          <w:rFonts w:hAnsi="Times New Roman" w:ascii="Times New Roman"/>
          <w:szCs w:val="24"/>
        </w:rPr>
        <w:t xml:space="preserve">Protiv ovog rješenja dopuštena je žalba u roku 8 dana </w:t>
      </w:r>
      <w:r w:rsidR="00016FE5">
        <w:rPr>
          <w:rFonts w:hAnsi="Times New Roman" w:ascii="Times New Roman"/>
          <w:szCs w:val="24"/>
        </w:rPr>
        <w:t>od isteka</w:t>
      </w:r>
      <w:r w:rsidRPr="002C3FDD">
        <w:rPr>
          <w:rFonts w:hAnsi="Times New Roman" w:ascii="Times New Roman"/>
          <w:szCs w:val="24"/>
        </w:rPr>
        <w:t xml:space="preserve"> osmog dana od dana objave </w:t>
      </w:r>
      <w:r w:rsidR="00016FE5">
        <w:rPr>
          <w:rFonts w:hAnsi="Times New Roman" w:ascii="Times New Roman"/>
          <w:szCs w:val="24"/>
        </w:rPr>
        <w:t xml:space="preserve">ovog </w:t>
      </w:r>
      <w:r w:rsidR="00F35A1D">
        <w:rPr>
          <w:rFonts w:hAnsi="Times New Roman" w:ascii="Times New Roman"/>
          <w:szCs w:val="24"/>
        </w:rPr>
        <w:t>rješenja na mrežnoj stranici e-O</w:t>
      </w:r>
      <w:r w:rsidR="009C4394">
        <w:rPr>
          <w:rFonts w:hAnsi="Times New Roman" w:ascii="Times New Roman"/>
          <w:szCs w:val="24"/>
        </w:rPr>
        <w:t>glasn</w:t>
      </w:r>
      <w:r w:rsidR="00F35A1D">
        <w:rPr>
          <w:rFonts w:hAnsi="Times New Roman" w:ascii="Times New Roman"/>
          <w:szCs w:val="24"/>
        </w:rPr>
        <w:t>a</w:t>
      </w:r>
      <w:r w:rsidR="009C4394">
        <w:rPr>
          <w:rFonts w:hAnsi="Times New Roman" w:ascii="Times New Roman"/>
          <w:szCs w:val="24"/>
        </w:rPr>
        <w:t xml:space="preserve"> ploč</w:t>
      </w:r>
      <w:r w:rsidR="00F35A1D">
        <w:rPr>
          <w:rFonts w:hAnsi="Times New Roman" w:ascii="Times New Roman"/>
          <w:szCs w:val="24"/>
        </w:rPr>
        <w:t>a</w:t>
      </w:r>
      <w:r w:rsidR="009C4394">
        <w:rPr>
          <w:rFonts w:hAnsi="Times New Roman" w:ascii="Times New Roman"/>
          <w:szCs w:val="24"/>
        </w:rPr>
        <w:t xml:space="preserve"> suda</w:t>
      </w:r>
      <w:r w:rsidRPr="002C3FDD">
        <w:rPr>
          <w:rFonts w:hAnsi="Times New Roman" w:ascii="Times New Roman"/>
          <w:szCs w:val="24"/>
        </w:rPr>
        <w:t xml:space="preserve">, </w:t>
      </w:r>
      <w:r w:rsidR="00016FE5" w:rsidRPr="002C3FDD">
        <w:rPr>
          <w:rFonts w:hAnsi="Times New Roman" w:ascii="Times New Roman"/>
          <w:szCs w:val="24"/>
        </w:rPr>
        <w:t xml:space="preserve">koja se podnosi </w:t>
      </w:r>
      <w:r w:rsidRPr="002C3FDD">
        <w:rPr>
          <w:rFonts w:hAnsi="Times New Roman" w:ascii="Times New Roman"/>
          <w:szCs w:val="24"/>
        </w:rPr>
        <w:t>putem ovog suda, Visokom trgovačkom sudu R</w:t>
      </w:r>
      <w:r w:rsidR="00016FE5">
        <w:rPr>
          <w:rFonts w:hAnsi="Times New Roman" w:ascii="Times New Roman"/>
          <w:szCs w:val="24"/>
        </w:rPr>
        <w:t xml:space="preserve">epublike </w:t>
      </w:r>
      <w:r w:rsidRPr="002C3FDD">
        <w:rPr>
          <w:rFonts w:hAnsi="Times New Roman" w:ascii="Times New Roman"/>
          <w:szCs w:val="24"/>
        </w:rPr>
        <w:t>H</w:t>
      </w:r>
      <w:r w:rsidR="00016FE5">
        <w:rPr>
          <w:rFonts w:hAnsi="Times New Roman" w:ascii="Times New Roman"/>
          <w:szCs w:val="24"/>
        </w:rPr>
        <w:t>rvatske</w:t>
      </w:r>
      <w:r w:rsidRPr="002C3FDD">
        <w:rPr>
          <w:rFonts w:hAnsi="Times New Roman" w:ascii="Times New Roman"/>
          <w:szCs w:val="24"/>
        </w:rPr>
        <w:t xml:space="preserve">, u </w:t>
      </w:r>
      <w:r w:rsidR="00016FE5">
        <w:rPr>
          <w:rFonts w:hAnsi="Times New Roman" w:ascii="Times New Roman"/>
          <w:szCs w:val="24"/>
        </w:rPr>
        <w:t>3</w:t>
      </w:r>
      <w:r w:rsidRPr="002C3FDD">
        <w:rPr>
          <w:rFonts w:hAnsi="Times New Roman" w:ascii="Times New Roman"/>
          <w:szCs w:val="24"/>
        </w:rPr>
        <w:t xml:space="preserve"> primjerka. </w:t>
      </w:r>
    </w:p>
    <w:p w:rsidRDefault="00016FE5" w:rsidP="00E54C03" w:rsidR="00C10203">
      <w:pPr>
        <w:pStyle w:val="Tijeloteksta"/>
        <w:rPr>
          <w:rFonts w:hAnsi="Times New Roman" w:ascii="Times New Roman"/>
          <w:szCs w:val="24"/>
        </w:rPr>
      </w:pPr>
      <w:r>
        <w:rPr>
          <w:rFonts w:hAnsi="Times New Roman" w:ascii="Times New Roman"/>
          <w:szCs w:val="24"/>
        </w:rPr>
        <w:t xml:space="preserve"> </w:t>
      </w:r>
    </w:p>
    <w:p w:rsidRDefault="00C10203" w:rsidP="00E54C03" w:rsidR="00C10203">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D25A3C" w:rsidP="00E54C03" w:rsidR="00D25A3C" w:rsidRPr="002C3FDD">
      <w:pPr>
        <w:pStyle w:val="Tijeloteksta"/>
        <w:rPr>
          <w:rFonts w:hAnsi="Times New Roman" w:ascii="Times New Roman"/>
          <w:szCs w:val="24"/>
        </w:rPr>
      </w:pPr>
      <w:r w:rsidRPr="002C3FDD">
        <w:rPr>
          <w:rFonts w:hAnsi="Times New Roman" w:ascii="Times New Roman"/>
          <w:szCs w:val="24"/>
        </w:rPr>
        <w:t>Dna:</w:t>
      </w:r>
    </w:p>
    <w:p w:rsidRDefault="00E54C03" w:rsidP="00E54C03" w:rsidR="00D25A3C" w:rsidRPr="002C3FDD">
      <w:pPr>
        <w:pStyle w:val="Tijeloteksta"/>
        <w:rPr>
          <w:rFonts w:hAnsi="Times New Roman" w:ascii="Times New Roman"/>
          <w:szCs w:val="24"/>
        </w:rPr>
      </w:pPr>
      <w:r w:rsidRPr="002C3FDD">
        <w:rPr>
          <w:rFonts w:hAnsi="Times New Roman" w:ascii="Times New Roman"/>
          <w:szCs w:val="24"/>
        </w:rPr>
        <w:t>1.</w:t>
      </w:r>
      <w:r w:rsidR="002A22D9" w:rsidRPr="002C3FDD">
        <w:rPr>
          <w:rFonts w:hAnsi="Times New Roman" w:ascii="Times New Roman"/>
          <w:szCs w:val="24"/>
        </w:rPr>
        <w:t xml:space="preserve"> </w:t>
      </w:r>
      <w:r w:rsidR="00016FE5">
        <w:rPr>
          <w:rFonts w:hAnsi="Times New Roman" w:ascii="Times New Roman"/>
          <w:szCs w:val="24"/>
        </w:rPr>
        <w:t>Stečajni</w:t>
      </w:r>
      <w:r w:rsidR="00D25A3C" w:rsidRPr="002C3FDD">
        <w:rPr>
          <w:rFonts w:hAnsi="Times New Roman" w:ascii="Times New Roman"/>
          <w:szCs w:val="24"/>
        </w:rPr>
        <w:t xml:space="preserve"> upravitelj </w:t>
      </w:r>
      <w:r w:rsidR="00016FE5" w:rsidRPr="00C01829">
        <w:rPr>
          <w:rFonts w:hAnsi="Times New Roman" w:ascii="Times New Roman"/>
        </w:rPr>
        <w:t>Mate Balenović, Zagreb, Zeleni dol 6a</w:t>
      </w:r>
    </w:p>
    <w:p w:rsidRDefault="00CB3E52" w:rsidP="00E54C03" w:rsidR="00CB3E52" w:rsidRPr="002C3FDD">
      <w:pPr>
        <w:pStyle w:val="Tijeloteksta"/>
        <w:rPr>
          <w:rFonts w:hAnsi="Times New Roman" w:ascii="Times New Roman"/>
          <w:szCs w:val="24"/>
        </w:rPr>
      </w:pPr>
      <w:r w:rsidRPr="002C3FDD">
        <w:rPr>
          <w:rFonts w:hAnsi="Times New Roman" w:ascii="Times New Roman"/>
          <w:szCs w:val="24"/>
        </w:rPr>
        <w:t xml:space="preserve">2. </w:t>
      </w:r>
      <w:r w:rsidR="00ED0CA0">
        <w:rPr>
          <w:rFonts w:hAnsi="Times New Roman" w:ascii="Times New Roman"/>
          <w:szCs w:val="24"/>
        </w:rPr>
        <w:t xml:space="preserve">mrežna stranica </w:t>
      </w:r>
      <w:r w:rsidR="00C10203">
        <w:rPr>
          <w:rFonts w:hAnsi="Times New Roman" w:ascii="Times New Roman"/>
          <w:szCs w:val="24"/>
        </w:rPr>
        <w:t>e-</w:t>
      </w:r>
      <w:r w:rsidRPr="002C3FDD">
        <w:rPr>
          <w:rFonts w:hAnsi="Times New Roman" w:ascii="Times New Roman"/>
          <w:szCs w:val="24"/>
        </w:rPr>
        <w:t>Oglasna ploča</w:t>
      </w:r>
    </w:p>
    <w:p w:rsidRDefault="00CB3E52" w:rsidP="00E54C03" w:rsidR="00016FE5">
      <w:pPr>
        <w:pStyle w:val="Tijeloteksta"/>
        <w:rPr>
          <w:rFonts w:hAnsi="Times New Roman" w:ascii="Times New Roman"/>
          <w:szCs w:val="24"/>
        </w:rPr>
      </w:pPr>
      <w:r w:rsidRPr="002C3FDD">
        <w:rPr>
          <w:rFonts w:hAnsi="Times New Roman" w:ascii="Times New Roman"/>
          <w:szCs w:val="24"/>
        </w:rPr>
        <w:t xml:space="preserve">3. </w:t>
      </w:r>
      <w:r w:rsidR="005873C9" w:rsidRPr="002C3FDD">
        <w:rPr>
          <w:rFonts w:hAnsi="Times New Roman" w:ascii="Times New Roman"/>
          <w:szCs w:val="24"/>
        </w:rPr>
        <w:t>Porezna uprava</w:t>
      </w:r>
      <w:r w:rsidR="00ED7E66">
        <w:rPr>
          <w:rFonts w:hAnsi="Times New Roman" w:ascii="Times New Roman"/>
          <w:szCs w:val="24"/>
        </w:rPr>
        <w:t xml:space="preserve">, </w:t>
      </w:r>
      <w:r w:rsidR="00016FE5">
        <w:rPr>
          <w:rFonts w:hAnsi="Times New Roman" w:ascii="Times New Roman"/>
          <w:szCs w:val="24"/>
        </w:rPr>
        <w:t>Područni ured Zagreb, Zagreb, Avenija Dubrovnik 32</w:t>
      </w:r>
    </w:p>
    <w:p w:rsidRDefault="00016FE5" w:rsidP="00E54C03" w:rsidR="00ED7E66">
      <w:pPr>
        <w:pStyle w:val="Tijeloteksta"/>
        <w:rPr>
          <w:rFonts w:hAnsi="Times New Roman" w:ascii="Times New Roman"/>
          <w:szCs w:val="24"/>
        </w:rPr>
      </w:pPr>
      <w:r>
        <w:rPr>
          <w:rFonts w:hAnsi="Times New Roman" w:ascii="Times New Roman"/>
          <w:szCs w:val="24"/>
        </w:rPr>
        <w:t>4. FINA, Zagreb, Ulica grada Vukovara 70</w:t>
      </w:r>
      <w:r w:rsidR="005873C9" w:rsidRPr="002C3FDD">
        <w:rPr>
          <w:rFonts w:hAnsi="Times New Roman" w:ascii="Times New Roman"/>
          <w:szCs w:val="24"/>
        </w:rPr>
        <w:t xml:space="preserve"> </w:t>
      </w:r>
    </w:p>
    <w:p w:rsidRDefault="00016FE5" w:rsidP="00E54C03" w:rsidR="00016FE5">
      <w:pPr>
        <w:pStyle w:val="Tijeloteksta"/>
        <w:rPr>
          <w:rFonts w:hAnsi="Times New Roman" w:ascii="Times New Roman"/>
          <w:szCs w:val="24"/>
        </w:rPr>
      </w:pPr>
      <w:r>
        <w:rPr>
          <w:rFonts w:hAnsi="Times New Roman" w:ascii="Times New Roman"/>
          <w:szCs w:val="24"/>
        </w:rPr>
        <w:t>5. ŽDO u Karlovcu, Karlovac, Trg hrvatskih branitelja 1/III</w:t>
      </w:r>
    </w:p>
    <w:p w:rsidRDefault="00016FE5" w:rsidP="00E54C03" w:rsidR="005873C9" w:rsidRPr="002C3FDD">
      <w:pPr>
        <w:pStyle w:val="Tijeloteksta"/>
        <w:rPr>
          <w:rFonts w:hAnsi="Times New Roman" w:ascii="Times New Roman"/>
          <w:szCs w:val="24"/>
        </w:rPr>
      </w:pPr>
      <w:r>
        <w:rPr>
          <w:rFonts w:hAnsi="Times New Roman" w:ascii="Times New Roman"/>
          <w:szCs w:val="24"/>
        </w:rPr>
        <w:t>6</w:t>
      </w:r>
      <w:r w:rsidR="005873C9" w:rsidRPr="002C3FDD">
        <w:rPr>
          <w:rFonts w:hAnsi="Times New Roman" w:ascii="Times New Roman"/>
          <w:szCs w:val="24"/>
        </w:rPr>
        <w:t xml:space="preserve">. Registar </w:t>
      </w:r>
      <w:r w:rsidR="0089673F" w:rsidRPr="002C3FDD">
        <w:rPr>
          <w:rFonts w:hAnsi="Times New Roman" w:ascii="Times New Roman"/>
          <w:szCs w:val="24"/>
        </w:rPr>
        <w:t>Trgovačkog suda u Zagrebu</w:t>
      </w:r>
      <w:r w:rsidR="009832ED" w:rsidRPr="002C3FDD">
        <w:rPr>
          <w:rFonts w:hAnsi="Times New Roman" w:ascii="Times New Roman"/>
          <w:szCs w:val="24"/>
        </w:rPr>
        <w:t xml:space="preserve">, </w:t>
      </w:r>
      <w:r w:rsidR="00B927A9" w:rsidRPr="002C3FDD">
        <w:rPr>
          <w:rFonts w:hAnsi="Times New Roman" w:ascii="Times New Roman"/>
          <w:szCs w:val="24"/>
        </w:rPr>
        <w:t xml:space="preserve">po pravomoćnosti </w:t>
      </w:r>
    </w:p>
    <w:p w:rsidRDefault="00016FE5" w:rsidP="00B314E8" w:rsidR="00C10203" w:rsidRPr="002C3FDD">
      <w:pPr>
        <w:pStyle w:val="Tijeloteksta"/>
        <w:rPr>
          <w:rFonts w:hAnsi="Times New Roman" w:ascii="Times New Roman"/>
          <w:szCs w:val="24"/>
        </w:rPr>
      </w:pPr>
      <w:r>
        <w:rPr>
          <w:rFonts w:hAnsi="Times New Roman" w:ascii="Times New Roman"/>
          <w:szCs w:val="24"/>
        </w:rPr>
        <w:t>7</w:t>
      </w:r>
      <w:r w:rsidR="00C10203">
        <w:rPr>
          <w:rFonts w:hAnsi="Times New Roman" w:ascii="Times New Roman"/>
          <w:szCs w:val="24"/>
        </w:rPr>
        <w:t>. Državni arhiv u Zagrebu</w:t>
      </w:r>
      <w:r w:rsidR="003875A4">
        <w:rPr>
          <w:rFonts w:hAnsi="Times New Roman" w:ascii="Times New Roman"/>
          <w:szCs w:val="24"/>
        </w:rPr>
        <w:t>, po pravomoćnosti</w:t>
      </w:r>
    </w:p>
    <w:sectPr w:rsidSect="00016FE5" w:rsidR="00C10203" w:rsidRPr="002C3FDD">
      <w:headerReference w:type="even" r:id="rId11"/>
      <w:headerReference w:type="default" r:id="rId12"/>
      <w:pgSz w:h="16838" w:w="11906"/>
      <w:pgMar w:gutter="0" w:footer="720" w:header="720" w:left="1418" w:bottom="2268"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5498">
      <w:rPr>
        <w:rStyle w:val="Brojstranice"/>
      </w:rPr>
      <w:t>3</w:t>
    </w:r>
    <w:r>
      <w:rPr>
        <w:rStyle w:val="Brojstranice"/>
      </w:rPr>
      <w:fldChar w:fldCharType="end"/>
    </w:r>
  </w:p>
  <w:p w:rsidRDefault="00AF2146" w:rsidR="00AF2146" w:rsidRPr="003F27B6">
    <w:pPr>
      <w:pStyle w:val="Zaglavlje"/>
      <w:rPr>
        <w:rFonts w:hAnsi="Times New Roman" w:ascii="Times New Roman"/>
      </w:rPr>
    </w:pPr>
    <w:r>
      <w:t xml:space="preserve">                                                                                      </w:t>
    </w:r>
    <w:r w:rsidR="00FE1964" w:rsidRPr="004C2D69">
      <w:rPr>
        <w:rFonts w:hAnsi="Times New Roman" w:ascii="Times New Roman"/>
        <w:noProof w:val="false"/>
        <w:szCs w:val="24"/>
      </w:rPr>
      <w:t>4 St-</w:t>
    </w:r>
    <w:r w:rsidR="00FE1964">
      <w:rPr>
        <w:rFonts w:hAnsi="Times New Roman" w:ascii="Times New Roman"/>
        <w:noProof w:val="false"/>
        <w:szCs w:val="24"/>
      </w:rPr>
      <w:t>879/2018-50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50C1"/>
    <w:rsid w:val="00016B97"/>
    <w:rsid w:val="00016FE5"/>
    <w:rsid w:val="000229F4"/>
    <w:rsid w:val="00076303"/>
    <w:rsid w:val="000A020C"/>
    <w:rsid w:val="000A2EA1"/>
    <w:rsid w:val="000C1F8F"/>
    <w:rsid w:val="000F0435"/>
    <w:rsid w:val="00116AB9"/>
    <w:rsid w:val="001179DD"/>
    <w:rsid w:val="00135E75"/>
    <w:rsid w:val="00143BA9"/>
    <w:rsid w:val="00164987"/>
    <w:rsid w:val="001B2F8A"/>
    <w:rsid w:val="001D0D72"/>
    <w:rsid w:val="001E4683"/>
    <w:rsid w:val="00203A50"/>
    <w:rsid w:val="00223123"/>
    <w:rsid w:val="00223A8D"/>
    <w:rsid w:val="00245E30"/>
    <w:rsid w:val="00257B0B"/>
    <w:rsid w:val="002811C7"/>
    <w:rsid w:val="002924F8"/>
    <w:rsid w:val="002A22D9"/>
    <w:rsid w:val="002B163D"/>
    <w:rsid w:val="002C3FDD"/>
    <w:rsid w:val="00356BAE"/>
    <w:rsid w:val="00362D40"/>
    <w:rsid w:val="0037105C"/>
    <w:rsid w:val="003875A4"/>
    <w:rsid w:val="00393171"/>
    <w:rsid w:val="003B7EB5"/>
    <w:rsid w:val="003C611D"/>
    <w:rsid w:val="003D357F"/>
    <w:rsid w:val="003F27B6"/>
    <w:rsid w:val="003F654E"/>
    <w:rsid w:val="00400BA1"/>
    <w:rsid w:val="00416363"/>
    <w:rsid w:val="004271B7"/>
    <w:rsid w:val="00477DE4"/>
    <w:rsid w:val="00482356"/>
    <w:rsid w:val="004D0157"/>
    <w:rsid w:val="00516DC6"/>
    <w:rsid w:val="0052032D"/>
    <w:rsid w:val="0053412D"/>
    <w:rsid w:val="00566675"/>
    <w:rsid w:val="00577F43"/>
    <w:rsid w:val="005873C9"/>
    <w:rsid w:val="00594221"/>
    <w:rsid w:val="005A0E12"/>
    <w:rsid w:val="005C7351"/>
    <w:rsid w:val="005E0A3C"/>
    <w:rsid w:val="006275C1"/>
    <w:rsid w:val="006521A5"/>
    <w:rsid w:val="00677373"/>
    <w:rsid w:val="006D680E"/>
    <w:rsid w:val="006F22E3"/>
    <w:rsid w:val="00727927"/>
    <w:rsid w:val="00727A69"/>
    <w:rsid w:val="00737A4B"/>
    <w:rsid w:val="007604BA"/>
    <w:rsid w:val="00783F2D"/>
    <w:rsid w:val="00784263"/>
    <w:rsid w:val="00797CC4"/>
    <w:rsid w:val="007A6589"/>
    <w:rsid w:val="007C0373"/>
    <w:rsid w:val="007C72DF"/>
    <w:rsid w:val="00815498"/>
    <w:rsid w:val="008411D8"/>
    <w:rsid w:val="00855310"/>
    <w:rsid w:val="00865075"/>
    <w:rsid w:val="00890A5C"/>
    <w:rsid w:val="00892B2E"/>
    <w:rsid w:val="0089673F"/>
    <w:rsid w:val="008A1EAD"/>
    <w:rsid w:val="008F12BE"/>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133C1"/>
    <w:rsid w:val="00A63C65"/>
    <w:rsid w:val="00A903ED"/>
    <w:rsid w:val="00AC14E9"/>
    <w:rsid w:val="00AD105D"/>
    <w:rsid w:val="00AF2146"/>
    <w:rsid w:val="00B23F96"/>
    <w:rsid w:val="00B314E8"/>
    <w:rsid w:val="00B42280"/>
    <w:rsid w:val="00B927A9"/>
    <w:rsid w:val="00BB5EB8"/>
    <w:rsid w:val="00BB6B99"/>
    <w:rsid w:val="00BD4142"/>
    <w:rsid w:val="00C10203"/>
    <w:rsid w:val="00C36587"/>
    <w:rsid w:val="00C42CF9"/>
    <w:rsid w:val="00C4751B"/>
    <w:rsid w:val="00C533F7"/>
    <w:rsid w:val="00C64546"/>
    <w:rsid w:val="00CA07AE"/>
    <w:rsid w:val="00CB3E52"/>
    <w:rsid w:val="00CE0A00"/>
    <w:rsid w:val="00CE2253"/>
    <w:rsid w:val="00CF4808"/>
    <w:rsid w:val="00CF4C16"/>
    <w:rsid w:val="00D25A3C"/>
    <w:rsid w:val="00D4154F"/>
    <w:rsid w:val="00D422B0"/>
    <w:rsid w:val="00D75715"/>
    <w:rsid w:val="00D81BB6"/>
    <w:rsid w:val="00DB1F37"/>
    <w:rsid w:val="00DF56F1"/>
    <w:rsid w:val="00DF7BA1"/>
    <w:rsid w:val="00E10CCB"/>
    <w:rsid w:val="00E54C03"/>
    <w:rsid w:val="00E57A50"/>
    <w:rsid w:val="00ED0CA0"/>
    <w:rsid w:val="00ED7E66"/>
    <w:rsid w:val="00EF0F55"/>
    <w:rsid w:val="00F24848"/>
    <w:rsid w:val="00F251DA"/>
    <w:rsid w:val="00F35A1D"/>
    <w:rsid w:val="00FC4028"/>
    <w:rsid w:val="00FE1964"/>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styleId="Tekstrezerviranogmjesta" w:type="character">
    <w:name w:val="Placeholder Text"/>
    <w:basedOn w:val="Zadanifontodlomka"/>
    <w:uiPriority w:val="99"/>
    <w:semiHidden/>
    <w:rsid w:val="00815498"/>
    <w:rPr>
      <w:color w:val="808080"/>
      <w:bdr w:space="0" w:sz="0" w:color="auto" w:val="none"/>
      <w:shd w:fill="auto" w:color="auto" w:val="clear"/>
    </w:rPr>
  </w:style>
  <w:style w:customStyle="true" w:styleId="eSPISCCParagraphDefaultFont" w:type="character">
    <w:name w:val="eSPIS_CC_Paragraph Default Font"/>
    <w:basedOn w:val="Zadanifontodlomka"/>
    <w:rsid w:val="0081549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1549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1549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1549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styleId="Tekstrezerviranogmjesta" w:type="character">
    <w:name w:val="Placeholder Text"/>
    <w:basedOn w:val="Zadanifontodlomka"/>
    <w:uiPriority w:val="99"/>
    <w:semiHidden/>
    <w:rsid w:val="00815498"/>
    <w:rPr>
      <w:color w:val="808080"/>
      <w:bdr w:color="auto" w:space="0" w:sz="0" w:val="none"/>
      <w:shd w:color="auto" w:fill="auto" w:val="clear"/>
    </w:rPr>
  </w:style>
  <w:style w:customStyle="1" w:styleId="eSPISCCParagraphDefaultFont" w:type="character">
    <w:name w:val="eSPIS_CC_Paragraph Default Font"/>
    <w:basedOn w:val="Zadanifontodlomka"/>
    <w:rsid w:val="0081549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1549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1549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1549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travnja 2019.</izvorni_sadrzaj>
    <derivirana_varijabla naziv="DomainObject.DatumDonosenjaOdluke_1">17.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879</izvorni_sadrzaj>
    <derivirana_varijabla naziv="DomainObject.Predmet.Broj_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St-879/2018</izvorni_sadrzaj>
    <derivirana_varijabla naziv="DomainObject.Predmet.OznakaBroj_1">St-879/2018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NAKNADNA DIOBA</izvorni_sadrzaj>
    <derivirana_varijabla naziv="DomainObject.Predmet.PrimjedbaSuca_1">NAKNADNA DIOBA</derivirana_varijabla>
  </DomainObject.Predmet.PrimjedbaSuca>
  <DomainObject.Predmet.ProtustrankaFormated>
    <izvorni_sadrzaj>  Stečajna masa iza TRGOPLOD, društvo s ograničenom odgovornošću za trgovinu na veliko i malo i proizvodnju u stečaju</izvorni_sadrzaj>
    <derivirana_varijabla naziv="DomainObject.Predmet.ProtustrankaFormated_1">  Stečajna masa iza TRGOPLOD, društvo s ograničenom odgovornošću za trgovinu na veliko i malo i proizvodnju u stečaju</derivirana_varijabla>
  </DomainObject.Predmet.ProtustrankaFormated>
  <DomainObject.Predmet.ProtustrankaFormatedOIB>
    <izvorni_sadrzaj>  Stečajna masa iza TRGOPLOD, društvo s ograničenom odgovornošću za trgovinu na veliko i malo i proizvodnju u stečaju, OIB 34433686484</izvorni_sadrzaj>
    <derivirana_varijabla naziv="DomainObject.Predmet.ProtustrankaFormatedOIB_1">  Stečajna masa iza TRGOPLOD, društvo s ograničenom odgovornošću za trgovinu na veliko i malo i proizvodnju u stečaju, OIB 34433686484</derivirana_varijabla>
  </DomainObject.Predmet.ProtustrankaFormatedOIB>
  <DomainObject.Predmet.ProtustrankaFormatedWithAdress>
    <izvorni_sadrzaj> Stečajna masa iza TRGOPLOD, društvo s ograničenom odgovornošću za trgovinu na veliko i malo i proizvodnju u stečaju, Zeleni dol 6/a, 10000 Zagreb</izvorni_sadrzaj>
    <derivirana_varijabla naziv="DomainObject.Predmet.ProtustrankaFormatedWithAdress_1"> Stečajna masa iza TRGOPLOD, društvo s ograničenom odgovornošću za trgovinu na veliko i malo i proizvodnju u stečaju, Zeleni dol 6/a, 10000 Zagreb</derivirana_varijabla>
  </DomainObject.Predmet.ProtustrankaFormatedWithAdress>
  <DomainObject.Predmet.ProtustrankaFormatedWithAdressOIB>
    <izvorni_sadrzaj> Stečajna masa iza TRGOPLOD, društvo s ograničenom odgovornošću za trgovinu na veliko i malo i proizvodnju u stečaju, OIB 34433686484, Zeleni dol 6/a, 10000 Zagreb</izvorni_sadrzaj>
    <derivirana_varijabla naziv="DomainObject.Predmet.ProtustrankaFormatedWithAdressOIB_1"> Stečajna masa iza TRGOPLOD, društvo s ograničenom odgovornošću za trgovinu na veliko i malo i proizvodnju u stečaju, OIB 34433686484, Zeleni dol 6/a, 10000 Zagreb</derivirana_varijabla>
  </DomainObject.Predmet.ProtustrankaFormatedWithAdressOIB>
  <DomainObject.Predmet.ProtustrankaWithAdress>
    <izvorni_sadrzaj>Stečajna masa iza TRGOPLOD, društvo s ograničenom odgovornošću za trgovinu na veliko i malo i proizvodnju u stečaju Zeleni dol 6/a, 10000 Zagreb</izvorni_sadrzaj>
    <derivirana_varijabla naziv="DomainObject.Predmet.ProtustrankaWithAdress_1">Stečajna masa iza TRGOPLOD, društvo s ograničenom odgovornošću za trgovinu na veliko i malo i proizvodnju u stečaju Zeleni dol 6/a, 10000 Zagreb</derivirana_varijabla>
  </DomainObject.Predmet.ProtustrankaWithAdress>
  <DomainObject.Predmet.ProtustrankaWithAdressOIB>
    <izvorni_sadrzaj>Stečajna masa iza TRGOPLOD, društvo s ograničenom odgovornošću za trgovinu na veliko i malo i proizvodnju u stečaju, OIB 34433686484, Zeleni dol 6/a, 10000 Zagreb</izvorni_sadrzaj>
    <derivirana_varijabla naziv="DomainObject.Predmet.ProtustrankaWithAdressOIB_1">Stečajna masa iza TRGOPLOD, društvo s ograničenom odgovornošću za trgovinu na veliko i malo i proizvodnju u stečaju, OIB 34433686484, Zeleni dol 6/a, 10000 Zagreb</derivirana_varijabla>
  </DomainObject.Predmet.ProtustrankaWithAdressOIB>
  <DomainObject.Predmet.ProtustrankaNazivFormated>
    <izvorni_sadrzaj>Stečajna masa iza TRGOPLOD, društvo s ograničenom odgovornošću za trgovinu na veliko i malo i proizvodnju u stečaju</izvorni_sadrzaj>
    <derivirana_varijabla naziv="DomainObject.Predmet.ProtustrankaNazivFormated_1">Stečajna masa iza TRGOPLOD, društvo s ograničenom odgovornošću za trgovinu na veliko i malo i proizvodnju u stečaju</derivirana_varijabla>
  </DomainObject.Predmet.ProtustrankaNazivFormated>
  <DomainObject.Predmet.ProtustrankaNazivFormatedOIB>
    <izvorni_sadrzaj>Stečajna masa iza TRGOPLOD, društvo s ograničenom odgovornošću za trgovinu na veliko i malo i proizvodnju u stečaju, OIB 34433686484</izvorni_sadrzaj>
    <derivirana_varijabla naziv="DomainObject.Predmet.ProtustrankaNazivFormatedOIB_1">Stečajna masa iza TRGOPLOD, društvo s ograničenom odgovornošću za trgovinu na veliko i malo i proizvodnju u stečaju, OIB 34433686484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TRGOPLOD, društvo s ograničenom odgovornošću za trgovinu na veliko i malo i proizvodnju u stečaju</item>
    </izvorni_sadrzaj>
    <derivirana_varijabla naziv="DomainObject.Predmet.ProtuStrankaListFormated_1">
      <item>Stečajna masa iza TRGOPLOD, društvo s ograničenom odgovornošću za trgovinu na veliko i malo i proizvodnju u stečaju</item>
    </derivirana_varijabla>
  </DomainObject.Predmet.ProtuStrankaListFormated>
  <DomainObject.Predmet.ProtuStrankaListFormatedOIB>
    <izvorni_sadrzaj>
      <item>Stečajna masa iza TRGOPLOD, društvo s ograničenom odgovornošću za trgovinu na veliko i malo i proizvodnju u stečaju, OIB 34433686484</item>
    </izvorni_sadrzaj>
    <derivirana_varijabla naziv="DomainObject.Predmet.ProtuStrankaListFormatedOIB_1">
      <item>Stečajna masa iza TRGOPLOD, društvo s ograničenom odgovornošću za trgovinu na veliko i malo i proizvodnju u stečaju, OIB 34433686484</item>
    </derivirana_varijabla>
  </DomainObject.Predmet.ProtuStrankaListFormatedOIB>
  <DomainObject.Predmet.ProtuStrankaListFormatedWithAdress>
    <izvorni_sadrzaj>
      <item>Stečajna masa iza TRGOPLOD, društvo s ograničenom odgovornošću za trgovinu na veliko i malo i proizvodnju u stečaju, Zeleni dol 6/a, 10000 Zagreb</item>
    </izvorni_sadrzaj>
    <derivirana_varijabla naziv="DomainObject.Predmet.ProtuStrankaListFormatedWithAdress_1">
      <item>Stečajna masa iza TRGOPLOD, društvo s ograničenom odgovornošću za trgovinu na veliko i malo i proizvodnju u stečaju, Zeleni dol 6/a, 10000 Zagreb</item>
    </derivirana_varijabla>
  </DomainObject.Predmet.ProtuStrankaListFormatedWithAdress>
  <DomainObject.Predmet.ProtuStrankaListFormatedWithAdressOIB>
    <izvorni_sadrzaj>
      <item>Stečajna masa iza TRGOPLOD, društvo s ograničenom odgovornošću za trgovinu na veliko i malo i proizvodnju u stečaju, OIB 34433686484, Zeleni dol 6/a, 10000 Zagreb</item>
    </izvorni_sadrzaj>
    <derivirana_varijabla naziv="DomainObject.Predmet.ProtuStrankaListFormatedWithAdressOIB_1">
      <item>Stečajna masa iza TRGOPLOD, društvo s ograničenom odgovornošću za trgovinu na veliko i malo i proizvodnju u stečaju, OIB 34433686484, Zeleni dol 6/a, 10000 Zagreb</item>
    </derivirana_varijabla>
  </DomainObject.Predmet.ProtuStrankaListFormatedWithAdressOIB>
  <DomainObject.Predmet.ProtuStrankaListNazivFormated>
    <izvorni_sadrzaj>
      <item>Stečajna masa iza TRGOPLOD, društvo s ograničenom odgovornošću za trgovinu na veliko i malo i proizvodnju u stečaju</item>
    </izvorni_sadrzaj>
    <derivirana_varijabla naziv="DomainObject.Predmet.ProtuStrankaListNazivFormated_1">
      <item>Stečajna masa iza TRGOPLOD, društvo s ograničenom odgovornošću za trgovinu na veliko i malo i proizvodnju u stečaju</item>
    </derivirana_varijabla>
  </DomainObject.Predmet.ProtuStrankaListNazivFormated>
  <DomainObject.Predmet.ProtuStrankaListNazivFormatedOIB>
    <izvorni_sadrzaj>
      <item>Stečajna masa iza TRGOPLOD, društvo s ograničenom odgovornošću za trgovinu na veliko i malo i proizvodnju u stečaju, OIB 34433686484</item>
    </izvorni_sadrzaj>
    <derivirana_varijabla naziv="DomainObject.Predmet.ProtuStrankaListNazivFormatedOIB_1">
      <item>Stečajna masa iza TRGOPLOD, društvo s ograničenom odgovornošću za trgovinu na veliko i malo i proizvodnju u stečaju, OIB 34433686484</item>
    </derivirana_varijabla>
  </DomainObject.Predmet.ProtuStrankaListNazivFormatedOIB>
  <DomainObject.Predmet.OstaliListFormated>
    <izvorni_sadrzaj>
      <item>Goran Čule</item>
    </izvorni_sadrzaj>
    <derivirana_varijabla naziv="DomainObject.Predmet.OstaliListFormated_1">
      <item>Goran Čule</item>
    </derivirana_varijabla>
  </DomainObject.Predmet.OstaliListFormated>
  <DomainObject.Predmet.OstaliListFormatedOIB>
    <izvorni_sadrzaj>
      <item>Goran Čule, OIB 54528343885</item>
    </izvorni_sadrzaj>
    <derivirana_varijabla naziv="DomainObject.Predmet.OstaliListFormatedOIB_1">
      <item>Goran Čule, OIB 54528343885</item>
    </derivirana_varijabla>
  </DomainObject.Predmet.OstaliListFormatedOIB>
  <DomainObject.Predmet.OstaliListFormatedWithAdress>
    <izvorni_sadrzaj>
      <item>Goran Čule, Šeferova 4, 10000 Zagreb</item>
    </izvorni_sadrzaj>
    <derivirana_varijabla naziv="DomainObject.Predmet.OstaliListFormatedWithAdress_1">
      <item>Goran Čule, Šeferova 4, 10000 Zagreb</item>
    </derivirana_varijabla>
  </DomainObject.Predmet.OstaliListFormatedWithAdress>
  <DomainObject.Predmet.OstaliListFormatedWithAdressOIB>
    <izvorni_sadrzaj>
      <item>Goran Čule, OIB 54528343885, Šeferova 4, 10000 Zagreb</item>
    </izvorni_sadrzaj>
    <derivirana_varijabla naziv="DomainObject.Predmet.OstaliListFormatedWithAdressOIB_1">
      <item>Goran Čule, OIB 54528343885, Šeferova 4, 10000 Zagreb</item>
    </derivirana_varijabla>
  </DomainObject.Predmet.OstaliListFormatedWithAdressOIB>
  <DomainObject.Predmet.OstaliListNazivFormated>
    <izvorni_sadrzaj>
      <item>Goran Čule</item>
    </izvorni_sadrzaj>
    <derivirana_varijabla naziv="DomainObject.Predmet.OstaliListNazivFormated_1">
      <item>Goran Čule</item>
    </derivirana_varijabla>
  </DomainObject.Predmet.OstaliListNazivFormated>
  <DomainObject.Predmet.OstaliListNazivFormatedOIB>
    <izvorni_sadrzaj>
      <item>Goran Čule, OIB 54528343885</item>
    </izvorni_sadrzaj>
    <derivirana_varijabla naziv="DomainObject.Predmet.OstaliListNazivFormatedOIB_1">
      <item>Goran Čule, OIB 54528343885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travnja 2019.</izvorni_sadrzaj>
    <derivirana_varijabla naziv="DomainObject.Datum_1">17.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TRGOPLOD, društvo s ograničenom odgovornošću za trgovinu na veliko i malo i proizvodnju u stečaju</izvorni_sadrzaj>
    <derivirana_varijabla naziv="DomainObject.Predmet.ProtustrankaIDrugi_1">Stečajna masa iza TRGOPLOD, društvo s ograničenom odgovornošću za trgovinu na veliko i malo i proizvodnju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Stečajna masa iza TRGOPLOD, društvo s ograničenom odgovornošću za trgovinu na veliko i malo i proizvodnju u stečaju, OIB 34433686484, Zeleni dol 6/a, 10000 Zagreb</izvorni_sadrzaj>
    <derivirana_varijabla naziv="DomainObject.Predmet.ProtustrankaIDrugiAdressOIB_1">Stečajna masa iza TRGOPLOD, društvo s ograničenom odgovornošću za trgovinu na veliko i malo i proizvodnju u stečaju, OIB 34433686484, Zeleni dol 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TRGOPLOD, društvo s ograničenom odgovornošću za trgovinu na veliko i malo i proizvodnju u stečaju</item>
      <item>FINA Regionalni centar Zagreb</item>
      <item>Goran Čule</item>
    </izvorni_sadrzaj>
    <derivirana_varijabla naziv="DomainObject.Predmet.SudioniciListNaziv_1">
      <item>Stečajna masa iza TRGOPLOD, društvo s ograničenom odgovornošću za trgovinu na veliko i malo i proizvodnju u stečaju</item>
      <item>FINA Regionalni centar Zagreb</item>
      <item>Goran Čule</item>
    </derivirana_varijabla>
  </DomainObject.Predmet.SudioniciListNaziv>
  <DomainObject.Predmet.SudioniciListAdressOIB>
    <izvorni_sadrzaj>
      <item>Stečajna masa iza TRGOPLOD, društvo s ograničenom odgovornošću za trgovinu na veliko i malo i proizvodnju u stečaju, OIB 34433686484, Zeleni dol 6/a,10000 Zagreb</item>
      <item>FINA Regionalni centar Zagreb, OIB 85821130368, Trg svibanjskih žrtava 1995. br. 1,10000 Zagreb</item>
      <item>Goran Čule, OIB 54528343885, Šeferova 4,10000 Zagreb</item>
    </izvorni_sadrzaj>
    <derivirana_varijabla naziv="DomainObject.Predmet.SudioniciListAdressOIB_1">
      <item>Stečajna masa iza TRGOPLOD, društvo s ograničenom odgovornošću za trgovinu na veliko i malo i proizvodnju u stečaju, OIB 34433686484, Zeleni dol 6/a,10000 Zagreb</item>
      <item>FINA Regionalni centar Zagreb, OIB 85821130368, Trg svibanjskih žrtava 1995. br. 1,10000 Zagreb</item>
      <item>Goran Čule, OIB 54528343885, Šeferova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34433686484</item>
      <item>, OIB 85821130368</item>
      <item>, OIB 54528343885</item>
    </izvorni_sadrzaj>
    <derivirana_varijabla naziv="DomainObject.Predmet.SudioniciListNazivOIB_1">
      <item>, OIB 34433686484</item>
      <item>, OIB 85821130368</item>
      <item>, OIB 54528343885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St-879/2018-46</izvorni_sadrzaj>
    <derivirana_varijabla naziv="DomainObject.PredzadnjaOdlukaIzPredmeta.Oznaka_1">St-879/2018-46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B03577-11AE-4E64-8F04-423B4BD305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900</properties:Words>
  <properties:Characters>4847</properties:Characters>
  <properties:Lines>123</properties:Lines>
  <properties:Paragraphs>37</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2019-01-21T12:01:00Z</dcterms:created>
  <dc:creator>x</dc:creator>
  <cp:lastModifiedBy>Renata Klokočki</cp:lastModifiedBy>
  <cp:lastPrinted>2019-04-17T10:56:00Z</cp:lastPrinted>
  <dcterms:modified xmlns:xsi="http://www.w3.org/2001/XMLSchema-instance" xsi:type="dcterms:W3CDTF">2019-04-17T10:58:00Z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(RJEŠENJE O ZAKLJUČENJU STEČAJA -STEČAJNA MASA IZA TRGOPLOD.docx)</vt:lpwstr>
  </prop:property>
  <prop:property name="CC_coloring" pid="4" fmtid="{D5CDD505-2E9C-101B-9397-08002B2CF9AE}">
    <vt:bool>false</vt:bool>
  </prop:property>
  <prop:property name="BrojStranica" pid="5" fmtid="{D5CDD505-2E9C-101B-9397-08002B2CF9AE}">
    <vt:i4>3</vt:i4>
  </prop:property>
</prop:Properties>
</file>