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5cfc" w14:paraId="e895cfc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223664">
        <w:t>1135</w:t>
      </w:r>
      <w:r w:rsidR="007055CB">
        <w:t>/1</w:t>
      </w:r>
      <w:r w:rsidR="00223664">
        <w:t>2</w:t>
      </w:r>
      <w:r w:rsidR="007055CB">
        <w:t>-</w:t>
      </w:r>
      <w:r w:rsidR="00F018F7">
        <w:t>161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223664">
        <w:rPr>
          <w:color w:val="000000"/>
        </w:rPr>
        <w:t>DESTILERIJA d.o.o. u stečaju, Zlatar-Bistrica (Općina Zlatar-Bistrica), Kolodvorska 4/A, OIB: 02267491884</w:t>
      </w:r>
      <w:r w:rsidRPr="00310646">
        <w:t xml:space="preserve">, </w:t>
      </w:r>
      <w:r w:rsidR="00F018F7">
        <w:t>11</w:t>
      </w:r>
      <w:r>
        <w:t xml:space="preserve">. </w:t>
      </w:r>
      <w:r w:rsidR="00F018F7">
        <w:t>travnja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223664">
        <w:rPr>
          <w:color w:val="000000"/>
        </w:rPr>
        <w:t>DESTILERIJA d.o.o. u stečaju, Zlatar-Bistrica (Općina Zlatar-Bistrica), Kolodvorska 4/A, OIB: 02267491884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F018F7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27</w:t>
      </w:r>
      <w:r w:rsidR="0019731B" w:rsidRPr="00FB0418">
        <w:rPr>
          <w:bCs/>
        </w:rPr>
        <w:t xml:space="preserve">. </w:t>
      </w:r>
      <w:r>
        <w:rPr>
          <w:bCs/>
        </w:rPr>
        <w:t>travnja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10</w:t>
      </w:r>
      <w:r w:rsidR="00E90343">
        <w:rPr>
          <w:bCs/>
        </w:rPr>
        <w:t>:00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296508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</w:t>
      </w:r>
      <w:r w:rsidR="00F25213" w:rsidRPr="00296508">
        <w:t xml:space="preserve">, </w:t>
      </w:r>
      <w:r w:rsidR="007055CB" w:rsidRPr="00296508">
        <w:t xml:space="preserve">soba </w:t>
      </w:r>
      <w:r w:rsidR="00223664" w:rsidRPr="00296508">
        <w:t>96</w:t>
      </w:r>
      <w:r w:rsidR="007055CB" w:rsidRPr="00296508">
        <w:t xml:space="preserve"> (</w:t>
      </w:r>
      <w:r w:rsidR="00223664" w:rsidRPr="00296508">
        <w:t xml:space="preserve">mala dvorana - </w:t>
      </w:r>
      <w:r w:rsidR="007055CB" w:rsidRPr="00296508">
        <w:t>ulična zgrada</w:t>
      </w:r>
      <w:r w:rsidR="00590E39" w:rsidRPr="00296508">
        <w:t>).</w:t>
      </w:r>
    </w:p>
    <w:p w:rsidRDefault="00590E39" w:rsidR="00590E39" w:rsidRPr="008A363A">
      <w:pPr>
        <w:rPr>
          <w:color w:val="FF0000"/>
        </w:rPr>
      </w:pPr>
    </w:p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8A363A" w:rsidP="00B61F92" w:rsidR="008A363A">
      <w:pPr>
        <w:pStyle w:val="Odlomakpopisa"/>
        <w:numPr>
          <w:ilvl w:val="0"/>
          <w:numId w:val="3"/>
        </w:numPr>
        <w:jc w:val="both"/>
      </w:pPr>
      <w:r>
        <w:t>Donošenje odluke</w:t>
      </w:r>
      <w:r w:rsidR="00F018F7">
        <w:t xml:space="preserve"> – davanje naloga stečajnom upravitelju o pokretanju postupka radi naknade štete u iznosu od 350.000,00 kn od </w:t>
      </w:r>
      <w:proofErr w:type="spellStart"/>
      <w:r w:rsidR="00F018F7">
        <w:t>Nava</w:t>
      </w:r>
      <w:proofErr w:type="spellEnd"/>
      <w:r w:rsidR="00F018F7">
        <w:t xml:space="preserve"> banka d.d. u stečaju, Zagreb, </w:t>
      </w:r>
      <w:proofErr w:type="spellStart"/>
      <w:r w:rsidR="00F018F7">
        <w:t>Tratinska</w:t>
      </w:r>
      <w:proofErr w:type="spellEnd"/>
      <w:r w:rsidR="00F018F7">
        <w:t xml:space="preserve"> 27, OIB 07492912398 te solidarno od Zdravko </w:t>
      </w:r>
      <w:proofErr w:type="spellStart"/>
      <w:r w:rsidR="00F018F7">
        <w:t>Mitak</w:t>
      </w:r>
      <w:proofErr w:type="spellEnd"/>
      <w:r w:rsidR="00F018F7">
        <w:t xml:space="preserve">, iz Zagreba, </w:t>
      </w:r>
      <w:proofErr w:type="spellStart"/>
      <w:r w:rsidR="00F018F7">
        <w:t>Zelenjak</w:t>
      </w:r>
      <w:proofErr w:type="spellEnd"/>
      <w:r w:rsidR="00F018F7">
        <w:t xml:space="preserve"> 53, OIB 25916717450 stečajnog upravitelja </w:t>
      </w:r>
      <w:proofErr w:type="spellStart"/>
      <w:r w:rsidR="00F018F7">
        <w:t>Nava</w:t>
      </w:r>
      <w:proofErr w:type="spellEnd"/>
      <w:r w:rsidR="00F018F7">
        <w:t xml:space="preserve"> banka d.d. u stečaju koju su nan</w:t>
      </w:r>
      <w:r w:rsidR="00267698">
        <w:t>i</w:t>
      </w:r>
      <w:r w:rsidR="00F018F7">
        <w:t xml:space="preserve">jeli stečajnom dužniku Destilerija d.o.o. u stečaju te da je </w:t>
      </w:r>
      <w:proofErr w:type="spellStart"/>
      <w:r w:rsidR="00F018F7">
        <w:t>Nava</w:t>
      </w:r>
      <w:proofErr w:type="spellEnd"/>
      <w:r w:rsidR="00F018F7">
        <w:t xml:space="preserve"> banka d.d. u stečaju,</w:t>
      </w:r>
      <w:r>
        <w:t xml:space="preserve"> </w:t>
      </w:r>
      <w:r w:rsidR="00F018F7">
        <w:t xml:space="preserve">Zagreb, </w:t>
      </w:r>
      <w:proofErr w:type="spellStart"/>
      <w:r w:rsidR="00F018F7">
        <w:t>Tratinska</w:t>
      </w:r>
      <w:proofErr w:type="spellEnd"/>
      <w:r w:rsidR="00F018F7">
        <w:t xml:space="preserve"> 27, OIB 07492912398 dužna vratiti stečajnom dužniku Destilerija d.o.o. u stečaju bjanko zadužnica do 1.000.000,00 kn (milijun kuna), potpis dužnika ovjeren po javnom bilježniku Zvonimiru </w:t>
      </w:r>
      <w:proofErr w:type="spellStart"/>
      <w:r w:rsidR="00F018F7">
        <w:t>Bartoleku</w:t>
      </w:r>
      <w:proofErr w:type="spellEnd"/>
      <w:r w:rsidR="00F018F7">
        <w:t xml:space="preserve"> pod poslovnim brojem: OV-5184/10 popunjena na iznos od 1.000.000,00 kn, bjanko zadužnica do 1.000.000,00 kn (milijun kuna), potpis dužnika ovjeren po javnom bilježniku Zvonimiru </w:t>
      </w:r>
      <w:proofErr w:type="spellStart"/>
      <w:r w:rsidR="00F018F7">
        <w:t>Bartoleku</w:t>
      </w:r>
      <w:proofErr w:type="spellEnd"/>
      <w:r w:rsidR="00F018F7">
        <w:t xml:space="preserve"> pod poslovnim brojem: </w:t>
      </w:r>
      <w:r w:rsidR="00DA1E5D">
        <w:t>OV-</w:t>
      </w:r>
      <w:r w:rsidR="0090540F">
        <w:t>5185</w:t>
      </w:r>
      <w:r w:rsidR="00DA1E5D">
        <w:t>/</w:t>
      </w:r>
      <w:r w:rsidR="00B61F92">
        <w:t>1</w:t>
      </w:r>
      <w:r w:rsidR="00DA1E5D">
        <w:t xml:space="preserve">0 popunjena na iznos </w:t>
      </w:r>
      <w:r w:rsidR="00B61F92">
        <w:t xml:space="preserve">723.012,20 </w:t>
      </w:r>
      <w:r w:rsidR="00DA1E5D">
        <w:t>kn</w:t>
      </w:r>
      <w:r w:rsidR="00B61F92">
        <w:t xml:space="preserve">, </w:t>
      </w:r>
      <w:r w:rsidR="00B61F92" w:rsidRPr="00B61F92">
        <w:t xml:space="preserve">bjanko zadužnica do 1.000.000,00 kn (milijun kuna), potpis dužnika ovjeren po javnom bilježniku Zvonimiru </w:t>
      </w:r>
      <w:proofErr w:type="spellStart"/>
      <w:r w:rsidR="00B61F92" w:rsidRPr="00B61F92">
        <w:t>Bart</w:t>
      </w:r>
      <w:r w:rsidR="00B61F92">
        <w:t>oleku</w:t>
      </w:r>
      <w:proofErr w:type="spellEnd"/>
      <w:r w:rsidR="00B61F92">
        <w:t xml:space="preserve"> pod poslovnim brojem: </w:t>
      </w:r>
      <w:r w:rsidR="00B61F92" w:rsidRPr="00B61F92">
        <w:t xml:space="preserve">OV-1699/09  popunjena na iznos 1.000.000,00 kn, bjanko zadužnica do 1.000.000,00 kn (milijun kuna), potpis dužnika ovjeren po javnom bilježniku Zvonimiru </w:t>
      </w:r>
      <w:proofErr w:type="spellStart"/>
      <w:r w:rsidR="00B61F92" w:rsidRPr="00B61F92">
        <w:t>Bartoleku</w:t>
      </w:r>
      <w:proofErr w:type="spellEnd"/>
      <w:r w:rsidR="00B61F92" w:rsidRPr="00B61F92">
        <w:t xml:space="preserve"> pod poslovnim brojem: OV-</w:t>
      </w:r>
      <w:r w:rsidR="00B61F92">
        <w:t>1700</w:t>
      </w:r>
      <w:r w:rsidR="00B61F92" w:rsidRPr="00B61F92">
        <w:t xml:space="preserve">/09 popunjena na iznos </w:t>
      </w:r>
      <w:r w:rsidR="00B61F92">
        <w:t>948.984,54</w:t>
      </w:r>
      <w:r w:rsidR="00B61F92" w:rsidRPr="00B61F92">
        <w:t xml:space="preserve"> kn</w:t>
      </w:r>
      <w:r w:rsidR="00DA1E5D">
        <w:t xml:space="preserve"> alternativno plati iznos 3.671.996,74 kn.</w:t>
      </w:r>
    </w:p>
    <w:p w:rsidRDefault="00DA1E5D" w:rsidP="009C4E1F" w:rsidR="00DA1E5D" w:rsidRPr="00E3604D">
      <w:pPr>
        <w:pStyle w:val="Odlomakpopisa"/>
        <w:numPr>
          <w:ilvl w:val="0"/>
          <w:numId w:val="3"/>
        </w:numPr>
        <w:jc w:val="both"/>
      </w:pPr>
      <w:r>
        <w:t>Donošenje odluke – davanje naloga stečajnom upravitelju o pokretanju postupka radi naknade štete u iznosu od 1.200.000,00 kn od RAIFFE</w:t>
      </w:r>
      <w:r w:rsidR="00267698">
        <w:t xml:space="preserve">ISENBANK </w:t>
      </w:r>
      <w:r w:rsidR="00267698">
        <w:lastRenderedPageBreak/>
        <w:t>AUSTRIA d.d., Zagreb, M</w:t>
      </w:r>
      <w:r>
        <w:t xml:space="preserve">agazinska 69, OIB 53056966535 koju su nanijeli stečajnom dužniku Destilerija d.o.o. u stečaju </w:t>
      </w:r>
      <w:r w:rsidR="009C4E1F">
        <w:t xml:space="preserve">te da je </w:t>
      </w:r>
      <w:r w:rsidR="009C4E1F" w:rsidRPr="009C4E1F">
        <w:t>RAIFFEISENBANK AUSTRIA d.d., Zagreb, Magazinska 69, OIB 53056966535</w:t>
      </w:r>
      <w:r w:rsidR="009C4E1F">
        <w:t xml:space="preserve"> dužna vratiti stečajnom dužniku  </w:t>
      </w:r>
      <w:r w:rsidR="009C4E1F" w:rsidRPr="009C4E1F">
        <w:t xml:space="preserve">Destilerija d.o.o. u stečaju </w:t>
      </w:r>
      <w:r>
        <w:t xml:space="preserve">zadužnica izdana od strane stečajnog dužnika dana 23.3.2009. godine, ovjerena po javnom bilježniku Zvonimiru </w:t>
      </w:r>
      <w:proofErr w:type="spellStart"/>
      <w:r>
        <w:t>Bartoleku</w:t>
      </w:r>
      <w:proofErr w:type="spellEnd"/>
      <w:r>
        <w:t xml:space="preserve"> iz Zlatara pod </w:t>
      </w:r>
      <w:proofErr w:type="spellStart"/>
      <w:r>
        <w:t>posl</w:t>
      </w:r>
      <w:proofErr w:type="spellEnd"/>
      <w:r>
        <w:t xml:space="preserve">. br. OV-1518/09 na iznos 78.000,00 EUR; Zadužnica izdana od strane stečajnog dužnika dana 23.3.2009. godine, ovjerena po javnom bilježniku Zvonimiru </w:t>
      </w:r>
      <w:proofErr w:type="spellStart"/>
      <w:r>
        <w:t>Bartoleku</w:t>
      </w:r>
      <w:proofErr w:type="spellEnd"/>
      <w:r>
        <w:t xml:space="preserve"> iz Zlatara pod </w:t>
      </w:r>
      <w:proofErr w:type="spellStart"/>
      <w:r>
        <w:t>posl</w:t>
      </w:r>
      <w:proofErr w:type="spellEnd"/>
      <w:r>
        <w:t>. br. OV-1519/09 na iznos 220.000,00 EUR; Zadužnica izdana od strane stečajnog dužnika dana 5.5.2011 godine, potvrđe</w:t>
      </w:r>
      <w:r w:rsidR="00267698">
        <w:t xml:space="preserve">na po javnom bilježniku </w:t>
      </w:r>
      <w:proofErr w:type="spellStart"/>
      <w:r w:rsidR="00267698">
        <w:t>Luciia</w:t>
      </w:r>
      <w:proofErr w:type="spellEnd"/>
      <w:r w:rsidR="00267698">
        <w:t xml:space="preserve"> P</w:t>
      </w:r>
      <w:r>
        <w:t xml:space="preserve">opov iz Zagreba pod </w:t>
      </w:r>
      <w:proofErr w:type="spellStart"/>
      <w:r>
        <w:t>posl</w:t>
      </w:r>
      <w:proofErr w:type="spellEnd"/>
      <w:r>
        <w:t>. br. OV-4110/11 izdana na iznos 1.991.255,84 kn; Zadužnica izdana od strane stečajnog dužnika dana 15.9.2009. godine, ovjerena po javnom bilježniku Zinka Batušić-</w:t>
      </w:r>
      <w:proofErr w:type="spellStart"/>
      <w:r>
        <w:t>Šlogar</w:t>
      </w:r>
      <w:proofErr w:type="spellEnd"/>
      <w:r>
        <w:t xml:space="preserve"> iz Sesveta pod </w:t>
      </w:r>
      <w:proofErr w:type="spellStart"/>
      <w:r>
        <w:t>posl</w:t>
      </w:r>
      <w:proofErr w:type="spellEnd"/>
      <w:r>
        <w:t>. br. OV-4758/2009 na iz</w:t>
      </w:r>
      <w:r w:rsidR="009C4E1F">
        <w:t>nos</w:t>
      </w:r>
      <w:r>
        <w:t xml:space="preserve"> od 115.000,00 EUR; </w:t>
      </w:r>
      <w:proofErr w:type="spellStart"/>
      <w:r>
        <w:t>alternatvno</w:t>
      </w:r>
      <w:proofErr w:type="spellEnd"/>
      <w:r>
        <w:t xml:space="preserve"> plati iznos 3.671.996,74 kn.</w:t>
      </w:r>
    </w:p>
    <w:p w:rsidRDefault="002210E4" w:rsidP="00070AC5" w:rsidR="00C14E5E" w:rsidRPr="00E3604D">
      <w:pPr>
        <w:ind w:left="705"/>
        <w:jc w:val="both"/>
      </w:pPr>
      <w:r w:rsidRPr="00E3604D">
        <w:t>.</w:t>
      </w:r>
      <w:r w:rsidR="00D206FF" w:rsidRPr="00E3604D">
        <w:t xml:space="preserve"> </w:t>
      </w:r>
    </w:p>
    <w:p w:rsidRDefault="00590E39" w:rsidR="00590E39" w:rsidRPr="00E3604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11</w:t>
      </w:r>
      <w:r w:rsidR="00FB0418">
        <w:t>.</w:t>
      </w:r>
      <w:r w:rsidR="00F018F7">
        <w:t xml:space="preserve"> travnja</w:t>
      </w:r>
      <w:r w:rsidR="008A363A">
        <w:t xml:space="preserve">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C0124B">
        <w:t xml:space="preserve">                </w:t>
      </w:r>
      <w:r>
        <w:t>Nikolina Dorić Hadžisejdić</w:t>
      </w:r>
      <w:r w:rsidR="00C0124B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C0124B" w:rsidP="007B64C7" w:rsidR="00C0124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0124B" w:rsidP="007B64C7" w:rsidR="00C0124B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F40" w:rsidP="00127F40" w:rsidR="00127F40">
      <w:r>
        <w:separator/>
      </w:r>
    </w:p>
  </w:endnote>
  <w:endnote w:id="0" w:type="continuationSeparator">
    <w:p w:rsidRDefault="00127F40" w:rsidP="00127F40" w:rsidR="00127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F40" w:rsidP="00127F40" w:rsidR="00127F40">
      <w:r>
        <w:separator/>
      </w:r>
    </w:p>
  </w:footnote>
  <w:footnote w:id="0" w:type="continuationSeparator">
    <w:p w:rsidRDefault="00127F40" w:rsidP="00127F40" w:rsidR="00127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89.St-1135/12-161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0540F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C35B1"/>
    <w:rsid w:val="00C0124B"/>
    <w:rsid w:val="00C14E5E"/>
    <w:rsid w:val="00CB2F65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2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2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2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2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2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2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2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2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</izvorni_sadrzaj>
    <derivirana_varijabla naziv="DomainObject.Predmet.ProtustrankaFormated_1">  DESTILERIJA d.o.o. zastupanog po punomoćniku Odvjetničko društvo DRAGIČEVIĆ I PARTNERI d.o.o.</derivirana_varijabla>
  </DomainObject.Predmet.ProtustrankaFormated>
  <DomainObject.Predmet.ProtustrankaFormatedOIB>
    <izvorni_sadrzaj>  DESTILERIJA d.o.o., OIB 02267491884 zastupanog po punomoćniku Odvjetničko društvo DRAGIČEVIĆ I PARTNERI d.o.o.</izvorni_sadrzaj>
    <derivirana_varijabla naziv="DomainObject.Predmet.ProtustrankaFormatedOIB_1">  DESTILERIJA d.o.o., OIB 02267491884 zastupanog po punomoćniku Odvjetničko društvo DRAGIČEVIĆ I PARTNERI d.o.o.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</izvorni_sadrzaj>
    <derivirana_varijabla naziv="DomainObject.Predmet.ProtustrankaFormatedWithAdress_1"> DESTILERIJA d.o.o.,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</izvorni_sadrzaj>
    <derivirana_varijabla naziv="DomainObject.Predmet.ProtustrankaFormatedWithAdressOIB_1"> DESTILERIJA d.o.o.,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</item>
    </izvorni_sadrzaj>
    <derivirana_varijabla naziv="DomainObject.Predmet.ProtuStrankaListFormated_1">
      <item>DESTILERIJA d.o.o. zastupanog po punomoćniku Odvjetničko društvo DRAGIČEVIĆ I PARTNERI d.o.o.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</item>
    </izvorni_sadrzaj>
    <derivirana_varijabla naziv="DomainObject.Predmet.ProtuStrankaListFormatedOIB_1">
      <item>DESTILERIJA d.o.o.,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</item>
    </izvorni_sadrzaj>
    <derivirana_varijabla naziv="DomainObject.Predmet.ProtuStrankaListFormatedWithAdress_1">
      <item>DESTILERIJA d.o.o.,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7DD83-6B4D-40D5-8791-EA9E39610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476</properties:Words>
  <properties:Characters>2792</properties:Characters>
  <properties:Lines>73</properties:Lines>
  <properties:Paragraphs>19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2018-04-11T09:31:00Z</cp:lastPrinted>
  <dcterms:modified xmlns:xsi="http://www.w3.org/2001/XMLSchema-instance" xsi:type="dcterms:W3CDTF">2018-04-11T09:31:00Z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(13.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