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4996" w14:paraId="fc44996" w:rsidRDefault="000020FE" w:rsidP="000020FE" w:rsidR="000020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0FE" w:rsidP="000020FE" w:rsidR="000020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0FE" w:rsidP="000020FE" w:rsidR="000020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0FE" w:rsidP="000020FE" w:rsidR="000020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0FE" w:rsidP="000020FE" w:rsidR="000020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0FE" w:rsidP="000020FE" w:rsidR="000020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20FE" w:rsidP="000020FE" w:rsidR="000020FE" w:rsidRPr="005D578C">
      <w:pPr>
        <w:jc w:val="center"/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256CFB" w:rsidR="000020F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GRADITELJSTVO </w:t>
      </w:r>
      <w:r w:rsidR="00256CFB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JAKOVLJEVIĆ d. o. o. Nedešćina, Nedešćina 209, OIB 77524738334, MBS 040130349,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74443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veljače 2016.</w:t>
      </w: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256CFB">
        <w:rPr>
          <w:rFonts w:cs="Times New Roman" w:eastAsia="Times New Roman"/>
          <w:szCs w:val="24"/>
        </w:rPr>
        <w:t xml:space="preserve">GRADITELJSTVO – </w:t>
      </w:r>
      <w:r>
        <w:rPr>
          <w:rFonts w:cs="Times New Roman" w:eastAsia="Times New Roman"/>
          <w:szCs w:val="24"/>
        </w:rPr>
        <w:t>JAKOVLJEVIĆ d. o. o. Nedešćina, Nedešćina 209, OIB 77524738334, MBS 040130349,</w:t>
      </w:r>
      <w:r w:rsidRPr="005D578C">
        <w:rPr>
          <w:rFonts w:cs="Times New Roman" w:eastAsia="Times New Roman"/>
          <w:szCs w:val="24"/>
        </w:rPr>
        <w:t xml:space="preserve"> s danom </w:t>
      </w:r>
      <w:r w:rsidR="00474443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0020FE" w:rsidP="000020FE" w:rsidR="000020FE">
      <w:pPr>
        <w:ind w:firstLine="708"/>
        <w:rPr>
          <w:rFonts w:cs="Times New Roman" w:eastAsia="Times New Roman"/>
          <w:szCs w:val="20"/>
        </w:rPr>
      </w:pPr>
    </w:p>
    <w:p w:rsidRDefault="000020FE" w:rsidP="000020FE" w:rsidR="000020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256CFB">
        <w:rPr>
          <w:rFonts w:cs="Times New Roman" w:eastAsia="Times New Roman"/>
          <w:szCs w:val="24"/>
        </w:rPr>
        <w:t>GRADITELJSTVO –</w:t>
      </w:r>
      <w:r>
        <w:rPr>
          <w:rFonts w:cs="Times New Roman" w:eastAsia="Times New Roman"/>
          <w:szCs w:val="24"/>
        </w:rPr>
        <w:t xml:space="preserve"> JAKOVLJEVIĆ d. o. o. Nedešćina, Nedešćina 209, OIB 77524738334, MBS 040130349.</w:t>
      </w:r>
    </w:p>
    <w:p w:rsidRDefault="000020FE" w:rsidP="000020FE" w:rsidR="000020FE">
      <w:pPr>
        <w:rPr>
          <w:rFonts w:cs="Times New Roman" w:eastAsia="Times New Roman"/>
          <w:szCs w:val="24"/>
        </w:rPr>
      </w:pPr>
    </w:p>
    <w:p w:rsidRDefault="000020FE" w:rsidP="000020FE" w:rsidR="000020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256CFB">
        <w:rPr>
          <w:rFonts w:cs="Times New Roman" w:eastAsia="Times New Roman"/>
          <w:szCs w:val="24"/>
        </w:rPr>
        <w:t>GRADITELJSTVO –</w:t>
      </w:r>
      <w:r>
        <w:rPr>
          <w:rFonts w:cs="Times New Roman" w:eastAsia="Times New Roman"/>
          <w:szCs w:val="24"/>
        </w:rPr>
        <w:t xml:space="preserve"> JAKOVLJEVIĆ d. o. o. Nedešćina, Nedešćina 209, OIB 77524738334, MBS 040130349.</w:t>
      </w:r>
    </w:p>
    <w:p w:rsidRDefault="000020FE" w:rsidP="000020FE" w:rsidR="000020FE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0FE" w:rsidP="000020FE" w:rsidR="000020FE">
      <w:pPr>
        <w:ind w:firstLine="708"/>
        <w:rPr>
          <w:rFonts w:cs="Times New Roman" w:eastAsia="Times New Roman"/>
          <w:szCs w:val="24"/>
        </w:rPr>
      </w:pPr>
    </w:p>
    <w:p w:rsidRDefault="000020FE" w:rsidP="000020FE" w:rsidR="000020F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256CFB">
        <w:rPr>
          <w:rFonts w:cs="Times New Roman" w:eastAsia="Times New Roman"/>
          <w:szCs w:val="24"/>
        </w:rPr>
        <w:t>GRADITELJSTVO –</w:t>
      </w:r>
      <w:r>
        <w:rPr>
          <w:rFonts w:cs="Times New Roman" w:eastAsia="Times New Roman"/>
          <w:szCs w:val="24"/>
        </w:rPr>
        <w:t xml:space="preserve"> JAKOVLJEVIĆ d. o. o. Nedešćina.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St-473/2015-3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020FE" w:rsidP="000020FE" w:rsidR="000020F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74443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0FE" w:rsidP="000020FE" w:rsidR="000020FE" w:rsidRPr="005D578C">
      <w:pPr>
        <w:jc w:val="center"/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020FE" w:rsidP="000020FE" w:rsidR="000020F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56CFB">
        <w:rPr>
          <w:rFonts w:cs="Times New Roman" w:eastAsia="Times New Roman"/>
          <w:szCs w:val="24"/>
        </w:rPr>
        <w:t>, v. r.</w:t>
      </w:r>
    </w:p>
    <w:p w:rsidRDefault="000020FE" w:rsidP="000020FE" w:rsidR="000020FE">
      <w:pPr>
        <w:jc w:val="left"/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left"/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0FE" w:rsidP="000020FE" w:rsidR="000020F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020FE" w:rsidP="000020FE" w:rsidR="000020FE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rPr>
          <w:rFonts w:cs="Times New Roman" w:eastAsia="Times New Roman"/>
          <w:szCs w:val="24"/>
        </w:rPr>
      </w:pPr>
    </w:p>
    <w:p w:rsidRDefault="000020FE" w:rsidP="000020FE" w:rsidR="000020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56CFB">
        <w:rPr>
          <w:rFonts w:cs="Times New Roman" w:eastAsia="Times New Roman"/>
          <w:szCs w:val="24"/>
        </w:rPr>
        <w:t>GRADITELJSTVO –</w:t>
      </w:r>
      <w:r>
        <w:rPr>
          <w:rFonts w:cs="Times New Roman" w:eastAsia="Times New Roman"/>
          <w:szCs w:val="24"/>
        </w:rPr>
        <w:t xml:space="preserve"> JAKOVLJEVIĆ d. o. o. Nedešćina, Nedešćina 209, 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ovlaštene za zastupanje dužnika – Pejo Jakovljević, Nedešćina, Nedešćina 224,</w:t>
      </w:r>
    </w:p>
    <w:p w:rsidRDefault="000020FE" w:rsidP="000020FE" w:rsidR="000020F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</w:t>
      </w:r>
      <w:r w:rsidR="003F7347">
        <w:rPr>
          <w:rFonts w:cs="Times New Roman" w:eastAsia="Times New Roman"/>
          <w:szCs w:val="20"/>
        </w:rPr>
        <w:t xml:space="preserve">Pazin, </w:t>
      </w:r>
      <w:r>
        <w:rPr>
          <w:rFonts w:cs="Times New Roman" w:eastAsia="Times New Roman"/>
          <w:szCs w:val="20"/>
        </w:rPr>
        <w:t>M. B. Rašana 2/4,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20FE" w:rsidP="000020FE" w:rsidR="000020F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020FE" w:rsidP="000020FE" w:rsidR="000020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020FE" w:rsidP="000020FE" w:rsidR="000020FE"/>
    <w:p w:rsidRDefault="000020FE" w:rsidP="000020FE" w:rsidR="000020FE"/>
    <w:p w:rsidRDefault="000020FE" w:rsidP="000020FE" w:rsidR="000020FE"/>
    <w:p w:rsidRDefault="000020FE" w:rsidP="000020FE" w:rsidR="000020FE"/>
    <w:p w:rsidRDefault="000020FE" w:rsidP="000020FE" w:rsidR="000020FE"/>
    <w:p w:rsidRDefault="000020FE" w:rsidP="000020FE" w:rsidR="000020FE"/>
    <w:p w:rsidRDefault="000020FE" w:rsidP="000020FE" w:rsidR="000020FE"/>
    <w:p w:rsidRDefault="003B1970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0FE" w:rsidP="000020FE" w:rsidR="000020FE">
      <w:r>
        <w:separator/>
      </w:r>
    </w:p>
  </w:endnote>
  <w:endnote w:id="0" w:type="continuationSeparator">
    <w:p w:rsidRDefault="000020FE" w:rsidP="000020FE" w:rsidR="00002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0FE" w:rsidP="000020FE" w:rsidR="000020FE">
      <w:r>
        <w:separator/>
      </w:r>
    </w:p>
  </w:footnote>
  <w:footnote w:id="0" w:type="continuationSeparator">
    <w:p w:rsidRDefault="000020FE" w:rsidP="000020FE" w:rsidR="00002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FE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19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FE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BCA"/>
    <w:rsid w:val="000020FE"/>
    <w:rsid w:val="00256CFB"/>
    <w:rsid w:val="00394BCA"/>
    <w:rsid w:val="003B1970"/>
    <w:rsid w:val="003F7347"/>
    <w:rsid w:val="00474443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0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0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0F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0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0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0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9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197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19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19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0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0F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0F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0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0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0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1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9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197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19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19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- JAKOVLJEVIĆ d. o. o. NEDEŠĆINA</izvorni_sadrzaj>
    <derivirana_varijabla naziv="DomainObject.Predmet.ProtustrankaFormated_1">  GRADITELJSTVO - JAKOVLJEVIĆ d. o. o. NEDEŠĆINA</derivirana_varijabla>
  </DomainObject.Predmet.ProtustrankaFormated>
  <DomainObject.Predmet.ProtustrankaFormatedOIB>
    <izvorni_sadrzaj>  GRADITELJSTVO - JAKOVLJEVIĆ d. o. o. NEDEŠĆINA, OIB 77524738334</izvorni_sadrzaj>
    <derivirana_varijabla naziv="DomainObject.Predmet.ProtustrankaFormatedOIB_1">  GRADITELJSTVO - JAKOVLJEVIĆ d. o. o. NEDEŠĆINA, OIB 77524738334</derivirana_varijabla>
  </DomainObject.Predmet.ProtustrankaFormatedOIB>
  <DomainObject.Predmet.ProtustrankaFormatedWithAdress>
    <izvorni_sadrzaj> GRADITELJSTVO - JAKOVLJEVIĆ d. o. o. NEDEŠĆINA, Nedešćina 209, 52220 Nedešćina</izvorni_sadrzaj>
    <derivirana_varijabla naziv="DomainObject.Predmet.ProtustrankaFormatedWithAdress_1"> GRADITELJSTVO - JAKOVLJEVIĆ d. o. o. NEDEŠĆINA, Nedešćina 209, 52220 Nedešćina</derivirana_varijabla>
  </DomainObject.Predmet.ProtustrankaFormatedWithAdress>
  <DomainObject.Predmet.ProtustrankaFormatedWithAdressOIB>
    <izvorni_sadrzaj> GRADITELJSTVO - JAKOVLJEVIĆ d. o. o. NEDEŠĆINA, OIB 77524738334, Nedešćina 209, 52220 Nedešćina</izvorni_sadrzaj>
    <derivirana_varijabla naziv="DomainObject.Predmet.ProtustrankaFormatedWithAdressOIB_1"> GRADITELJSTVO - JAKOVLJEVIĆ d. o. o. NEDEŠĆINA, OIB 77524738334, Nedešćina 209, 52220 Nedešćina</derivirana_varijabla>
  </DomainObject.Predmet.ProtustrankaFormatedWithAdressOIB>
  <DomainObject.Predmet.ProtustrankaWithAdress>
    <izvorni_sadrzaj>GRADITELJSTVO - JAKOVLJEVIĆ d. o. o. NEDEŠĆINA Nedešćina 209, 52220 Nedešćina</izvorni_sadrzaj>
    <derivirana_varijabla naziv="DomainObject.Predmet.ProtustrankaWithAdress_1">GRADITELJSTVO - JAKOVLJEVIĆ d. o. o. NEDEŠĆINA Nedešćina 209, 52220 Nedešćina</derivirana_varijabla>
  </DomainObject.Predmet.ProtustrankaWithAdress>
  <DomainObject.Predmet.ProtustrankaWithAdressOIB>
    <izvorni_sadrzaj>GRADITELJSTVO - JAKOVLJEVIĆ d. o. o. NEDEŠĆINA, OIB 77524738334, Nedešćina 209, 52220 Nedešćina</izvorni_sadrzaj>
    <derivirana_varijabla naziv="DomainObject.Predmet.ProtustrankaWithAdressOIB_1">GRADITELJSTVO - JAKOVLJEVIĆ d. o. o. NEDEŠĆINA, OIB 77524738334, Nedešćina 209, 52220 Nedešćina</derivirana_varijabla>
  </DomainObject.Predmet.ProtustrankaWithAdressOIB>
  <DomainObject.Predmet.ProtustrankaNazivFormated>
    <izvorni_sadrzaj>GRADITELJSTVO - JAKOVLJEVIĆ d. o. o. NEDEŠĆINA</izvorni_sadrzaj>
    <derivirana_varijabla naziv="DomainObject.Predmet.ProtustrankaNazivFormated_1">GRADITELJSTVO - JAKOVLJEVIĆ d. o. o. NEDEŠĆINA</derivirana_varijabla>
  </DomainObject.Predmet.ProtustrankaNazivFormated>
  <DomainObject.Predmet.ProtustrankaNazivFormatedOIB>
    <izvorni_sadrzaj>GRADITELJSTVO - JAKOVLJEVIĆ d. o. o. NEDEŠĆINA, OIB 77524738334</izvorni_sadrzaj>
    <derivirana_varijabla naziv="DomainObject.Predmet.ProtustrankaNazivFormatedOIB_1">GRADITELJSTVO - JAKOVLJEVIĆ d. o. o. NEDEŠĆINA, OIB 77524738334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3478412.58</izvorni_sadrzaj>
    <derivirana_varijabla naziv="DomainObject.Predmet.TrenutnaVrijednost_1">3478412.58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GRADITELJSTVO - JAKOVLJEVIĆ d. o. o. NEDEŠĆINA</item>
    </izvorni_sadrzaj>
    <derivirana_varijabla naziv="DomainObject.Predmet.ProtuStrankaListFormated_1">
      <item>GRADITELJSTVO - JAKOVLJEVIĆ d. o. o. NEDEŠĆINA</item>
    </derivirana_varijabla>
  </DomainObject.Predmet.ProtuStrankaListFormated>
  <DomainObject.Predmet.ProtuStrankaListFormatedOIB>
    <izvorni_sadrzaj>
      <item>GRADITELJSTVO - JAKOVLJEVIĆ d. o. o. NEDEŠĆINA, OIB 77524738334</item>
    </izvorni_sadrzaj>
    <derivirana_varijabla naziv="DomainObject.Predmet.ProtuStrankaListFormatedOIB_1">
      <item>GRADITELJSTVO - JAKOVLJEVIĆ d. o. o. NEDEŠĆINA, OIB 77524738334</item>
    </derivirana_varijabla>
  </DomainObject.Predmet.ProtuStrankaListFormatedOIB>
  <DomainObject.Predmet.ProtuStrankaListFormatedWithAdress>
    <izvorni_sadrzaj>
      <item>GRADITELJSTVO - JAKOVLJEVIĆ d. o. o. NEDEŠĆINA, Nedešćina 209, 52220 Nedešćina</item>
    </izvorni_sadrzaj>
    <derivirana_varijabla naziv="DomainObject.Predmet.ProtuStrankaListFormatedWithAdress_1">
      <item>GRADITELJSTVO - JAKOVLJEVIĆ d. o. o. NEDEŠĆINA, Nedešćina 209, 52220 Nedešćina</item>
    </derivirana_varijabla>
  </DomainObject.Predmet.ProtuStrankaListFormatedWithAdress>
  <DomainObject.Predmet.ProtuStrankaListFormatedWithAdressOIB>
    <izvorni_sadrzaj>
      <item>GRADITELJSTVO - JAKOVLJEVIĆ d. o. o. NEDEŠĆINA, OIB 77524738334, Nedešćina 209, 52220 Nedešćina</item>
    </izvorni_sadrzaj>
    <derivirana_varijabla naziv="DomainObject.Predmet.ProtuStrankaListFormatedWithAdressOIB_1">
      <item>GRADITELJSTVO - JAKOVLJEVIĆ d. o. o. NEDEŠĆINA, OIB 77524738334, Nedešćina 209, 52220 Nedešćina</item>
    </derivirana_varijabla>
  </DomainObject.Predmet.ProtuStrankaListFormatedWithAdressOIB>
  <DomainObject.Predmet.ProtuStrankaListNazivFormated>
    <izvorni_sadrzaj>
      <item>GRADITELJSTVO - JAKOVLJEVIĆ d. o. o. NEDEŠĆINA</item>
    </izvorni_sadrzaj>
    <derivirana_varijabla naziv="DomainObject.Predmet.ProtuStrankaListNazivFormated_1">
      <item>GRADITELJSTVO - JAKOVLJEVIĆ d. o. o. NEDEŠĆINA</item>
    </derivirana_varijabla>
  </DomainObject.Predmet.ProtuStrankaListNazivFormated>
  <DomainObject.Predmet.ProtuStrankaListNazivFormatedOIB>
    <izvorni_sadrzaj>
      <item>GRADITELJSTVO - JAKOVLJEVIĆ d. o. o. NEDEŠĆINA, OIB 77524738334</item>
    </izvorni_sadrzaj>
    <derivirana_varijabla naziv="DomainObject.Predmet.ProtuStrankaListNazivFormatedOIB_1">
      <item>GRADITELJSTVO - JAKOVLJEVIĆ d. o. o. NEDEŠĆINA, OIB 77524738334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GRADITELJSTVO - JAKOVLJEVIĆ d. o. o. NEDEŠĆINA</izvorni_sadrzaj>
    <derivirana_varijabla naziv="DomainObject.Predmet.ProtustrankaIDrugi_1">GRADITELJSTVO - JAKOVLJEVIĆ d. o. o. NEDEŠĆINA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GRADITELJSTVO - JAKOVLJEVIĆ d. o. o. NEDEŠĆINA, OIB 77524738334, Nedešćina 209, 52220 Nedešćina</izvorni_sadrzaj>
    <derivirana_varijabla naziv="DomainObject.Predmet.ProtustrankaIDrugiAdressOIB_1">GRADITELJSTVO - JAKOVLJEVIĆ d. o. o. NEDEŠĆINA, OIB 77524738334,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GRADITELJSTVO - JAKOVLJEVIĆ d. o. o. NEDEŠĆINA</item>
    </izvorni_sadrzaj>
    <derivirana_varijabla naziv="DomainObject.Predmet.SudioniciListNaziv_1">
      <item>FINANCIJSKA AGENCIJA, RC RIJEKA, PODRUŽNICA PULA, PULA</item>
      <item>GRADITELJSTVO - JAKOVLJEVIĆ d. o. o. NEDEŠĆINA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GRADITELJSTVO - JAKOVLJEVIĆ d. o. o. NEDEŠĆINA, OIB 77524738334, Nedešćina 209,52220 Nedešćina</item>
    </izvorni_sadrzaj>
    <derivirana_varijabla naziv="DomainObject.Predmet.SudioniciListAdressOIB_1">
      <item>FINANCIJSKA AGENCIJA, RC RIJEKA, PODRUŽNICA PULA, PULA, OIB 85821130368, Ulica grada Vukovara 70,Zagreb</item>
      <item>GRADITELJSTVO - JAKOVLJEVIĆ d. o. o. NEDEŠĆINA, OIB 77524738334,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77524738334</item>
    </izvorni_sadrzaj>
    <derivirana_varijabla naziv="DomainObject.Predmet.SudioniciListNazivOIB_1">
      <item>, OIB 85821130368</item>
      <item>, OIB 77524738334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3274</properties:Characters>
  <properties:Lines>86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2016-02-19T07:58:00Z</dcterms:created>
  <dc:creator>Mihaela Kaligari</dc:creator>
  <dc:description/>
  <cp:keywords/>
  <cp:lastModifiedBy>Mihaela Kaligari</cp:lastModifiedBy>
  <cp:lastPrinted>2016-02-22T07:04:00Z</cp:lastPrinted>
  <dcterms:modified xmlns:xsi="http://www.w3.org/2001/XMLSchema-instance" xsi:type="dcterms:W3CDTF">2016-02-22T08:49:00Z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