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85521" w14:paraId="3a8552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05D0C" w:rsidP="00605D0C" w:rsidR="00605D0C">
      <w:r>
        <w:t>REPUBLIKA HRVATSKA</w:t>
      </w:r>
    </w:p>
    <w:p w:rsidRDefault="00605D0C" w:rsidP="00605D0C" w:rsidR="00605D0C">
      <w:r>
        <w:t xml:space="preserve">TRGOVAČKI SUD U </w:t>
      </w:r>
      <w:proofErr w:type="spellStart"/>
      <w:r>
        <w:t>OSIJEKU</w:t>
      </w:r>
      <w:proofErr w:type="spellEnd"/>
    </w:p>
    <w:p w:rsidRDefault="00605D0C" w:rsidP="00605D0C" w:rsidR="00605D0C">
      <w:r>
        <w:t xml:space="preserve">STALNA SLUŽBA U SLAVONSKOM BRODU  </w:t>
      </w:r>
    </w:p>
    <w:p w:rsidRDefault="00605D0C" w:rsidP="00605D0C" w:rsidR="00605D0C">
      <w:r>
        <w:t xml:space="preserve">Trg pobjede </w:t>
      </w:r>
      <w:proofErr w:type="spellStart"/>
      <w:r>
        <w:t>13</w:t>
      </w:r>
      <w:proofErr w:type="spellEnd"/>
    </w:p>
    <w:p w:rsidRDefault="00605D0C" w:rsidP="00605D0C" w:rsidR="00605D0C">
      <w:proofErr w:type="spellStart"/>
      <w:r>
        <w:t>35000</w:t>
      </w:r>
      <w:proofErr w:type="spellEnd"/>
      <w:r>
        <w:t xml:space="preserve"> Slavonski Brod                                                         </w:t>
      </w:r>
      <w:r w:rsidR="00DA6B29">
        <w:tab/>
      </w:r>
      <w:r w:rsidR="00DA6B29">
        <w:tab/>
      </w:r>
      <w:r>
        <w:t>  Broj: 3 St-</w:t>
      </w:r>
      <w:proofErr w:type="spellStart"/>
      <w:r>
        <w:t>17</w:t>
      </w:r>
      <w:proofErr w:type="spellEnd"/>
      <w:r>
        <w:t>/</w:t>
      </w:r>
      <w:proofErr w:type="spellStart"/>
      <w:r>
        <w:t>2011</w:t>
      </w:r>
      <w:proofErr w:type="spellEnd"/>
      <w:r>
        <w:t>-</w:t>
      </w:r>
      <w:proofErr w:type="spellStart"/>
      <w:r w:rsidR="00BF4FAB">
        <w:t>317</w:t>
      </w:r>
      <w:proofErr w:type="spellEnd"/>
    </w:p>
    <w:p w:rsidRDefault="00605D0C" w:rsidP="00605D0C" w:rsidR="00605D0C">
      <w:r>
        <w:tab/>
      </w:r>
      <w:r>
        <w:tab/>
      </w:r>
      <w:r>
        <w:tab/>
      </w:r>
      <w:r>
        <w:tab/>
        <w:t>R</w:t>
      </w:r>
      <w:r w:rsidR="00DA6B29">
        <w:t xml:space="preserve"> </w:t>
      </w:r>
      <w:r>
        <w:t>E</w:t>
      </w:r>
      <w:r w:rsidR="00DA6B29">
        <w:t xml:space="preserve"> </w:t>
      </w:r>
      <w:r>
        <w:t>P</w:t>
      </w:r>
      <w:r w:rsidR="00DA6B29">
        <w:t xml:space="preserve"> </w:t>
      </w:r>
      <w:r>
        <w:t>U</w:t>
      </w:r>
      <w:r w:rsidR="00DA6B29">
        <w:t xml:space="preserve"> </w:t>
      </w:r>
      <w:r>
        <w:t>B</w:t>
      </w:r>
      <w:r w:rsidR="00DA6B29">
        <w:t xml:space="preserve"> </w:t>
      </w:r>
      <w:r>
        <w:t>L</w:t>
      </w:r>
      <w:r w:rsidR="00DA6B29">
        <w:t xml:space="preserve"> </w:t>
      </w:r>
      <w:r>
        <w:t>I</w:t>
      </w:r>
      <w:r w:rsidR="00DA6B29">
        <w:t xml:space="preserve"> </w:t>
      </w:r>
      <w:r>
        <w:t>K</w:t>
      </w:r>
      <w:r w:rsidR="00DA6B29">
        <w:t xml:space="preserve"> </w:t>
      </w:r>
      <w:r>
        <w:t>A</w:t>
      </w:r>
      <w:r w:rsidR="00DA6B29">
        <w:t xml:space="preserve"> </w:t>
      </w:r>
      <w:r>
        <w:t xml:space="preserve"> </w:t>
      </w:r>
      <w:r w:rsidR="00DA6B29">
        <w:t xml:space="preserve"> </w:t>
      </w:r>
      <w:r>
        <w:t>H</w:t>
      </w:r>
      <w:r w:rsidR="00DA6B29">
        <w:t xml:space="preserve"> </w:t>
      </w:r>
      <w:r>
        <w:t>R</w:t>
      </w:r>
      <w:r w:rsidR="00DA6B29">
        <w:t xml:space="preserve"> </w:t>
      </w:r>
      <w:r>
        <w:t>V</w:t>
      </w:r>
      <w:r w:rsidR="00DA6B29">
        <w:t xml:space="preserve"> </w:t>
      </w:r>
      <w:r>
        <w:t>A</w:t>
      </w:r>
      <w:r w:rsidR="00DA6B29">
        <w:t xml:space="preserve"> </w:t>
      </w:r>
      <w:r>
        <w:t>T</w:t>
      </w:r>
      <w:r w:rsidR="00DA6B29">
        <w:t xml:space="preserve"> </w:t>
      </w:r>
      <w:r>
        <w:t>S</w:t>
      </w:r>
      <w:r w:rsidR="00DA6B29">
        <w:t xml:space="preserve"> </w:t>
      </w:r>
      <w:r>
        <w:t>K</w:t>
      </w:r>
      <w:r w:rsidR="00DA6B29">
        <w:t xml:space="preserve"> </w:t>
      </w:r>
      <w:r>
        <w:t>A</w:t>
      </w:r>
    </w:p>
    <w:p w:rsidRDefault="00605D0C" w:rsidP="00605D0C" w:rsidR="00605D0C">
      <w:pPr>
        <w:ind w:left="3600"/>
      </w:pPr>
      <w:r>
        <w:t>R J E Š E N J E</w:t>
      </w:r>
    </w:p>
    <w:p w:rsidRDefault="00605D0C" w:rsidP="00DA6B29" w:rsidR="00605D0C">
      <w:pPr>
        <w:jc w:val="both"/>
      </w:pPr>
      <w:r>
        <w:t xml:space="preserve">            TRGOVAČKI SUD U </w:t>
      </w:r>
      <w:proofErr w:type="spellStart"/>
      <w:r>
        <w:t>OSIJEKU</w:t>
      </w:r>
      <w:proofErr w:type="spellEnd"/>
      <w:r>
        <w:t xml:space="preserve"> STALNA SLUŽBA U SLAVONSKOM BRODU, po stečajnom sucu Danijeli Martini Maoduš, u postupku stečaja nad dužnikom</w:t>
      </w:r>
      <w:r w:rsidR="00DA6B29">
        <w:t xml:space="preserve"> </w:t>
      </w:r>
      <w:r w:rsidR="00BF4FAB">
        <w:t xml:space="preserve">VELEPROMET </w:t>
      </w:r>
      <w:r>
        <w:t xml:space="preserve">  d.o.o. u stečaju, Slavonski Brod, </w:t>
      </w:r>
      <w:proofErr w:type="spellStart"/>
      <w:r w:rsidR="002941AD">
        <w:t>OIB</w:t>
      </w:r>
      <w:proofErr w:type="spellEnd"/>
      <w:r w:rsidR="002941AD">
        <w:t xml:space="preserve"> </w:t>
      </w:r>
      <w:proofErr w:type="spellStart"/>
      <w:r w:rsidR="00BF4FAB">
        <w:t>66522491809</w:t>
      </w:r>
      <w:proofErr w:type="spellEnd"/>
      <w:r w:rsidR="00BF4FAB">
        <w:t xml:space="preserve"> </w:t>
      </w:r>
      <w:r>
        <w:t xml:space="preserve">nakon unovčenja dijela imovine stečajnog dužnika na kojoj postoje </w:t>
      </w:r>
      <w:proofErr w:type="spellStart"/>
      <w:r>
        <w:t>razlučna</w:t>
      </w:r>
      <w:proofErr w:type="spellEnd"/>
      <w:r>
        <w:t xml:space="preserve"> prava, po održanom ročištu za diobu </w:t>
      </w:r>
      <w:proofErr w:type="spellStart"/>
      <w:r>
        <w:t>kupovnine</w:t>
      </w:r>
      <w:proofErr w:type="spellEnd"/>
      <w:r>
        <w:t xml:space="preserve">, odlučujući o raspodjeli ostvarenog utrška, dana </w:t>
      </w:r>
      <w:proofErr w:type="spellStart"/>
      <w:r w:rsidR="00100DA6">
        <w:t>1</w:t>
      </w:r>
      <w:r w:rsidR="00F938F4">
        <w:t>2</w:t>
      </w:r>
      <w:proofErr w:type="spellEnd"/>
      <w:r w:rsidR="00100DA6">
        <w:t xml:space="preserve">. travnja </w:t>
      </w:r>
      <w:proofErr w:type="spellStart"/>
      <w:r w:rsidR="00100DA6">
        <w:t>2017</w:t>
      </w:r>
      <w:proofErr w:type="spellEnd"/>
      <w:r w:rsidR="00100DA6">
        <w:t>.</w:t>
      </w:r>
    </w:p>
    <w:p w:rsidRDefault="00605D0C" w:rsidP="00605D0C" w:rsidR="00605D0C">
      <w:pPr>
        <w:ind w:firstLine="720" w:left="2880"/>
      </w:pPr>
      <w:r>
        <w:t>r i j e š i o    j e</w:t>
      </w:r>
    </w:p>
    <w:p w:rsidRDefault="00605D0C" w:rsidP="00DA6B29" w:rsidR="005923F3">
      <w:pPr>
        <w:ind w:firstLine="708"/>
      </w:pPr>
      <w:r>
        <w:t>I - Iz iznosa utržaka dobivenih prodajom nekretnina</w:t>
      </w:r>
      <w:r w:rsidR="005923F3">
        <w:t xml:space="preserve">: </w:t>
      </w:r>
    </w:p>
    <w:p w:rsidRDefault="005923F3" w:rsidP="005923F3" w:rsidR="005923F3">
      <w:pPr>
        <w:jc w:val="both"/>
      </w:pPr>
      <w:r>
        <w:t xml:space="preserve">-upisane u temeljni  z. k. ul.  </w:t>
      </w:r>
      <w:proofErr w:type="spellStart"/>
      <w:r>
        <w:t>13039</w:t>
      </w:r>
      <w:proofErr w:type="spellEnd"/>
      <w:r>
        <w:t xml:space="preserve"> k.o. Slavonski Brod, </w:t>
      </w:r>
      <w:proofErr w:type="spellStart"/>
      <w:r>
        <w:t>kčbr.2499</w:t>
      </w:r>
      <w:proofErr w:type="spellEnd"/>
      <w:r>
        <w:t xml:space="preserve"> – Stambeno poslovna zgrada  i Trafostanica u Vukovarskoj ulici površine </w:t>
      </w:r>
      <w:proofErr w:type="spellStart"/>
      <w:r>
        <w:t>3083</w:t>
      </w:r>
      <w:proofErr w:type="spellEnd"/>
      <w:r>
        <w:t xml:space="preserve"> </w:t>
      </w:r>
      <w:proofErr w:type="spellStart"/>
      <w:r>
        <w:t>m2</w:t>
      </w:r>
      <w:proofErr w:type="spellEnd"/>
      <w:r>
        <w:t>, s kojim je neodvojivo povezano vlasništvo posebnih dijelova nekretnina i to: 2. Etaža: 1/1. kancelarija označena u etažnom nacrtu oznakom I-2, P=</w:t>
      </w:r>
      <w:proofErr w:type="spellStart"/>
      <w:r>
        <w:t>14</w:t>
      </w:r>
      <w:proofErr w:type="spellEnd"/>
      <w:r>
        <w:t>,</w:t>
      </w:r>
      <w:proofErr w:type="spellStart"/>
      <w:r>
        <w:t>50</w:t>
      </w:r>
      <w:proofErr w:type="spellEnd"/>
      <w:r>
        <w:t xml:space="preserve"> </w:t>
      </w:r>
      <w:proofErr w:type="spellStart"/>
      <w:r>
        <w:t>m2</w:t>
      </w:r>
      <w:proofErr w:type="spellEnd"/>
      <w:r>
        <w:t>, skladište i hodnik označeno u etažnom nacrtu oznakom I-3 P=</w:t>
      </w:r>
      <w:proofErr w:type="spellStart"/>
      <w:r>
        <w:t>31</w:t>
      </w:r>
      <w:proofErr w:type="spellEnd"/>
      <w:r>
        <w:t>,</w:t>
      </w:r>
      <w:proofErr w:type="spellStart"/>
      <w:r>
        <w:t>13</w:t>
      </w:r>
      <w:proofErr w:type="spellEnd"/>
      <w:r>
        <w:t xml:space="preserve"> </w:t>
      </w:r>
      <w:proofErr w:type="spellStart"/>
      <w:r>
        <w:t>m2</w:t>
      </w:r>
      <w:proofErr w:type="spellEnd"/>
      <w:r>
        <w:t>, kotlovnica označena u etažnom nacrtu oznakom I-4 P=</w:t>
      </w:r>
      <w:proofErr w:type="spellStart"/>
      <w:r>
        <w:t>71</w:t>
      </w:r>
      <w:proofErr w:type="spellEnd"/>
      <w:r>
        <w:t>,</w:t>
      </w:r>
      <w:proofErr w:type="spellStart"/>
      <w:r>
        <w:t>25</w:t>
      </w:r>
      <w:proofErr w:type="spellEnd"/>
      <w:r>
        <w:t xml:space="preserve"> </w:t>
      </w:r>
      <w:proofErr w:type="spellStart"/>
      <w:r>
        <w:t>m2</w:t>
      </w:r>
      <w:proofErr w:type="spellEnd"/>
      <w:r>
        <w:t>, kotlovnica označena u etažnom nacrtu oznakom I-5 P=</w:t>
      </w:r>
      <w:proofErr w:type="spellStart"/>
      <w:r>
        <w:t>27</w:t>
      </w:r>
      <w:proofErr w:type="spellEnd"/>
      <w:r>
        <w:t>,</w:t>
      </w:r>
      <w:proofErr w:type="spellStart"/>
      <w:r>
        <w:t>34</w:t>
      </w:r>
      <w:proofErr w:type="spellEnd"/>
      <w:r>
        <w:t xml:space="preserve"> </w:t>
      </w:r>
      <w:proofErr w:type="spellStart"/>
      <w:r>
        <w:t>m2</w:t>
      </w:r>
      <w:proofErr w:type="spellEnd"/>
      <w:r>
        <w:t>, spremište i stepenice označene u etažnom nacrtu oznakom I-6 P=</w:t>
      </w:r>
      <w:proofErr w:type="spellStart"/>
      <w:r>
        <w:t>16</w:t>
      </w:r>
      <w:proofErr w:type="spellEnd"/>
      <w:r>
        <w:t>,</w:t>
      </w:r>
      <w:proofErr w:type="spellStart"/>
      <w:r>
        <w:t>63</w:t>
      </w:r>
      <w:proofErr w:type="spellEnd"/>
      <w:r>
        <w:t xml:space="preserve"> </w:t>
      </w:r>
      <w:proofErr w:type="spellStart"/>
      <w:r>
        <w:t>m2</w:t>
      </w:r>
      <w:proofErr w:type="spellEnd"/>
      <w:r>
        <w:t>, spremište označeno u etažnom nacrtu oznakom I-7 P=4,</w:t>
      </w:r>
      <w:proofErr w:type="spellStart"/>
      <w:r>
        <w:t>86</w:t>
      </w:r>
      <w:proofErr w:type="spellEnd"/>
      <w:r>
        <w:t xml:space="preserve"> </w:t>
      </w:r>
      <w:proofErr w:type="spellStart"/>
      <w:r>
        <w:t>m2</w:t>
      </w:r>
      <w:proofErr w:type="spellEnd"/>
      <w:r>
        <w:t>, skladište označeno u etažnom nacrtu oznakom I-8 P=</w:t>
      </w:r>
      <w:proofErr w:type="spellStart"/>
      <w:r>
        <w:t>44</w:t>
      </w:r>
      <w:proofErr w:type="spellEnd"/>
      <w:r>
        <w:t>,</w:t>
      </w:r>
      <w:proofErr w:type="spellStart"/>
      <w:r>
        <w:t>85</w:t>
      </w:r>
      <w:proofErr w:type="spellEnd"/>
      <w:r>
        <w:t xml:space="preserve"> </w:t>
      </w:r>
      <w:proofErr w:type="spellStart"/>
      <w:r>
        <w:t>m2</w:t>
      </w:r>
      <w:proofErr w:type="spellEnd"/>
      <w:r>
        <w:t>, skladište označeno u etažnom nacrtu oznakom I-9 P=</w:t>
      </w:r>
      <w:proofErr w:type="spellStart"/>
      <w:r>
        <w:t>21</w:t>
      </w:r>
      <w:proofErr w:type="spellEnd"/>
      <w:r>
        <w:t>,</w:t>
      </w:r>
      <w:proofErr w:type="spellStart"/>
      <w:r>
        <w:t>90</w:t>
      </w:r>
      <w:proofErr w:type="spellEnd"/>
      <w:r>
        <w:t xml:space="preserve"> </w:t>
      </w:r>
      <w:proofErr w:type="spellStart"/>
      <w:r>
        <w:t>m2</w:t>
      </w:r>
      <w:proofErr w:type="spellEnd"/>
      <w:r>
        <w:t>, skladište označeno u etažnom nacrtu oznakom I-</w:t>
      </w:r>
      <w:proofErr w:type="spellStart"/>
      <w:r>
        <w:t>10</w:t>
      </w:r>
      <w:proofErr w:type="spellEnd"/>
      <w:r>
        <w:t xml:space="preserve"> P=</w:t>
      </w:r>
      <w:proofErr w:type="spellStart"/>
      <w:r>
        <w:t>21</w:t>
      </w:r>
      <w:proofErr w:type="spellEnd"/>
      <w:r>
        <w:t>,</w:t>
      </w:r>
      <w:proofErr w:type="spellStart"/>
      <w:r>
        <w:t>90</w:t>
      </w:r>
      <w:proofErr w:type="spellEnd"/>
      <w:r>
        <w:t xml:space="preserve"> </w:t>
      </w:r>
      <w:proofErr w:type="spellStart"/>
      <w:r>
        <w:t>m2</w:t>
      </w:r>
      <w:proofErr w:type="spellEnd"/>
      <w:r>
        <w:t>, skladište označeno u etažnom nacrtu oznakom I-</w:t>
      </w:r>
      <w:proofErr w:type="spellStart"/>
      <w:r>
        <w:t>11</w:t>
      </w:r>
      <w:proofErr w:type="spellEnd"/>
      <w:r>
        <w:t xml:space="preserve"> P=</w:t>
      </w:r>
      <w:proofErr w:type="spellStart"/>
      <w:r>
        <w:t>22</w:t>
      </w:r>
      <w:proofErr w:type="spellEnd"/>
      <w:r>
        <w:t>,</w:t>
      </w:r>
      <w:proofErr w:type="spellStart"/>
      <w:r>
        <w:t>65</w:t>
      </w:r>
      <w:proofErr w:type="spellEnd"/>
      <w:r>
        <w:t xml:space="preserve"> </w:t>
      </w:r>
      <w:proofErr w:type="spellStart"/>
      <w:r>
        <w:t>m2</w:t>
      </w:r>
      <w:proofErr w:type="spellEnd"/>
      <w:r>
        <w:t>, skladište označeno u etažnom nacrtu oznakom I-</w:t>
      </w:r>
      <w:proofErr w:type="spellStart"/>
      <w:r>
        <w:t>12</w:t>
      </w:r>
      <w:proofErr w:type="spellEnd"/>
      <w:r>
        <w:t xml:space="preserve"> P=</w:t>
      </w:r>
      <w:proofErr w:type="spellStart"/>
      <w:r>
        <w:t>39</w:t>
      </w:r>
      <w:proofErr w:type="spellEnd"/>
      <w:r>
        <w:t>,</w:t>
      </w:r>
      <w:proofErr w:type="spellStart"/>
      <w:r>
        <w:t>64</w:t>
      </w:r>
      <w:proofErr w:type="spellEnd"/>
      <w:r>
        <w:t xml:space="preserve"> </w:t>
      </w:r>
      <w:proofErr w:type="spellStart"/>
      <w:r>
        <w:t>m2</w:t>
      </w:r>
      <w:proofErr w:type="spellEnd"/>
      <w:r>
        <w:t>, skladište označeno u etažnom nacrtu oznakom I-</w:t>
      </w:r>
      <w:proofErr w:type="spellStart"/>
      <w:r>
        <w:t>13</w:t>
      </w:r>
      <w:proofErr w:type="spellEnd"/>
      <w:r>
        <w:t xml:space="preserve"> P=</w:t>
      </w:r>
      <w:proofErr w:type="spellStart"/>
      <w:r>
        <w:t>21</w:t>
      </w:r>
      <w:proofErr w:type="spellEnd"/>
      <w:r>
        <w:t>,</w:t>
      </w:r>
      <w:proofErr w:type="spellStart"/>
      <w:r>
        <w:t>90</w:t>
      </w:r>
      <w:proofErr w:type="spellEnd"/>
      <w:r>
        <w:t xml:space="preserve"> </w:t>
      </w:r>
      <w:proofErr w:type="spellStart"/>
      <w:r>
        <w:t>m2</w:t>
      </w:r>
      <w:proofErr w:type="spellEnd"/>
      <w:r>
        <w:t>, motor za lift označen u etažnom nacrtu oznakom I-</w:t>
      </w:r>
      <w:proofErr w:type="spellStart"/>
      <w:r>
        <w:t>14</w:t>
      </w:r>
      <w:proofErr w:type="spellEnd"/>
      <w:r>
        <w:t xml:space="preserve"> P=5,</w:t>
      </w:r>
      <w:proofErr w:type="spellStart"/>
      <w:r>
        <w:t>45</w:t>
      </w:r>
      <w:proofErr w:type="spellEnd"/>
      <w:r>
        <w:t xml:space="preserve"> </w:t>
      </w:r>
      <w:proofErr w:type="spellStart"/>
      <w:r>
        <w:t>m2</w:t>
      </w:r>
      <w:proofErr w:type="spellEnd"/>
      <w:r>
        <w:t>, lift označen u etažnom nacrtu oznakom I-</w:t>
      </w:r>
      <w:proofErr w:type="spellStart"/>
      <w:r>
        <w:t>15</w:t>
      </w:r>
      <w:proofErr w:type="spellEnd"/>
      <w:r>
        <w:t xml:space="preserve"> P=8,</w:t>
      </w:r>
      <w:proofErr w:type="spellStart"/>
      <w:r>
        <w:t>26</w:t>
      </w:r>
      <w:proofErr w:type="spellEnd"/>
      <w:r>
        <w:t xml:space="preserve"> </w:t>
      </w:r>
      <w:proofErr w:type="spellStart"/>
      <w:r>
        <w:t>m2</w:t>
      </w:r>
      <w:proofErr w:type="spellEnd"/>
      <w:r>
        <w:t>, skladište označeno u etažnom nacrtu oznakom I-</w:t>
      </w:r>
      <w:proofErr w:type="spellStart"/>
      <w:r>
        <w:t>16</w:t>
      </w:r>
      <w:proofErr w:type="spellEnd"/>
      <w:r>
        <w:t xml:space="preserve"> P=</w:t>
      </w:r>
      <w:proofErr w:type="spellStart"/>
      <w:r>
        <w:t>18</w:t>
      </w:r>
      <w:proofErr w:type="spellEnd"/>
      <w:r>
        <w:t>,</w:t>
      </w:r>
      <w:proofErr w:type="spellStart"/>
      <w:r>
        <w:t>71</w:t>
      </w:r>
      <w:proofErr w:type="spellEnd"/>
      <w:r>
        <w:t xml:space="preserve"> </w:t>
      </w:r>
      <w:proofErr w:type="spellStart"/>
      <w:r>
        <w:t>m2</w:t>
      </w:r>
      <w:proofErr w:type="spellEnd"/>
      <w:r>
        <w:t>, skladište označeno u etažnom nacrtu oznakom I-</w:t>
      </w:r>
      <w:proofErr w:type="spellStart"/>
      <w:r>
        <w:t>17</w:t>
      </w:r>
      <w:proofErr w:type="spellEnd"/>
      <w:r>
        <w:t xml:space="preserve"> P=</w:t>
      </w:r>
      <w:proofErr w:type="spellStart"/>
      <w:r>
        <w:t>19</w:t>
      </w:r>
      <w:proofErr w:type="spellEnd"/>
      <w:r>
        <w:t>,</w:t>
      </w:r>
      <w:proofErr w:type="spellStart"/>
      <w:r>
        <w:t>03</w:t>
      </w:r>
      <w:proofErr w:type="spellEnd"/>
      <w:r>
        <w:t xml:space="preserve"> </w:t>
      </w:r>
      <w:proofErr w:type="spellStart"/>
      <w:r>
        <w:t>m2</w:t>
      </w:r>
      <w:proofErr w:type="spellEnd"/>
      <w:r>
        <w:t>, skladište i hodnik označeno u etažnom nacrtu oznakom I-</w:t>
      </w:r>
      <w:proofErr w:type="spellStart"/>
      <w:r>
        <w:t>18</w:t>
      </w:r>
      <w:proofErr w:type="spellEnd"/>
      <w:r>
        <w:t xml:space="preserve"> P=</w:t>
      </w:r>
      <w:proofErr w:type="spellStart"/>
      <w:r>
        <w:t>277</w:t>
      </w:r>
      <w:proofErr w:type="spellEnd"/>
      <w:r>
        <w:t>,</w:t>
      </w:r>
      <w:proofErr w:type="spellStart"/>
      <w:r>
        <w:t>15</w:t>
      </w:r>
      <w:proofErr w:type="spellEnd"/>
      <w:r>
        <w:t xml:space="preserve"> </w:t>
      </w:r>
      <w:proofErr w:type="spellStart"/>
      <w:r>
        <w:t>m2</w:t>
      </w:r>
      <w:proofErr w:type="spellEnd"/>
      <w:r>
        <w:t>, garaža i rampa označeno u etažnom nacrtu I-</w:t>
      </w:r>
      <w:proofErr w:type="spellStart"/>
      <w:r>
        <w:t>19</w:t>
      </w:r>
      <w:proofErr w:type="spellEnd"/>
      <w:r>
        <w:t>,P=</w:t>
      </w:r>
      <w:proofErr w:type="spellStart"/>
      <w:r>
        <w:t>205</w:t>
      </w:r>
      <w:proofErr w:type="spellEnd"/>
      <w:r>
        <w:t>,</w:t>
      </w:r>
      <w:proofErr w:type="spellStart"/>
      <w:r>
        <w:t>12</w:t>
      </w:r>
      <w:proofErr w:type="spellEnd"/>
      <w:r>
        <w:t xml:space="preserve"> </w:t>
      </w:r>
      <w:proofErr w:type="spellStart"/>
      <w:r>
        <w:t>m2</w:t>
      </w:r>
      <w:proofErr w:type="spellEnd"/>
      <w:r>
        <w:t>, radionica označena u etažnom nacrtu I-</w:t>
      </w:r>
      <w:proofErr w:type="spellStart"/>
      <w:r>
        <w:t>20</w:t>
      </w:r>
      <w:proofErr w:type="spellEnd"/>
      <w:r>
        <w:t xml:space="preserve"> P=7,</w:t>
      </w:r>
      <w:proofErr w:type="spellStart"/>
      <w:r>
        <w:t>36</w:t>
      </w:r>
      <w:proofErr w:type="spellEnd"/>
      <w:r>
        <w:t xml:space="preserve"> </w:t>
      </w:r>
      <w:proofErr w:type="spellStart"/>
      <w:r>
        <w:t>m2</w:t>
      </w:r>
      <w:proofErr w:type="spellEnd"/>
      <w:r>
        <w:t>, ukupno P=</w:t>
      </w:r>
      <w:proofErr w:type="spellStart"/>
      <w:r>
        <w:t>879</w:t>
      </w:r>
      <w:proofErr w:type="spellEnd"/>
      <w:r>
        <w:t>,</w:t>
      </w:r>
      <w:proofErr w:type="spellStart"/>
      <w:r>
        <w:t>63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</w:t>
      </w:r>
      <w:proofErr w:type="spellStart"/>
      <w:r>
        <w:t>3.Etaža</w:t>
      </w:r>
      <w:proofErr w:type="spellEnd"/>
      <w:r>
        <w:t xml:space="preserve">:1/1 – l. prizemlje a koje se sastoji od prodajnog prostora u površini od </w:t>
      </w:r>
      <w:proofErr w:type="spellStart"/>
      <w:r>
        <w:t>519</w:t>
      </w:r>
      <w:proofErr w:type="spellEnd"/>
      <w:r>
        <w:t>,</w:t>
      </w:r>
      <w:proofErr w:type="spellStart"/>
      <w:r>
        <w:t>60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 označen oznakom II-1, ulaz u površini </w:t>
      </w:r>
      <w:proofErr w:type="spellStart"/>
      <w:r>
        <w:t>13</w:t>
      </w:r>
      <w:proofErr w:type="spellEnd"/>
      <w:r>
        <w:t>,</w:t>
      </w:r>
      <w:proofErr w:type="spellStart"/>
      <w:r>
        <w:t>46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označen oznakom II-2, prodajni prostor u površini </w:t>
      </w:r>
      <w:proofErr w:type="spellStart"/>
      <w:r>
        <w:t>48</w:t>
      </w:r>
      <w:proofErr w:type="spellEnd"/>
      <w:r>
        <w:t>,</w:t>
      </w:r>
      <w:proofErr w:type="spellStart"/>
      <w:r>
        <w:t>06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označen oznakom II-3, ulaz u površini od </w:t>
      </w:r>
      <w:proofErr w:type="spellStart"/>
      <w:r>
        <w:t>13</w:t>
      </w:r>
      <w:proofErr w:type="spellEnd"/>
      <w:r>
        <w:t>,</w:t>
      </w:r>
      <w:proofErr w:type="spellStart"/>
      <w:r>
        <w:t>24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označen oznakom II-4, prodajni  prostor u površini  </w:t>
      </w:r>
      <w:proofErr w:type="spellStart"/>
      <w:r>
        <w:t>40</w:t>
      </w:r>
      <w:proofErr w:type="spellEnd"/>
      <w:r>
        <w:t>,</w:t>
      </w:r>
      <w:proofErr w:type="spellStart"/>
      <w:r>
        <w:t>21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označen </w:t>
      </w:r>
    </w:p>
    <w:p w:rsidRDefault="00D21013" w:rsidP="005923F3" w:rsidR="00D21013">
      <w:pPr>
        <w:jc w:val="both"/>
      </w:pPr>
    </w:p>
    <w:p w:rsidRDefault="00D21013" w:rsidP="005923F3" w:rsidR="00D21013">
      <w:pPr>
        <w:jc w:val="both"/>
      </w:pPr>
      <w:r>
        <w:lastRenderedPageBreak/>
        <w:t>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Broj: 3 St-</w:t>
      </w:r>
      <w:proofErr w:type="spellStart"/>
      <w:r>
        <w:t>17</w:t>
      </w:r>
      <w:proofErr w:type="spellEnd"/>
      <w:r>
        <w:t>/</w:t>
      </w:r>
      <w:proofErr w:type="spellStart"/>
      <w:r>
        <w:t>2011</w:t>
      </w:r>
      <w:proofErr w:type="spellEnd"/>
      <w:r>
        <w:t>-</w:t>
      </w:r>
      <w:proofErr w:type="spellStart"/>
      <w:r>
        <w:t>317</w:t>
      </w:r>
      <w:proofErr w:type="spellEnd"/>
    </w:p>
    <w:p w:rsidRDefault="005923F3" w:rsidP="005923F3" w:rsidR="00786B34">
      <w:pPr>
        <w:jc w:val="both"/>
      </w:pPr>
      <w:r>
        <w:t xml:space="preserve">oznakom II-5, hodnik u površini od  </w:t>
      </w:r>
      <w:proofErr w:type="spellStart"/>
      <w:r>
        <w:t>41</w:t>
      </w:r>
      <w:proofErr w:type="spellEnd"/>
      <w:r>
        <w:t>,</w:t>
      </w:r>
      <w:proofErr w:type="spellStart"/>
      <w:r>
        <w:t>21</w:t>
      </w:r>
      <w:proofErr w:type="spellEnd"/>
      <w:r>
        <w:t xml:space="preserve"> </w:t>
      </w:r>
      <w:proofErr w:type="spellStart"/>
      <w:r>
        <w:t>m2</w:t>
      </w:r>
      <w:proofErr w:type="spellEnd"/>
      <w:r>
        <w:t>, označen oznakom II-6, spremište u površini od 4,</w:t>
      </w:r>
      <w:proofErr w:type="spellStart"/>
      <w:r>
        <w:t>80</w:t>
      </w:r>
      <w:proofErr w:type="spellEnd"/>
      <w:r>
        <w:t xml:space="preserve"> </w:t>
      </w:r>
      <w:proofErr w:type="spellStart"/>
      <w:r>
        <w:t>m2</w:t>
      </w:r>
      <w:proofErr w:type="spellEnd"/>
      <w:r>
        <w:t>, označeno oznakom II-7, spremište u površini od 4,</w:t>
      </w:r>
      <w:proofErr w:type="spellStart"/>
      <w:r>
        <w:t>11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označeno oznakom II-8, prodajni prostor u površini od </w:t>
      </w:r>
      <w:proofErr w:type="spellStart"/>
      <w:r>
        <w:t>45</w:t>
      </w:r>
      <w:proofErr w:type="spellEnd"/>
      <w:r>
        <w:t>,</w:t>
      </w:r>
      <w:proofErr w:type="spellStart"/>
      <w:r>
        <w:t>82</w:t>
      </w:r>
      <w:proofErr w:type="spellEnd"/>
      <w:r>
        <w:t xml:space="preserve"> </w:t>
      </w:r>
      <w:proofErr w:type="spellStart"/>
      <w:r>
        <w:t>m2</w:t>
      </w:r>
      <w:proofErr w:type="spellEnd"/>
      <w:r>
        <w:t>, označen oznakom II-9,  spremište u površini od 3,</w:t>
      </w:r>
      <w:proofErr w:type="spellStart"/>
      <w:r>
        <w:t>25</w:t>
      </w:r>
      <w:proofErr w:type="spellEnd"/>
      <w:r>
        <w:t xml:space="preserve"> </w:t>
      </w:r>
      <w:proofErr w:type="spellStart"/>
      <w:r>
        <w:t>m2</w:t>
      </w:r>
      <w:proofErr w:type="spellEnd"/>
      <w:r>
        <w:t>, označeno oznakom II-</w:t>
      </w:r>
      <w:proofErr w:type="spellStart"/>
      <w:r>
        <w:t>10</w:t>
      </w:r>
      <w:proofErr w:type="spellEnd"/>
      <w:r>
        <w:t xml:space="preserve">, priručno skladište i stepenice u površini od </w:t>
      </w:r>
      <w:proofErr w:type="spellStart"/>
      <w:r>
        <w:t>19</w:t>
      </w:r>
      <w:proofErr w:type="spellEnd"/>
      <w:r>
        <w:t>,</w:t>
      </w:r>
      <w:proofErr w:type="spellStart"/>
      <w:r>
        <w:t>05</w:t>
      </w:r>
      <w:proofErr w:type="spellEnd"/>
      <w:r>
        <w:t xml:space="preserve"> </w:t>
      </w:r>
      <w:proofErr w:type="spellStart"/>
      <w:r>
        <w:t>m2</w:t>
      </w:r>
      <w:proofErr w:type="spellEnd"/>
      <w:r>
        <w:t>, označeno oznakom II-</w:t>
      </w:r>
      <w:proofErr w:type="spellStart"/>
      <w:r>
        <w:t>11</w:t>
      </w:r>
      <w:proofErr w:type="spellEnd"/>
      <w:r>
        <w:t xml:space="preserve">, prodajni prostor u površini od </w:t>
      </w:r>
      <w:proofErr w:type="spellStart"/>
      <w:r>
        <w:t>67</w:t>
      </w:r>
      <w:proofErr w:type="spellEnd"/>
      <w:r>
        <w:t>,</w:t>
      </w:r>
      <w:proofErr w:type="spellStart"/>
      <w:r>
        <w:t>21</w:t>
      </w:r>
      <w:proofErr w:type="spellEnd"/>
      <w:r>
        <w:t xml:space="preserve"> </w:t>
      </w:r>
      <w:proofErr w:type="spellStart"/>
      <w:r>
        <w:t>m2</w:t>
      </w:r>
      <w:proofErr w:type="spellEnd"/>
      <w:r>
        <w:t>, označen oznakom II-</w:t>
      </w:r>
      <w:proofErr w:type="spellStart"/>
      <w:r>
        <w:t>12</w:t>
      </w:r>
      <w:proofErr w:type="spellEnd"/>
      <w:r>
        <w:t xml:space="preserve">, prodajni prostor u površini </w:t>
      </w:r>
      <w:proofErr w:type="spellStart"/>
      <w:r>
        <w:t>54</w:t>
      </w:r>
      <w:proofErr w:type="spellEnd"/>
      <w:r>
        <w:t>,</w:t>
      </w:r>
      <w:proofErr w:type="spellStart"/>
      <w:r>
        <w:t>48</w:t>
      </w:r>
      <w:proofErr w:type="spellEnd"/>
      <w:r>
        <w:t xml:space="preserve"> </w:t>
      </w:r>
      <w:proofErr w:type="spellStart"/>
      <w:r>
        <w:t>m2</w:t>
      </w:r>
      <w:proofErr w:type="spellEnd"/>
      <w:r>
        <w:t>, označen oznakom II-</w:t>
      </w:r>
      <w:proofErr w:type="spellStart"/>
      <w:r>
        <w:t>13</w:t>
      </w:r>
      <w:proofErr w:type="spellEnd"/>
      <w:r>
        <w:t xml:space="preserve">, prodajni prostor u površini od </w:t>
      </w:r>
      <w:proofErr w:type="spellStart"/>
      <w:r>
        <w:t>46</w:t>
      </w:r>
      <w:proofErr w:type="spellEnd"/>
      <w:r>
        <w:t>,</w:t>
      </w:r>
      <w:proofErr w:type="spellStart"/>
      <w:r>
        <w:t>00</w:t>
      </w:r>
      <w:proofErr w:type="spellEnd"/>
      <w:r>
        <w:t xml:space="preserve"> </w:t>
      </w:r>
      <w:proofErr w:type="spellStart"/>
      <w:r>
        <w:t>m2</w:t>
      </w:r>
      <w:proofErr w:type="spellEnd"/>
      <w:r>
        <w:t>, označen oznakom II-</w:t>
      </w:r>
      <w:proofErr w:type="spellStart"/>
      <w:r>
        <w:t>14</w:t>
      </w:r>
      <w:proofErr w:type="spellEnd"/>
      <w:r>
        <w:t>, sanitarni čvor u površini od 3,</w:t>
      </w:r>
      <w:proofErr w:type="spellStart"/>
      <w:r>
        <w:t>14</w:t>
      </w:r>
      <w:proofErr w:type="spellEnd"/>
      <w:r>
        <w:t xml:space="preserve"> </w:t>
      </w:r>
      <w:proofErr w:type="spellStart"/>
      <w:r>
        <w:t>m2</w:t>
      </w:r>
      <w:proofErr w:type="spellEnd"/>
      <w:r>
        <w:t>, označen oznakom II-</w:t>
      </w:r>
      <w:proofErr w:type="spellStart"/>
      <w:r>
        <w:t>15</w:t>
      </w:r>
      <w:proofErr w:type="spellEnd"/>
      <w:r>
        <w:t xml:space="preserve">, priručno skladište i stepenice u površini od </w:t>
      </w:r>
      <w:proofErr w:type="spellStart"/>
      <w:r>
        <w:t>19</w:t>
      </w:r>
      <w:proofErr w:type="spellEnd"/>
      <w:r>
        <w:t>,</w:t>
      </w:r>
      <w:proofErr w:type="spellStart"/>
      <w:r>
        <w:t>05</w:t>
      </w:r>
      <w:proofErr w:type="spellEnd"/>
      <w:r>
        <w:t xml:space="preserve"> </w:t>
      </w:r>
      <w:proofErr w:type="spellStart"/>
      <w:r>
        <w:t>m2</w:t>
      </w:r>
      <w:proofErr w:type="spellEnd"/>
      <w:r>
        <w:t>, označeno oznakom II-</w:t>
      </w:r>
      <w:proofErr w:type="spellStart"/>
      <w:r>
        <w:t>16</w:t>
      </w:r>
      <w:proofErr w:type="spellEnd"/>
      <w:r>
        <w:t xml:space="preserve">, prodajni prostor u površini od </w:t>
      </w:r>
      <w:proofErr w:type="spellStart"/>
      <w:r>
        <w:t>67</w:t>
      </w:r>
      <w:proofErr w:type="spellEnd"/>
      <w:r>
        <w:t>,</w:t>
      </w:r>
      <w:proofErr w:type="spellStart"/>
      <w:r>
        <w:t>15</w:t>
      </w:r>
      <w:proofErr w:type="spellEnd"/>
      <w:r>
        <w:t xml:space="preserve"> </w:t>
      </w:r>
      <w:proofErr w:type="spellStart"/>
      <w:r>
        <w:t>m2</w:t>
      </w:r>
      <w:proofErr w:type="spellEnd"/>
      <w:r>
        <w:t>, označen oznakom II-</w:t>
      </w:r>
      <w:proofErr w:type="spellStart"/>
      <w:r>
        <w:t>17</w:t>
      </w:r>
      <w:proofErr w:type="spellEnd"/>
      <w:r>
        <w:t xml:space="preserve">, prodajni prostor u površini  od </w:t>
      </w:r>
      <w:proofErr w:type="spellStart"/>
      <w:r>
        <w:t>45</w:t>
      </w:r>
      <w:proofErr w:type="spellEnd"/>
      <w:r>
        <w:t>,</w:t>
      </w:r>
      <w:proofErr w:type="spellStart"/>
      <w:r>
        <w:t>82</w:t>
      </w:r>
      <w:proofErr w:type="spellEnd"/>
      <w:r>
        <w:t xml:space="preserve"> </w:t>
      </w:r>
      <w:proofErr w:type="spellStart"/>
      <w:r>
        <w:t>m2</w:t>
      </w:r>
      <w:proofErr w:type="spellEnd"/>
      <w:r>
        <w:t>, označen oznakom II-</w:t>
      </w:r>
      <w:proofErr w:type="spellStart"/>
      <w:r>
        <w:t>18</w:t>
      </w:r>
      <w:proofErr w:type="spellEnd"/>
      <w:r>
        <w:t xml:space="preserve">, čajna kuhinja u površini od  </w:t>
      </w:r>
      <w:proofErr w:type="spellStart"/>
      <w:r>
        <w:t>16</w:t>
      </w:r>
      <w:proofErr w:type="spellEnd"/>
      <w:r>
        <w:t>,</w:t>
      </w:r>
      <w:proofErr w:type="spellStart"/>
      <w:r>
        <w:t>68</w:t>
      </w:r>
      <w:proofErr w:type="spellEnd"/>
      <w:r>
        <w:t xml:space="preserve"> </w:t>
      </w:r>
      <w:proofErr w:type="spellStart"/>
      <w:r>
        <w:t>m2</w:t>
      </w:r>
      <w:proofErr w:type="spellEnd"/>
      <w:r>
        <w:t>, označena oznakom II-</w:t>
      </w:r>
      <w:proofErr w:type="spellStart"/>
      <w:r>
        <w:t>19</w:t>
      </w:r>
      <w:proofErr w:type="spellEnd"/>
      <w:r>
        <w:t xml:space="preserve">, skladište u površini od  </w:t>
      </w:r>
      <w:proofErr w:type="spellStart"/>
      <w:r>
        <w:t>46</w:t>
      </w:r>
      <w:proofErr w:type="spellEnd"/>
      <w:r>
        <w:t>,</w:t>
      </w:r>
      <w:proofErr w:type="spellStart"/>
      <w:r>
        <w:t>50</w:t>
      </w:r>
      <w:proofErr w:type="spellEnd"/>
      <w:r>
        <w:t xml:space="preserve"> </w:t>
      </w:r>
      <w:proofErr w:type="spellStart"/>
      <w:r>
        <w:t>m2</w:t>
      </w:r>
      <w:proofErr w:type="spellEnd"/>
      <w:r>
        <w:t>, označeno oznakom II-</w:t>
      </w:r>
      <w:proofErr w:type="spellStart"/>
      <w:r>
        <w:t>20</w:t>
      </w:r>
      <w:proofErr w:type="spellEnd"/>
      <w:r>
        <w:t>, hodnik sa 7,</w:t>
      </w:r>
      <w:proofErr w:type="spellStart"/>
      <w:r>
        <w:t>23</w:t>
      </w:r>
      <w:proofErr w:type="spellEnd"/>
      <w:r>
        <w:t xml:space="preserve"> </w:t>
      </w:r>
      <w:proofErr w:type="spellStart"/>
      <w:r>
        <w:t>m2</w:t>
      </w:r>
      <w:proofErr w:type="spellEnd"/>
      <w:r>
        <w:t>, označen oznakom II-</w:t>
      </w:r>
      <w:proofErr w:type="spellStart"/>
      <w:r>
        <w:t>21</w:t>
      </w:r>
      <w:proofErr w:type="spellEnd"/>
      <w:r>
        <w:t xml:space="preserve">, hodnik, stepenice u površini od </w:t>
      </w:r>
      <w:proofErr w:type="spellStart"/>
      <w:r>
        <w:t>13</w:t>
      </w:r>
      <w:proofErr w:type="spellEnd"/>
      <w:r>
        <w:t>,</w:t>
      </w:r>
      <w:proofErr w:type="spellStart"/>
      <w:r>
        <w:t>00</w:t>
      </w:r>
      <w:proofErr w:type="spellEnd"/>
      <w:r>
        <w:t xml:space="preserve"> </w:t>
      </w:r>
      <w:proofErr w:type="spellStart"/>
      <w:r>
        <w:t>m2</w:t>
      </w:r>
      <w:proofErr w:type="spellEnd"/>
      <w:r>
        <w:t>, označen oznakom II-</w:t>
      </w:r>
      <w:proofErr w:type="spellStart"/>
      <w:r>
        <w:t>22</w:t>
      </w:r>
      <w:proofErr w:type="spellEnd"/>
      <w:r>
        <w:t xml:space="preserve">, sanitarni čvor u površini od </w:t>
      </w:r>
      <w:proofErr w:type="spellStart"/>
      <w:r>
        <w:t>10</w:t>
      </w:r>
      <w:proofErr w:type="spellEnd"/>
      <w:r>
        <w:t>,</w:t>
      </w:r>
      <w:proofErr w:type="spellStart"/>
      <w:r>
        <w:t>18</w:t>
      </w:r>
      <w:proofErr w:type="spellEnd"/>
      <w:r>
        <w:t xml:space="preserve"> </w:t>
      </w:r>
      <w:proofErr w:type="spellStart"/>
      <w:r>
        <w:t>m2</w:t>
      </w:r>
      <w:proofErr w:type="spellEnd"/>
      <w:r>
        <w:t>, označen oznakom II-</w:t>
      </w:r>
      <w:proofErr w:type="spellStart"/>
      <w:r>
        <w:t>23</w:t>
      </w:r>
      <w:proofErr w:type="spellEnd"/>
      <w:r>
        <w:t>, hodnik u površini od 8,</w:t>
      </w:r>
      <w:proofErr w:type="spellStart"/>
      <w:r>
        <w:t>14</w:t>
      </w:r>
      <w:proofErr w:type="spellEnd"/>
      <w:r>
        <w:t xml:space="preserve"> </w:t>
      </w:r>
      <w:proofErr w:type="spellStart"/>
      <w:r>
        <w:t>m2</w:t>
      </w:r>
      <w:proofErr w:type="spellEnd"/>
      <w:r>
        <w:t>, označen oznakom II-</w:t>
      </w:r>
      <w:proofErr w:type="spellStart"/>
      <w:r>
        <w:t>24</w:t>
      </w:r>
      <w:proofErr w:type="spellEnd"/>
      <w:r>
        <w:t>, sanitarni čvor u površini od 7,</w:t>
      </w:r>
      <w:proofErr w:type="spellStart"/>
      <w:r>
        <w:t>55</w:t>
      </w:r>
      <w:proofErr w:type="spellEnd"/>
      <w:r>
        <w:t xml:space="preserve"> </w:t>
      </w:r>
      <w:proofErr w:type="spellStart"/>
      <w:r>
        <w:t>m2</w:t>
      </w:r>
      <w:proofErr w:type="spellEnd"/>
      <w:r>
        <w:t>, označen oznakom II-</w:t>
      </w:r>
      <w:proofErr w:type="spellStart"/>
      <w:r>
        <w:t>25</w:t>
      </w:r>
      <w:proofErr w:type="spellEnd"/>
      <w:r>
        <w:t>, hodnik u  površini od 3,</w:t>
      </w:r>
      <w:proofErr w:type="spellStart"/>
      <w:r>
        <w:t>79</w:t>
      </w:r>
      <w:proofErr w:type="spellEnd"/>
      <w:r>
        <w:t xml:space="preserve"> </w:t>
      </w:r>
      <w:proofErr w:type="spellStart"/>
      <w:r>
        <w:t>m2</w:t>
      </w:r>
      <w:proofErr w:type="spellEnd"/>
      <w:r>
        <w:t>, označen oznakom II-</w:t>
      </w:r>
      <w:proofErr w:type="spellStart"/>
      <w:r>
        <w:t>26</w:t>
      </w:r>
      <w:proofErr w:type="spellEnd"/>
      <w:r>
        <w:t xml:space="preserve">, kancelarija u površini od </w:t>
      </w:r>
      <w:proofErr w:type="spellStart"/>
      <w:r>
        <w:t>25</w:t>
      </w:r>
      <w:proofErr w:type="spellEnd"/>
      <w:r>
        <w:t>,</w:t>
      </w:r>
      <w:proofErr w:type="spellStart"/>
      <w:r>
        <w:t>03</w:t>
      </w:r>
      <w:proofErr w:type="spellEnd"/>
      <w:r>
        <w:t xml:space="preserve"> </w:t>
      </w:r>
      <w:proofErr w:type="spellStart"/>
      <w:r>
        <w:t>m2</w:t>
      </w:r>
      <w:proofErr w:type="spellEnd"/>
      <w:r>
        <w:t>, označena oznakom II-</w:t>
      </w:r>
      <w:proofErr w:type="spellStart"/>
      <w:r>
        <w:t>27</w:t>
      </w:r>
      <w:proofErr w:type="spellEnd"/>
      <w:r>
        <w:t xml:space="preserve">, kancelarija sa </w:t>
      </w:r>
      <w:proofErr w:type="spellStart"/>
      <w:r>
        <w:t>16</w:t>
      </w:r>
      <w:proofErr w:type="spellEnd"/>
      <w:r>
        <w:t>,</w:t>
      </w:r>
      <w:proofErr w:type="spellStart"/>
      <w:r>
        <w:t>49</w:t>
      </w:r>
      <w:proofErr w:type="spellEnd"/>
      <w:r>
        <w:t xml:space="preserve"> </w:t>
      </w:r>
      <w:proofErr w:type="spellStart"/>
      <w:r>
        <w:t>m2</w:t>
      </w:r>
      <w:proofErr w:type="spellEnd"/>
      <w:r>
        <w:t>, označena oznakom II-</w:t>
      </w:r>
      <w:proofErr w:type="spellStart"/>
      <w:r>
        <w:t>28</w:t>
      </w:r>
      <w:proofErr w:type="spellEnd"/>
      <w:r>
        <w:t xml:space="preserve">, kancelarija i stepenice u površini od </w:t>
      </w:r>
      <w:proofErr w:type="spellStart"/>
      <w:r>
        <w:t>33</w:t>
      </w:r>
      <w:proofErr w:type="spellEnd"/>
      <w:r>
        <w:t>,</w:t>
      </w:r>
      <w:proofErr w:type="spellStart"/>
      <w:r>
        <w:t>19</w:t>
      </w:r>
      <w:proofErr w:type="spellEnd"/>
      <w:r>
        <w:t xml:space="preserve"> </w:t>
      </w:r>
      <w:proofErr w:type="spellStart"/>
      <w:r>
        <w:t>m2</w:t>
      </w:r>
      <w:proofErr w:type="spellEnd"/>
      <w:r>
        <w:t>, označena oznakom II-</w:t>
      </w:r>
      <w:proofErr w:type="spellStart"/>
      <w:r>
        <w:t>29</w:t>
      </w:r>
      <w:proofErr w:type="spellEnd"/>
      <w:r>
        <w:t xml:space="preserve">, stepenice u površini od </w:t>
      </w:r>
      <w:proofErr w:type="spellStart"/>
      <w:r>
        <w:t>35</w:t>
      </w:r>
      <w:proofErr w:type="spellEnd"/>
      <w:r>
        <w:t>,</w:t>
      </w:r>
      <w:proofErr w:type="spellStart"/>
      <w:r>
        <w:t>09</w:t>
      </w:r>
      <w:proofErr w:type="spellEnd"/>
      <w:r>
        <w:t xml:space="preserve"> </w:t>
      </w:r>
      <w:proofErr w:type="spellStart"/>
      <w:r>
        <w:t>m2</w:t>
      </w:r>
      <w:proofErr w:type="spellEnd"/>
      <w:r>
        <w:t>, označene oznakom II-</w:t>
      </w:r>
      <w:proofErr w:type="spellStart"/>
      <w:r>
        <w:t>30</w:t>
      </w:r>
      <w:proofErr w:type="spellEnd"/>
      <w:r>
        <w:t>, lift u površini od 8,</w:t>
      </w:r>
      <w:proofErr w:type="spellStart"/>
      <w:r>
        <w:t>26</w:t>
      </w:r>
      <w:proofErr w:type="spellEnd"/>
      <w:r>
        <w:t xml:space="preserve"> </w:t>
      </w:r>
      <w:proofErr w:type="spellStart"/>
      <w:r>
        <w:t>m2</w:t>
      </w:r>
      <w:proofErr w:type="spellEnd"/>
      <w:r>
        <w:t>, označen oznakom II-</w:t>
      </w:r>
      <w:proofErr w:type="spellStart"/>
      <w:r>
        <w:t>31</w:t>
      </w:r>
      <w:proofErr w:type="spellEnd"/>
      <w:r>
        <w:t xml:space="preserve">, ulaz u površini od </w:t>
      </w:r>
      <w:proofErr w:type="spellStart"/>
      <w:r>
        <w:t>53</w:t>
      </w:r>
      <w:proofErr w:type="spellEnd"/>
      <w:r>
        <w:t>,</w:t>
      </w:r>
      <w:proofErr w:type="spellStart"/>
      <w:r>
        <w:t>82</w:t>
      </w:r>
      <w:proofErr w:type="spellEnd"/>
      <w:r>
        <w:t xml:space="preserve"> </w:t>
      </w:r>
      <w:proofErr w:type="spellStart"/>
      <w:r>
        <w:t>m2</w:t>
      </w:r>
      <w:proofErr w:type="spellEnd"/>
      <w:r>
        <w:t>, označen sa oznakom II-</w:t>
      </w:r>
      <w:proofErr w:type="spellStart"/>
      <w:r>
        <w:t>32</w:t>
      </w:r>
      <w:proofErr w:type="spellEnd"/>
      <w:r>
        <w:t xml:space="preserve">, ukupno </w:t>
      </w:r>
      <w:proofErr w:type="spellStart"/>
      <w:r>
        <w:t>1340</w:t>
      </w:r>
      <w:proofErr w:type="spellEnd"/>
      <w:r>
        <w:t>,</w:t>
      </w:r>
      <w:proofErr w:type="spellStart"/>
      <w:r>
        <w:t>61m2</w:t>
      </w:r>
      <w:proofErr w:type="spellEnd"/>
      <w:r>
        <w:t xml:space="preserve">, </w:t>
      </w:r>
      <w:proofErr w:type="spellStart"/>
      <w:r>
        <w:t>4.Etaža</w:t>
      </w:r>
      <w:proofErr w:type="spellEnd"/>
      <w:r>
        <w:t xml:space="preserve">: 1/1 – </w:t>
      </w:r>
      <w:proofErr w:type="spellStart"/>
      <w:r>
        <w:t>1.galerija</w:t>
      </w:r>
      <w:proofErr w:type="spellEnd"/>
      <w:r>
        <w:t xml:space="preserve">: koja se sastoji iz skladišta i stepenica, označeno oznakom III-1 u površini od </w:t>
      </w:r>
      <w:proofErr w:type="spellStart"/>
      <w:r>
        <w:t>25</w:t>
      </w:r>
      <w:proofErr w:type="spellEnd"/>
      <w:r>
        <w:t>,</w:t>
      </w:r>
      <w:proofErr w:type="spellStart"/>
      <w:r>
        <w:t>15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,ukupno </w:t>
      </w:r>
      <w:proofErr w:type="spellStart"/>
      <w:r>
        <w:t>25</w:t>
      </w:r>
      <w:proofErr w:type="spellEnd"/>
      <w:r>
        <w:t>,</w:t>
      </w:r>
      <w:proofErr w:type="spellStart"/>
      <w:r>
        <w:t>15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</w:t>
      </w:r>
      <w:proofErr w:type="spellStart"/>
      <w:r>
        <w:t>5.Etaža</w:t>
      </w:r>
      <w:proofErr w:type="spellEnd"/>
      <w:r>
        <w:t xml:space="preserve">: 1/1 – </w:t>
      </w:r>
      <w:proofErr w:type="spellStart"/>
      <w:r>
        <w:t>1.galerija</w:t>
      </w:r>
      <w:proofErr w:type="spellEnd"/>
      <w:r>
        <w:t xml:space="preserve">: a koja se sastoji iz skladišta i stepenica u površini </w:t>
      </w:r>
      <w:proofErr w:type="spellStart"/>
      <w:r>
        <w:t>od20</w:t>
      </w:r>
      <w:proofErr w:type="spellEnd"/>
      <w:r>
        <w:t>,</w:t>
      </w:r>
      <w:proofErr w:type="spellStart"/>
      <w:r>
        <w:t>90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označenih oznakom IV-1 ukupno </w:t>
      </w:r>
      <w:proofErr w:type="spellStart"/>
      <w:r>
        <w:t>20</w:t>
      </w:r>
      <w:proofErr w:type="spellEnd"/>
      <w:r>
        <w:t>,</w:t>
      </w:r>
      <w:proofErr w:type="spellStart"/>
      <w:r>
        <w:t>90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</w:t>
      </w:r>
      <w:proofErr w:type="spellStart"/>
      <w:r>
        <w:t>6.Etaža</w:t>
      </w:r>
      <w:proofErr w:type="spellEnd"/>
      <w:r>
        <w:t xml:space="preserve">:1/1 – </w:t>
      </w:r>
      <w:proofErr w:type="spellStart"/>
      <w:r>
        <w:t>1.galerija</w:t>
      </w:r>
      <w:proofErr w:type="spellEnd"/>
      <w:r>
        <w:t xml:space="preserve">: a koja se sastoji iz skladišta i stepenica u površini od </w:t>
      </w:r>
      <w:proofErr w:type="spellStart"/>
      <w:r>
        <w:t>19</w:t>
      </w:r>
      <w:proofErr w:type="spellEnd"/>
      <w:r>
        <w:t>,</w:t>
      </w:r>
      <w:proofErr w:type="spellStart"/>
      <w:r>
        <w:t>99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označena oznakom V-1 skladište u površini od  </w:t>
      </w:r>
      <w:proofErr w:type="spellStart"/>
      <w:r>
        <w:t>16</w:t>
      </w:r>
      <w:proofErr w:type="spellEnd"/>
      <w:r>
        <w:t>,</w:t>
      </w:r>
      <w:proofErr w:type="spellStart"/>
      <w:r>
        <w:t>08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označeno oznakom V-2, skladište u površini od  </w:t>
      </w:r>
      <w:proofErr w:type="spellStart"/>
      <w:r>
        <w:t>32</w:t>
      </w:r>
      <w:proofErr w:type="spellEnd"/>
      <w:r>
        <w:t>,</w:t>
      </w:r>
      <w:proofErr w:type="spellStart"/>
      <w:r>
        <w:t>43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označeno oznakom V-3, skladište u površini od  </w:t>
      </w:r>
      <w:proofErr w:type="spellStart"/>
      <w:r>
        <w:t>16</w:t>
      </w:r>
      <w:proofErr w:type="spellEnd"/>
      <w:r>
        <w:t>,</w:t>
      </w:r>
      <w:proofErr w:type="spellStart"/>
      <w:r>
        <w:t>08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označeno oznakom V-4 ukupno </w:t>
      </w:r>
      <w:proofErr w:type="spellStart"/>
      <w:r>
        <w:t>84</w:t>
      </w:r>
      <w:proofErr w:type="spellEnd"/>
      <w:r>
        <w:t>,</w:t>
      </w:r>
      <w:proofErr w:type="spellStart"/>
      <w:r>
        <w:t>58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</w:t>
      </w:r>
      <w:proofErr w:type="spellStart"/>
      <w:r>
        <w:t>7.Etaža</w:t>
      </w:r>
      <w:proofErr w:type="spellEnd"/>
      <w:r>
        <w:t xml:space="preserve">: 1/1 – 1. galerija: a koja se sastoji iz skladišta i stepenica u površini od  </w:t>
      </w:r>
      <w:proofErr w:type="spellStart"/>
      <w:r>
        <w:t>19</w:t>
      </w:r>
      <w:proofErr w:type="spellEnd"/>
      <w:r>
        <w:t>,</w:t>
      </w:r>
      <w:proofErr w:type="spellStart"/>
      <w:r>
        <w:t>99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 označenih oznakom VI-1, skladište u površini od  </w:t>
      </w:r>
      <w:proofErr w:type="spellStart"/>
      <w:r>
        <w:t>16</w:t>
      </w:r>
      <w:proofErr w:type="spellEnd"/>
      <w:r>
        <w:t>,</w:t>
      </w:r>
      <w:proofErr w:type="spellStart"/>
      <w:r>
        <w:t>08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označeno oznakom VI-2, skladište u površini </w:t>
      </w:r>
      <w:proofErr w:type="spellStart"/>
      <w:r>
        <w:t>32</w:t>
      </w:r>
      <w:proofErr w:type="spellEnd"/>
      <w:r>
        <w:t>,</w:t>
      </w:r>
      <w:proofErr w:type="spellStart"/>
      <w:r>
        <w:t>43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označeno VI-3, skladište u površini od </w:t>
      </w:r>
      <w:proofErr w:type="spellStart"/>
      <w:r>
        <w:t>35</w:t>
      </w:r>
      <w:proofErr w:type="spellEnd"/>
      <w:r>
        <w:t>,</w:t>
      </w:r>
      <w:proofErr w:type="spellStart"/>
      <w:r>
        <w:t>10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označeno oznakom VI-4, ukupno  </w:t>
      </w:r>
      <w:proofErr w:type="spellStart"/>
      <w:r>
        <w:t>103</w:t>
      </w:r>
      <w:proofErr w:type="spellEnd"/>
      <w:r>
        <w:t>,</w:t>
      </w:r>
      <w:proofErr w:type="spellStart"/>
      <w:r>
        <w:t>60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</w:t>
      </w:r>
      <w:proofErr w:type="spellStart"/>
      <w:r>
        <w:t>8.Etaža</w:t>
      </w:r>
      <w:proofErr w:type="spellEnd"/>
      <w:r>
        <w:t xml:space="preserve">: 1/1 – 1. podrum ukupne površine </w:t>
      </w:r>
      <w:proofErr w:type="spellStart"/>
      <w:r>
        <w:t>663</w:t>
      </w:r>
      <w:proofErr w:type="spellEnd"/>
      <w:r>
        <w:t>,</w:t>
      </w:r>
      <w:proofErr w:type="spellStart"/>
      <w:r>
        <w:t>29</w:t>
      </w:r>
      <w:proofErr w:type="spellEnd"/>
      <w:r>
        <w:t xml:space="preserve"> </w:t>
      </w:r>
      <w:proofErr w:type="spellStart"/>
      <w:r>
        <w:t>m2</w:t>
      </w:r>
      <w:proofErr w:type="spellEnd"/>
      <w:r>
        <w:t>, koji se sastoji iz prodajnog prostora i stepenica označen u etažnom nacrtu oznakom I-1, koje nekretnine u naravi predstavljaju Robnu kuću "Tena" u Slavonskom Brodu</w:t>
      </w:r>
      <w:r w:rsidR="00786B34">
        <w:t xml:space="preserve">, </w:t>
      </w:r>
    </w:p>
    <w:p w:rsidRDefault="00786B34" w:rsidP="005923F3" w:rsidR="00786B34">
      <w:pPr>
        <w:jc w:val="both"/>
        <w:rPr>
          <w:b/>
        </w:rPr>
      </w:pPr>
      <w:r>
        <w:t xml:space="preserve">koje nekretnine su prodane kupcu: </w:t>
      </w:r>
      <w:proofErr w:type="spellStart"/>
      <w:r>
        <w:rPr>
          <w:b/>
        </w:rPr>
        <w:t>NICE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PRICE</w:t>
      </w:r>
      <w:proofErr w:type="spellEnd"/>
      <w:r>
        <w:rPr>
          <w:b/>
        </w:rPr>
        <w:t xml:space="preserve"> d.o.o., Slatina, Kolodvorska </w:t>
      </w:r>
      <w:proofErr w:type="spellStart"/>
      <w:r>
        <w:rPr>
          <w:b/>
        </w:rPr>
        <w:t>26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OIB</w:t>
      </w:r>
      <w:proofErr w:type="spellEnd"/>
      <w:r>
        <w:rPr>
          <w:b/>
        </w:rPr>
        <w:t xml:space="preserve">: </w:t>
      </w:r>
      <w:proofErr w:type="spellStart"/>
      <w:r>
        <w:rPr>
          <w:b/>
        </w:rPr>
        <w:t>19121591901</w:t>
      </w:r>
      <w:proofErr w:type="spellEnd"/>
      <w:r>
        <w:rPr>
          <w:b/>
        </w:rPr>
        <w:t>,</w:t>
      </w:r>
    </w:p>
    <w:p w:rsidRDefault="00786B34" w:rsidP="005923F3" w:rsidR="005923F3">
      <w:pPr>
        <w:jc w:val="both"/>
      </w:pPr>
      <w:r>
        <w:rPr>
          <w:b/>
        </w:rPr>
        <w:t xml:space="preserve"> za kupoprodajnu cijenu od 2.644.852,</w:t>
      </w:r>
      <w:proofErr w:type="spellStart"/>
      <w:r>
        <w:rPr>
          <w:b/>
        </w:rPr>
        <w:t>00</w:t>
      </w:r>
      <w:proofErr w:type="spellEnd"/>
      <w:r>
        <w:rPr>
          <w:b/>
        </w:rPr>
        <w:t xml:space="preserve"> kn </w:t>
      </w:r>
      <w:r w:rsidR="005923F3">
        <w:t xml:space="preserve"> </w:t>
      </w:r>
    </w:p>
    <w:p w:rsidRDefault="00605D0C" w:rsidP="00605D0C" w:rsidR="00605D0C">
      <w:r>
        <w:t xml:space="preserve">n a m i r u j e   s e: </w:t>
      </w:r>
    </w:p>
    <w:p w:rsidRDefault="00605D0C" w:rsidP="00605D0C" w:rsidR="00605D0C">
      <w:r>
        <w:t>A) Prvenstvo</w:t>
      </w:r>
    </w:p>
    <w:p w:rsidRDefault="00605D0C" w:rsidP="00DA6B29" w:rsidR="00605D0C">
      <w:pPr>
        <w:jc w:val="both"/>
      </w:pPr>
      <w:r>
        <w:t xml:space="preserve">-  Stečajna masa stečajnog dužnika temeljem troškova </w:t>
      </w:r>
      <w:r w:rsidR="00C24380">
        <w:t xml:space="preserve"> unovčenja tražbine – </w:t>
      </w:r>
      <w:proofErr w:type="spellStart"/>
      <w:r w:rsidR="00C24380">
        <w:t>291.698</w:t>
      </w:r>
      <w:proofErr w:type="spellEnd"/>
      <w:r w:rsidR="00C24380">
        <w:t>,</w:t>
      </w:r>
      <w:proofErr w:type="spellStart"/>
      <w:r w:rsidR="00C24380">
        <w:t>27</w:t>
      </w:r>
      <w:proofErr w:type="spellEnd"/>
      <w:r w:rsidR="00C24380">
        <w:t xml:space="preserve"> kn</w:t>
      </w:r>
      <w:r>
        <w:t xml:space="preserve">                                               </w:t>
      </w:r>
    </w:p>
    <w:p w:rsidRDefault="00605D0C" w:rsidP="00DA6B29" w:rsidR="00605D0C">
      <w:pPr>
        <w:jc w:val="both"/>
      </w:pPr>
      <w:r>
        <w:t xml:space="preserve">i to na račun stečajnog dužnika broj </w:t>
      </w:r>
      <w:proofErr w:type="spellStart"/>
      <w:r>
        <w:t>HR</w:t>
      </w:r>
      <w:r w:rsidR="00C24380">
        <w:t>8223400091190017063</w:t>
      </w:r>
      <w:proofErr w:type="spellEnd"/>
      <w:r>
        <w:t xml:space="preserve"> kod </w:t>
      </w:r>
      <w:proofErr w:type="spellStart"/>
      <w:r>
        <w:t>PBZ</w:t>
      </w:r>
      <w:proofErr w:type="spellEnd"/>
      <w:r>
        <w:t xml:space="preserve"> d.d. Zagreb</w:t>
      </w:r>
    </w:p>
    <w:p w:rsidRDefault="00605D0C" w:rsidP="00DA6B29" w:rsidR="00605D0C">
      <w:pPr>
        <w:jc w:val="both"/>
      </w:pPr>
    </w:p>
    <w:p w:rsidRDefault="00D21013" w:rsidP="00DA6B29" w:rsidR="00DA6B29">
      <w:pPr>
        <w:jc w:val="both"/>
      </w:pPr>
      <w:r>
        <w:lastRenderedPageBreak/>
        <w:t>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Broj: 3 St-</w:t>
      </w:r>
      <w:proofErr w:type="spellStart"/>
      <w:r>
        <w:t>17</w:t>
      </w:r>
      <w:proofErr w:type="spellEnd"/>
      <w:r>
        <w:t>/</w:t>
      </w:r>
      <w:proofErr w:type="spellStart"/>
      <w:r>
        <w:t>2011</w:t>
      </w:r>
      <w:proofErr w:type="spellEnd"/>
      <w:r>
        <w:t>-</w:t>
      </w:r>
      <w:proofErr w:type="spellStart"/>
      <w:r>
        <w:t>317</w:t>
      </w:r>
      <w:proofErr w:type="spellEnd"/>
    </w:p>
    <w:p w:rsidRDefault="00605D0C" w:rsidP="00DA6B29" w:rsidR="00605D0C">
      <w:pPr>
        <w:jc w:val="both"/>
      </w:pPr>
      <w:r>
        <w:t>B) Ostale tražbine</w:t>
      </w:r>
    </w:p>
    <w:p w:rsidRDefault="00605D0C" w:rsidP="00DA6B29" w:rsidR="00DA6B29">
      <w:pPr>
        <w:jc w:val="both"/>
      </w:pPr>
      <w:r>
        <w:t xml:space="preserve">-   radi namirenja tražbine s osnova  </w:t>
      </w:r>
      <w:proofErr w:type="spellStart"/>
      <w:r>
        <w:t>razlučnog</w:t>
      </w:r>
      <w:proofErr w:type="spellEnd"/>
      <w:r>
        <w:t xml:space="preserve"> prava:  koje je  upisano u zemljišnim knjigama temeljem zabilježbe u korist </w:t>
      </w:r>
      <w:r w:rsidR="00C24380">
        <w:t xml:space="preserve"> CENTAR BANKA  </w:t>
      </w:r>
      <w:r>
        <w:t>d.d</w:t>
      </w:r>
      <w:r w:rsidR="00C24380">
        <w:t>. u stečaju</w:t>
      </w:r>
      <w:r>
        <w:t>  broj zabilježbe:  Z</w:t>
      </w:r>
      <w:r w:rsidR="00DA6B29">
        <w:t>-</w:t>
      </w:r>
      <w:proofErr w:type="spellStart"/>
      <w:r w:rsidR="00DA6B29">
        <w:t>7264</w:t>
      </w:r>
      <w:proofErr w:type="spellEnd"/>
      <w:r w:rsidR="00DA6B29">
        <w:t>/</w:t>
      </w:r>
      <w:proofErr w:type="spellStart"/>
      <w:r w:rsidR="00DA6B29">
        <w:t>05</w:t>
      </w:r>
      <w:proofErr w:type="spellEnd"/>
      <w:r w:rsidR="00DA6B29">
        <w:t xml:space="preserve"> od 7.11.2005.</w:t>
      </w:r>
      <w:r>
        <w:t xml:space="preserve">, te vrši se isplata istom vjerovniku iznosa od </w:t>
      </w:r>
      <w:r w:rsidR="00C24380">
        <w:t>2.353.153,</w:t>
      </w:r>
      <w:proofErr w:type="spellStart"/>
      <w:r w:rsidR="00C24380">
        <w:t>80</w:t>
      </w:r>
      <w:proofErr w:type="spellEnd"/>
      <w:r w:rsidR="00C24380">
        <w:t xml:space="preserve"> </w:t>
      </w:r>
      <w:r>
        <w:t>kn na žiro račun istog vjerovnika naznač</w:t>
      </w:r>
      <w:r w:rsidR="00DA6B29">
        <w:t>en u dopisu tog vjerovnika i to:</w:t>
      </w:r>
    </w:p>
    <w:p w:rsidRDefault="00DA6B29" w:rsidP="00DA6B29" w:rsidR="00DA6B29">
      <w:pPr>
        <w:jc w:val="both"/>
      </w:pPr>
      <w:proofErr w:type="spellStart"/>
      <w:r>
        <w:t>SWIFT</w:t>
      </w:r>
      <w:proofErr w:type="spellEnd"/>
      <w:r>
        <w:t xml:space="preserve">: </w:t>
      </w:r>
      <w:proofErr w:type="spellStart"/>
      <w:r>
        <w:t>HPBZHR2X</w:t>
      </w:r>
      <w:proofErr w:type="spellEnd"/>
      <w:r>
        <w:t xml:space="preserve">: </w:t>
      </w:r>
      <w:proofErr w:type="spellStart"/>
      <w:r>
        <w:t>IBAN</w:t>
      </w:r>
      <w:proofErr w:type="spellEnd"/>
      <w:r>
        <w:t xml:space="preserve">: </w:t>
      </w:r>
      <w:proofErr w:type="spellStart"/>
      <w:r>
        <w:t>HR39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1007</w:t>
      </w:r>
      <w:proofErr w:type="spellEnd"/>
      <w:r>
        <w:t xml:space="preserve"> </w:t>
      </w:r>
      <w:proofErr w:type="spellStart"/>
      <w:r>
        <w:t>85045</w:t>
      </w:r>
      <w:proofErr w:type="spellEnd"/>
    </w:p>
    <w:p w:rsidRDefault="00605D0C" w:rsidP="00DA6B29" w:rsidR="00605D0C">
      <w:pPr>
        <w:jc w:val="both"/>
      </w:pPr>
      <w:r>
        <w:t>Nalaže se računovodstvu ovog suda izvršiti isplatu</w:t>
      </w:r>
      <w:r w:rsidR="00837AA6">
        <w:t xml:space="preserve"> na račun</w:t>
      </w:r>
      <w:r w:rsidR="00837AA6" w:rsidRPr="00837AA6">
        <w:t xml:space="preserve"> </w:t>
      </w:r>
      <w:r w:rsidR="00837AA6">
        <w:t>CENTAR BANKA  d.d. u stečaju </w:t>
      </w:r>
      <w:r>
        <w:t xml:space="preserve"> po točci I. B) ovog rješenja, a na račun stečajnog dužnika po toč</w:t>
      </w:r>
      <w:r w:rsidR="00DA6B29">
        <w:t>k</w:t>
      </w:r>
      <w:r>
        <w:t>i I. A) ovog rješenja.</w:t>
      </w:r>
    </w:p>
    <w:p w:rsidRDefault="00605D0C" w:rsidP="00605D0C" w:rsidR="00605D0C">
      <w:pPr>
        <w:ind w:firstLine="720" w:left="2880"/>
      </w:pPr>
      <w:r>
        <w:t>Obrazloženje</w:t>
      </w:r>
    </w:p>
    <w:p w:rsidRDefault="00605D0C" w:rsidP="00DA6B29" w:rsidR="00605D0C">
      <w:pPr>
        <w:ind w:firstLine="720"/>
        <w:jc w:val="both"/>
      </w:pPr>
      <w:r>
        <w:t xml:space="preserve">Nekretnine navedene u izreci ovog rješenja unovčene su u ovom postupku stečaja nad </w:t>
      </w:r>
      <w:r w:rsidR="00B52756">
        <w:t xml:space="preserve"> VELEPROMET </w:t>
      </w:r>
      <w:r>
        <w:t>d.o.o. u stečaju, Slavonski Brod.</w:t>
      </w:r>
    </w:p>
    <w:p w:rsidRDefault="00605D0C" w:rsidP="00DA6B29" w:rsidR="00605D0C">
      <w:pPr>
        <w:ind w:firstLine="720"/>
        <w:jc w:val="both"/>
      </w:pPr>
      <w:r>
        <w:t xml:space="preserve">U svrhu namirenja </w:t>
      </w:r>
      <w:proofErr w:type="spellStart"/>
      <w:r>
        <w:t>razlučnih</w:t>
      </w:r>
      <w:proofErr w:type="spellEnd"/>
      <w:r>
        <w:t xml:space="preserve"> vjerovnika Sud je održao ročište za diobu </w:t>
      </w:r>
      <w:proofErr w:type="spellStart"/>
      <w:r>
        <w:t>kupovnine</w:t>
      </w:r>
      <w:proofErr w:type="spellEnd"/>
      <w:r>
        <w:t xml:space="preserve"> dana  </w:t>
      </w:r>
      <w:proofErr w:type="spellStart"/>
      <w:r>
        <w:t>2</w:t>
      </w:r>
      <w:r w:rsidR="00B52756">
        <w:t>0</w:t>
      </w:r>
      <w:proofErr w:type="spellEnd"/>
      <w:r>
        <w:t xml:space="preserve">. </w:t>
      </w:r>
      <w:r w:rsidR="00B52756">
        <w:t>ožujka</w:t>
      </w:r>
      <w:r>
        <w:t xml:space="preserve"> </w:t>
      </w:r>
      <w:proofErr w:type="spellStart"/>
      <w:r>
        <w:t>201</w:t>
      </w:r>
      <w:r w:rsidR="00B52756">
        <w:t>7</w:t>
      </w:r>
      <w:proofErr w:type="spellEnd"/>
      <w:r>
        <w:t>. godine.</w:t>
      </w:r>
    </w:p>
    <w:p w:rsidRDefault="00605D0C" w:rsidP="00DA6B29" w:rsidR="00DA6B29">
      <w:pPr>
        <w:ind w:firstLine="720"/>
        <w:jc w:val="both"/>
      </w:pPr>
      <w:r>
        <w:t xml:space="preserve">Stečajni upravitelj je podneskom od 1. </w:t>
      </w:r>
      <w:proofErr w:type="spellStart"/>
      <w:r w:rsidR="00375FF8">
        <w:t>03</w:t>
      </w:r>
      <w:proofErr w:type="spellEnd"/>
      <w:r>
        <w:t xml:space="preserve">. </w:t>
      </w:r>
      <w:proofErr w:type="spellStart"/>
      <w:r>
        <w:t>201</w:t>
      </w:r>
      <w:r w:rsidR="00375FF8">
        <w:t>7</w:t>
      </w:r>
      <w:proofErr w:type="spellEnd"/>
      <w:r>
        <w:t xml:space="preserve">. godine stavio prijedlog raspodjele utrška, </w:t>
      </w:r>
      <w:r w:rsidR="00375FF8">
        <w:t xml:space="preserve"> koji prijedlog je objavljen na e oglasnoj ploči suda. </w:t>
      </w:r>
      <w:r>
        <w:t>Stečajni upravitelj je predložio da se iz  iznosa doznačenog od ovršnog suda, najprije izdvoji u stečajnu masu iznos u</w:t>
      </w:r>
      <w:r w:rsidR="00375FF8">
        <w:t xml:space="preserve"> stvarnih tro</w:t>
      </w:r>
      <w:r w:rsidR="00DA6B29">
        <w:t xml:space="preserve">škova unovčenja tražbine i to : na ime iznosa plaćenog za policu osiguranja za predmetu nekretninu: </w:t>
      </w:r>
      <w:proofErr w:type="spellStart"/>
      <w:r w:rsidR="00DA6B29">
        <w:t>2.933</w:t>
      </w:r>
      <w:proofErr w:type="spellEnd"/>
      <w:r w:rsidR="00DA6B29">
        <w:t>,</w:t>
      </w:r>
      <w:proofErr w:type="spellStart"/>
      <w:r w:rsidR="00DA6B29">
        <w:t>41</w:t>
      </w:r>
      <w:proofErr w:type="spellEnd"/>
      <w:r w:rsidR="00DA6B29">
        <w:t xml:space="preserve"> kn na ime razmjernog dijela prema vrijednosti prodane nekretnine prema ukupnoj vrijednosti imovine stečajnog dužnika i to troškova knjigovodstvenih usluga (razmjerni dio je </w:t>
      </w:r>
      <w:proofErr w:type="spellStart"/>
      <w:r w:rsidR="00DA6B29">
        <w:t>81</w:t>
      </w:r>
      <w:proofErr w:type="spellEnd"/>
      <w:r w:rsidR="00DA6B29">
        <w:t xml:space="preserve">%, a knjigovodstvene usluge </w:t>
      </w:r>
      <w:proofErr w:type="spellStart"/>
      <w:r w:rsidR="00DA6B29">
        <w:t>44.100</w:t>
      </w:r>
      <w:proofErr w:type="spellEnd"/>
      <w:r w:rsidR="00DA6B29">
        <w:t>,</w:t>
      </w:r>
      <w:proofErr w:type="spellStart"/>
      <w:r w:rsidR="00DA6B29">
        <w:t>00</w:t>
      </w:r>
      <w:proofErr w:type="spellEnd"/>
      <w:r w:rsidR="00DA6B29">
        <w:t xml:space="preserve"> kn), </w:t>
      </w:r>
      <w:proofErr w:type="spellStart"/>
      <w:r w:rsidR="00DA6B29">
        <w:t>35.721</w:t>
      </w:r>
      <w:proofErr w:type="spellEnd"/>
      <w:r w:rsidR="00DA6B29">
        <w:t>,</w:t>
      </w:r>
      <w:proofErr w:type="spellStart"/>
      <w:r w:rsidR="00DA6B29">
        <w:t>00</w:t>
      </w:r>
      <w:proofErr w:type="spellEnd"/>
      <w:r w:rsidR="00DA6B29">
        <w:t xml:space="preserve"> kn, na ime troškova popravka krovišta predmetne nekretnine: </w:t>
      </w:r>
      <w:proofErr w:type="spellStart"/>
      <w:r w:rsidR="00DA6B29">
        <w:t>21.768</w:t>
      </w:r>
      <w:proofErr w:type="spellEnd"/>
      <w:r w:rsidR="00DA6B29">
        <w:t>,</w:t>
      </w:r>
      <w:proofErr w:type="spellStart"/>
      <w:r w:rsidR="00DA6B29">
        <w:t>75</w:t>
      </w:r>
      <w:proofErr w:type="spellEnd"/>
      <w:r w:rsidR="00DA6B29">
        <w:t xml:space="preserve"> kn, a što je uvećano za troškove nagrade stečajnog upravitelja od </w:t>
      </w:r>
      <w:proofErr w:type="spellStart"/>
      <w:r w:rsidR="00DA6B29">
        <w:t>231.275</w:t>
      </w:r>
      <w:proofErr w:type="spellEnd"/>
      <w:r w:rsidR="00DA6B29">
        <w:t>,</w:t>
      </w:r>
      <w:proofErr w:type="spellStart"/>
      <w:r w:rsidR="00DA6B29">
        <w:t>11</w:t>
      </w:r>
      <w:proofErr w:type="spellEnd"/>
      <w:r w:rsidR="00DA6B29">
        <w:t xml:space="preserve"> kn.</w:t>
      </w:r>
    </w:p>
    <w:p w:rsidRDefault="00605D0C" w:rsidP="00605D0C" w:rsidR="00605D0C">
      <w:pPr>
        <w:ind w:firstLine="720"/>
      </w:pPr>
      <w:r>
        <w:t xml:space="preserve"> Svoje navode stečajni upravitelj je dokumentirao. </w:t>
      </w:r>
    </w:p>
    <w:p w:rsidRDefault="00605D0C" w:rsidP="0099261F" w:rsidR="00605D0C">
      <w:pPr>
        <w:ind w:firstLine="720"/>
        <w:jc w:val="both"/>
      </w:pPr>
      <w:r>
        <w:t xml:space="preserve">Uvidom u zemljišnoknjižni izvadak utvrđeno je da prema redoslijedu upisa založnih prava prvenstveno pravo na namirenje iz ukupnog iznosa ostatka </w:t>
      </w:r>
      <w:proofErr w:type="spellStart"/>
      <w:r>
        <w:t>kupovnina</w:t>
      </w:r>
      <w:proofErr w:type="spellEnd"/>
      <w:r>
        <w:t xml:space="preserve"> ima </w:t>
      </w:r>
      <w:proofErr w:type="spellStart"/>
      <w:r>
        <w:t>razlučni</w:t>
      </w:r>
      <w:proofErr w:type="spellEnd"/>
      <w:r>
        <w:t xml:space="preserve"> vjerovnik  </w:t>
      </w:r>
      <w:r w:rsidR="00EB56D3">
        <w:t>CENTAR BANKA  d.d. u stečaju .</w:t>
      </w:r>
    </w:p>
    <w:p w:rsidRDefault="00605D0C" w:rsidP="0099261F" w:rsidR="00DA6B29">
      <w:pPr>
        <w:jc w:val="both"/>
      </w:pPr>
      <w:r>
        <w:tab/>
        <w:t xml:space="preserve">U tijeku dokaznog postupka, Sud je izvršio uvid u spis i sve priložene isprave, te zemljišno knjižni izvadak za prodane nekretnine, te obračun visine tražbine </w:t>
      </w:r>
      <w:proofErr w:type="spellStart"/>
      <w:r>
        <w:t>razlučnog</w:t>
      </w:r>
      <w:proofErr w:type="spellEnd"/>
      <w:r>
        <w:t xml:space="preserve"> vjerovnika Na taj način, a sukladno odredbi čl. </w:t>
      </w:r>
      <w:proofErr w:type="spellStart"/>
      <w:r>
        <w:t>164a</w:t>
      </w:r>
      <w:proofErr w:type="spellEnd"/>
      <w:r>
        <w:t xml:space="preserve"> </w:t>
      </w:r>
      <w:proofErr w:type="spellStart"/>
      <w:r>
        <w:t>SZ</w:t>
      </w:r>
      <w:proofErr w:type="spellEnd"/>
      <w:r>
        <w:t xml:space="preserve">-a u stečajnu masu je izdvojeno ukupno </w:t>
      </w:r>
      <w:proofErr w:type="spellStart"/>
      <w:r w:rsidR="00DA6B29">
        <w:t>291.698</w:t>
      </w:r>
      <w:proofErr w:type="spellEnd"/>
      <w:r w:rsidR="00DA6B29">
        <w:t>,</w:t>
      </w:r>
      <w:proofErr w:type="spellStart"/>
      <w:r w:rsidR="00DA6B29">
        <w:t>27</w:t>
      </w:r>
      <w:proofErr w:type="spellEnd"/>
      <w:r w:rsidR="00DA6B29">
        <w:t xml:space="preserve"> kn</w:t>
      </w:r>
      <w:r>
        <w:t xml:space="preserve">, tako da se s ostatkom od  </w:t>
      </w:r>
      <w:r w:rsidR="00B102E0">
        <w:t xml:space="preserve"> </w:t>
      </w:r>
      <w:r w:rsidR="00230A03">
        <w:t>2.353.153,</w:t>
      </w:r>
      <w:proofErr w:type="spellStart"/>
      <w:r w:rsidR="00230A03">
        <w:t>80</w:t>
      </w:r>
      <w:proofErr w:type="spellEnd"/>
      <w:r w:rsidR="00230A03">
        <w:t xml:space="preserve"> </w:t>
      </w:r>
      <w:r>
        <w:t xml:space="preserve"> kn, može se djelomično namiriti </w:t>
      </w:r>
      <w:r w:rsidR="00DA6B29">
        <w:t>CENTAR BANKA d.d. u stečaju,</w:t>
      </w:r>
      <w:r>
        <w:t xml:space="preserve">  Zagreb,  </w:t>
      </w:r>
      <w:r w:rsidR="00DA6B29">
        <w:t xml:space="preserve">sa osnova </w:t>
      </w:r>
      <w:r>
        <w:t xml:space="preserve">tražbine navedene u dispozitivu rješenja,   ali se ne </w:t>
      </w:r>
      <w:r w:rsidR="00DA6B29">
        <w:t>može namiriti:</w:t>
      </w:r>
    </w:p>
    <w:p w:rsidRDefault="00DA6B29" w:rsidP="0099261F" w:rsidR="00605D0C">
      <w:pPr>
        <w:pStyle w:val="Odlomakpopisa"/>
        <w:numPr>
          <w:ilvl w:val="0"/>
          <w:numId w:val="48"/>
        </w:numPr>
      </w:pPr>
      <w:r w:rsidRPr="00DA6B29">
        <w:rPr>
          <w:bCs/>
        </w:rPr>
        <w:t>R</w:t>
      </w:r>
      <w:r w:rsidR="00605D0C" w:rsidRPr="00DA6B29">
        <w:rPr>
          <w:bCs/>
        </w:rPr>
        <w:t>epublika Hrvatska</w:t>
      </w:r>
      <w:r w:rsidR="00605D0C">
        <w:t xml:space="preserve"> koja  je imala </w:t>
      </w:r>
      <w:proofErr w:type="spellStart"/>
      <w:r w:rsidR="00605D0C">
        <w:t>razlučno</w:t>
      </w:r>
      <w:proofErr w:type="spellEnd"/>
      <w:r w:rsidR="00605D0C">
        <w:t xml:space="preserve"> pravo temeljem zabilježbe </w:t>
      </w:r>
      <w:r w:rsidR="00605D0C" w:rsidRPr="00DA6B29">
        <w:rPr>
          <w:bCs/>
        </w:rPr>
        <w:t>Z-</w:t>
      </w:r>
      <w:proofErr w:type="spellStart"/>
      <w:r w:rsidRPr="00DA6B29">
        <w:rPr>
          <w:bCs/>
        </w:rPr>
        <w:t>1334</w:t>
      </w:r>
      <w:proofErr w:type="spellEnd"/>
      <w:r w:rsidRPr="00DA6B29">
        <w:rPr>
          <w:bCs/>
        </w:rPr>
        <w:t>/</w:t>
      </w:r>
      <w:proofErr w:type="spellStart"/>
      <w:r w:rsidRPr="00DA6B29">
        <w:rPr>
          <w:bCs/>
        </w:rPr>
        <w:t>06</w:t>
      </w:r>
      <w:proofErr w:type="spellEnd"/>
      <w:r w:rsidRPr="00DA6B29">
        <w:rPr>
          <w:bCs/>
        </w:rPr>
        <w:t xml:space="preserve"> od 10.2.2006.</w:t>
      </w:r>
      <w:r w:rsidR="00605D0C">
        <w:t xml:space="preserve">  </w:t>
      </w:r>
      <w:r>
        <w:t xml:space="preserve">i stečajna masa </w:t>
      </w:r>
      <w:proofErr w:type="spellStart"/>
      <w:r>
        <w:t>Info</w:t>
      </w:r>
      <w:proofErr w:type="spellEnd"/>
      <w:r>
        <w:t>-</w:t>
      </w:r>
      <w:proofErr w:type="spellStart"/>
      <w:r>
        <w:t>dito</w:t>
      </w:r>
      <w:proofErr w:type="spellEnd"/>
      <w:r>
        <w:t xml:space="preserve"> d.o.o., Slavonski Brod (ranije: </w:t>
      </w:r>
      <w:proofErr w:type="spellStart"/>
      <w:r>
        <w:t>MTV</w:t>
      </w:r>
      <w:proofErr w:type="spellEnd"/>
      <w:r>
        <w:t>-Mediteranska interaktivna televizija) po Z-</w:t>
      </w:r>
      <w:proofErr w:type="spellStart"/>
      <w:r>
        <w:t>7087</w:t>
      </w:r>
      <w:proofErr w:type="spellEnd"/>
      <w:r>
        <w:t>/</w:t>
      </w:r>
      <w:proofErr w:type="spellStart"/>
      <w:r>
        <w:t>07</w:t>
      </w:r>
      <w:proofErr w:type="spellEnd"/>
      <w:r>
        <w:t xml:space="preserve"> od 6.8.2006. zastupana po uprav.steč.mase Krešimiru Majetiću iz Zagreba, Šimuna Starčevića 7.</w:t>
      </w:r>
    </w:p>
    <w:p w:rsidRDefault="002E7033" w:rsidP="00605D0C" w:rsidR="002E7033">
      <w:pPr>
        <w:ind w:firstLine="720"/>
      </w:pPr>
      <w:r>
        <w:lastRenderedPageBreak/>
        <w:t>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Broj: 3 St-</w:t>
      </w:r>
      <w:proofErr w:type="spellStart"/>
      <w:r>
        <w:t>17</w:t>
      </w:r>
      <w:proofErr w:type="spellEnd"/>
      <w:r>
        <w:t>/</w:t>
      </w:r>
      <w:proofErr w:type="spellStart"/>
      <w:r>
        <w:t>2011</w:t>
      </w:r>
      <w:proofErr w:type="spellEnd"/>
      <w:r>
        <w:t>-</w:t>
      </w:r>
      <w:proofErr w:type="spellStart"/>
      <w:r>
        <w:t>317</w:t>
      </w:r>
      <w:proofErr w:type="spellEnd"/>
    </w:p>
    <w:p w:rsidRDefault="002E7033" w:rsidP="00605D0C" w:rsidR="002E7033">
      <w:pPr>
        <w:ind w:firstLine="720"/>
      </w:pPr>
    </w:p>
    <w:p w:rsidRDefault="00605D0C" w:rsidP="00605D0C" w:rsidR="00605D0C">
      <w:pPr>
        <w:ind w:firstLine="720"/>
      </w:pPr>
      <w:r>
        <w:t xml:space="preserve">Slijedom izloženog odlučeno je kao u izreci rješenja na temelju čl. </w:t>
      </w:r>
      <w:proofErr w:type="spellStart"/>
      <w:r>
        <w:t>164a</w:t>
      </w:r>
      <w:proofErr w:type="spellEnd"/>
      <w:r>
        <w:t xml:space="preserve"> st. 2 </w:t>
      </w:r>
      <w:proofErr w:type="spellStart"/>
      <w:r>
        <w:t>SZ</w:t>
      </w:r>
      <w:proofErr w:type="spellEnd"/>
      <w:r>
        <w:t xml:space="preserve">-a, a uz primjenu čl. </w:t>
      </w:r>
      <w:proofErr w:type="spellStart"/>
      <w:r>
        <w:t>107</w:t>
      </w:r>
      <w:proofErr w:type="spellEnd"/>
      <w:r>
        <w:t xml:space="preserve">. i </w:t>
      </w:r>
      <w:proofErr w:type="spellStart"/>
      <w:r>
        <w:t>118</w:t>
      </w:r>
      <w:proofErr w:type="spellEnd"/>
      <w:r>
        <w:t xml:space="preserve">. </w:t>
      </w:r>
      <w:proofErr w:type="spellStart"/>
      <w:r>
        <w:t>OZ</w:t>
      </w:r>
      <w:proofErr w:type="spellEnd"/>
      <w:r>
        <w:t>-a.</w:t>
      </w:r>
    </w:p>
    <w:p w:rsidRDefault="00605D0C" w:rsidP="00605D0C" w:rsidR="00605D0C">
      <w:r>
        <w:t xml:space="preserve">                                    U Slavonskom Brodu </w:t>
      </w:r>
      <w:proofErr w:type="spellStart"/>
      <w:r>
        <w:t>1</w:t>
      </w:r>
      <w:r w:rsidR="00F938F4">
        <w:t>2</w:t>
      </w:r>
      <w:proofErr w:type="spellEnd"/>
      <w:r>
        <w:t xml:space="preserve">. </w:t>
      </w:r>
      <w:r w:rsidR="00464157">
        <w:t>travnja</w:t>
      </w:r>
      <w:r>
        <w:t xml:space="preserve"> </w:t>
      </w:r>
      <w:proofErr w:type="spellStart"/>
      <w:r>
        <w:t>201</w:t>
      </w:r>
      <w:r w:rsidR="00464157">
        <w:t>7</w:t>
      </w:r>
      <w:proofErr w:type="spellEnd"/>
      <w:r>
        <w:t>.</w:t>
      </w:r>
    </w:p>
    <w:p w:rsidRDefault="00605D0C" w:rsidP="00605D0C" w:rsidR="00605D0C"/>
    <w:p w:rsidRDefault="00605D0C" w:rsidP="00605D0C" w:rsidR="00605D0C">
      <w:r>
        <w:t>                                                                                                 STEČAJNI SUDAC:</w:t>
      </w:r>
    </w:p>
    <w:p w:rsidRDefault="00605D0C" w:rsidP="00605D0C" w:rsidR="00605D0C">
      <w:r>
        <w:t xml:space="preserve">                                                                                               Daniela Martini Maoduš </w:t>
      </w:r>
    </w:p>
    <w:p w:rsidRDefault="00605D0C" w:rsidP="00605D0C" w:rsidR="00605D0C"/>
    <w:p w:rsidRDefault="00605D0C" w:rsidP="00605D0C" w:rsidR="00605D0C"/>
    <w:p w:rsidRDefault="00605D0C" w:rsidP="00605D0C" w:rsidR="00605D0C"/>
    <w:p w:rsidRDefault="00605D0C" w:rsidP="00605D0C" w:rsidR="00605D0C" w:rsidRPr="00DA6B29">
      <w:pPr>
        <w:rPr>
          <w:sz w:val="20"/>
          <w:szCs w:val="20"/>
        </w:rPr>
      </w:pPr>
      <w:r w:rsidRPr="00DA6B29">
        <w:rPr>
          <w:sz w:val="20"/>
          <w:szCs w:val="20"/>
        </w:rPr>
        <w:t>NAPUTAK O PRAVNOM LIJEKU:</w:t>
      </w:r>
    </w:p>
    <w:p w:rsidRDefault="00605D0C" w:rsidP="00605D0C" w:rsidR="00605D0C" w:rsidRPr="00DA6B29">
      <w:pPr>
        <w:rPr>
          <w:sz w:val="20"/>
          <w:szCs w:val="20"/>
        </w:rPr>
      </w:pPr>
      <w:r w:rsidRPr="00DA6B29">
        <w:rPr>
          <w:sz w:val="20"/>
          <w:szCs w:val="20"/>
        </w:rPr>
        <w:t xml:space="preserve">Protiv ovog rješenja imaju pravo žalbe stranke i sve </w:t>
      </w:r>
      <w:proofErr w:type="spellStart"/>
      <w:r w:rsidRPr="00DA6B29">
        <w:rPr>
          <w:sz w:val="20"/>
          <w:szCs w:val="20"/>
        </w:rPr>
        <w:t>osobekoje</w:t>
      </w:r>
      <w:proofErr w:type="spellEnd"/>
      <w:r w:rsidRPr="00DA6B29">
        <w:rPr>
          <w:sz w:val="20"/>
          <w:szCs w:val="20"/>
        </w:rPr>
        <w:t xml:space="preserve"> su polagale pravo na namirenje iz </w:t>
      </w:r>
      <w:proofErr w:type="spellStart"/>
      <w:r w:rsidRPr="00DA6B29">
        <w:rPr>
          <w:sz w:val="20"/>
          <w:szCs w:val="20"/>
        </w:rPr>
        <w:t>kupovnine</w:t>
      </w:r>
      <w:proofErr w:type="spellEnd"/>
      <w:r w:rsidRPr="00DA6B29">
        <w:rPr>
          <w:sz w:val="20"/>
          <w:szCs w:val="20"/>
        </w:rPr>
        <w:t xml:space="preserve">. Žalba </w:t>
      </w:r>
      <w:proofErr w:type="spellStart"/>
      <w:r w:rsidRPr="00DA6B29">
        <w:rPr>
          <w:sz w:val="20"/>
          <w:szCs w:val="20"/>
        </w:rPr>
        <w:t>se</w:t>
      </w:r>
      <w:bookmarkStart w:name="_GoBack" w:id="0"/>
      <w:bookmarkEnd w:id="0"/>
      <w:r w:rsidRPr="00DA6B29">
        <w:rPr>
          <w:sz w:val="20"/>
          <w:szCs w:val="20"/>
        </w:rPr>
        <w:t>ulaže</w:t>
      </w:r>
      <w:proofErr w:type="spellEnd"/>
      <w:r w:rsidRPr="00DA6B29">
        <w:rPr>
          <w:sz w:val="20"/>
          <w:szCs w:val="20"/>
        </w:rPr>
        <w:t xml:space="preserve"> u roku od 8 dana od dana primitka ovog rješenja.</w:t>
      </w:r>
      <w:r w:rsidR="001F728F">
        <w:rPr>
          <w:sz w:val="20"/>
          <w:szCs w:val="20"/>
        </w:rPr>
        <w:t xml:space="preserve"> O žalbi odlučuje </w:t>
      </w:r>
      <w:proofErr w:type="spellStart"/>
      <w:r w:rsidR="001F728F">
        <w:rPr>
          <w:sz w:val="20"/>
          <w:szCs w:val="20"/>
        </w:rPr>
        <w:t>VTS</w:t>
      </w:r>
      <w:proofErr w:type="spellEnd"/>
      <w:r w:rsidR="001F728F">
        <w:rPr>
          <w:sz w:val="20"/>
          <w:szCs w:val="20"/>
        </w:rPr>
        <w:t>. Ista se dostavlja u tri primjerka</w:t>
      </w:r>
      <w:r w:rsidR="00257B60" w:rsidRPr="00DA6B29">
        <w:rPr>
          <w:sz w:val="20"/>
          <w:szCs w:val="20"/>
        </w:rPr>
        <w:t xml:space="preserve"> Smatra se da je rješenje dostavljeno </w:t>
      </w:r>
      <w:r w:rsidR="0099261F">
        <w:rPr>
          <w:sz w:val="20"/>
          <w:szCs w:val="20"/>
        </w:rPr>
        <w:t>istekom 8. d</w:t>
      </w:r>
      <w:r w:rsidR="00257B60" w:rsidRPr="00DA6B29">
        <w:rPr>
          <w:sz w:val="20"/>
          <w:szCs w:val="20"/>
        </w:rPr>
        <w:t>ana od objave rješenja na e oglasnoj ploči.</w:t>
      </w:r>
    </w:p>
    <w:p w:rsidRDefault="00605D0C" w:rsidP="00605D0C" w:rsidR="00605D0C"/>
    <w:p w:rsidRDefault="00605D0C" w:rsidP="00605D0C" w:rsidR="00605D0C" w:rsidRPr="00DA6B29">
      <w:pPr>
        <w:rPr>
          <w:sz w:val="20"/>
          <w:szCs w:val="20"/>
        </w:rPr>
      </w:pPr>
    </w:p>
    <w:p w:rsidRDefault="00605D0C" w:rsidP="00605D0C" w:rsidR="00605D0C" w:rsidRPr="00DA6B29">
      <w:pPr>
        <w:rPr>
          <w:sz w:val="20"/>
          <w:szCs w:val="20"/>
        </w:rPr>
      </w:pPr>
      <w:proofErr w:type="spellStart"/>
      <w:r w:rsidRPr="00DA6B29">
        <w:rPr>
          <w:sz w:val="20"/>
          <w:szCs w:val="20"/>
        </w:rPr>
        <w:t>Rj</w:t>
      </w:r>
      <w:proofErr w:type="spellEnd"/>
      <w:r w:rsidRPr="00DA6B29">
        <w:rPr>
          <w:sz w:val="20"/>
          <w:szCs w:val="20"/>
        </w:rPr>
        <w:t>.</w:t>
      </w:r>
    </w:p>
    <w:p w:rsidRDefault="00605D0C" w:rsidP="00605D0C" w:rsidR="00605D0C" w:rsidRPr="00DA6B29">
      <w:pPr>
        <w:rPr>
          <w:sz w:val="20"/>
          <w:szCs w:val="20"/>
        </w:rPr>
      </w:pPr>
      <w:r w:rsidRPr="00DA6B29">
        <w:rPr>
          <w:sz w:val="20"/>
          <w:szCs w:val="20"/>
        </w:rPr>
        <w:t>Dostaviti:</w:t>
      </w:r>
    </w:p>
    <w:p w:rsidRDefault="00605D0C" w:rsidP="00605D0C" w:rsidR="00605D0C" w:rsidRPr="00DA6B29">
      <w:pPr>
        <w:rPr>
          <w:sz w:val="20"/>
          <w:szCs w:val="20"/>
        </w:rPr>
      </w:pPr>
      <w:r w:rsidRPr="00DA6B29">
        <w:rPr>
          <w:sz w:val="20"/>
          <w:szCs w:val="20"/>
        </w:rPr>
        <w:t>-stečajnom upravitelju</w:t>
      </w:r>
    </w:p>
    <w:p w:rsidRDefault="00605D0C" w:rsidP="004B0E89" w:rsidR="00605D0C" w:rsidRPr="00DA6B29">
      <w:pPr>
        <w:rPr>
          <w:rFonts w:cs="Times New Roman"/>
          <w:sz w:val="20"/>
          <w:szCs w:val="20"/>
        </w:rPr>
      </w:pPr>
      <w:r w:rsidRPr="00DA6B29">
        <w:rPr>
          <w:sz w:val="20"/>
          <w:szCs w:val="20"/>
        </w:rPr>
        <w:t>-</w:t>
      </w:r>
      <w:r w:rsidR="004B0E89" w:rsidRPr="00DA6B29">
        <w:rPr>
          <w:sz w:val="20"/>
          <w:szCs w:val="20"/>
        </w:rPr>
        <w:t xml:space="preserve"> </w:t>
      </w:r>
      <w:proofErr w:type="spellStart"/>
      <w:r w:rsidR="004B0E89" w:rsidRPr="00DA6B29">
        <w:rPr>
          <w:sz w:val="20"/>
          <w:szCs w:val="20"/>
        </w:rPr>
        <w:t>razlučnim</w:t>
      </w:r>
      <w:proofErr w:type="spellEnd"/>
      <w:r w:rsidR="004B0E89" w:rsidRPr="00DA6B29">
        <w:rPr>
          <w:sz w:val="20"/>
          <w:szCs w:val="20"/>
        </w:rPr>
        <w:t xml:space="preserve"> vjerovnicima putem će oglasne ploče</w:t>
      </w:r>
      <w:r w:rsidR="004B0E89" w:rsidRPr="00DA6B29">
        <w:rPr>
          <w:rFonts w:cs="Times New Roman"/>
          <w:sz w:val="20"/>
          <w:szCs w:val="20"/>
        </w:rPr>
        <w:t xml:space="preserve"> </w:t>
      </w:r>
    </w:p>
    <w:p w:rsidRDefault="00605D0C" w:rsidP="00605D0C" w:rsidR="00605D0C" w:rsidRPr="00DA6B29">
      <w:pPr>
        <w:rPr>
          <w:sz w:val="20"/>
          <w:szCs w:val="20"/>
        </w:rPr>
      </w:pPr>
    </w:p>
    <w:p w:rsidRDefault="00AE649C" w:rsidP="004F27AE" w:rsidR="00AE649C" w:rsidRPr="00DA6B29">
      <w:pPr>
        <w:pStyle w:val="NormaleSPIS"/>
        <w:rPr>
          <w:sz w:val="20"/>
          <w:szCs w:val="20"/>
        </w:rPr>
      </w:pPr>
    </w:p>
    <w:sectPr w:rsidSect="0032366B" w:rsidR="00AE649C" w:rsidRPr="00DA6B2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338B" w:rsidP="00537B78" w:rsidR="0076338B">
      <w:r>
        <w:separator/>
      </w:r>
    </w:p>
  </w:endnote>
  <w:endnote w:id="0" w:type="continuationSeparator">
    <w:p w:rsidRDefault="0076338B" w:rsidP="00537B78" w:rsidR="00763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338B" w:rsidP="00537B78" w:rsidR="0076338B">
      <w:r>
        <w:separator/>
      </w:r>
    </w:p>
  </w:footnote>
  <w:footnote w:id="0" w:type="continuationSeparator">
    <w:p w:rsidRDefault="0076338B" w:rsidP="00537B78" w:rsidR="007633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09D4FAB"/>
    <w:multiLevelType w:val="hybridMultilevel"/>
    <w:tmpl w:val="25186592"/>
    <w:lvl w:tplc="EEAE4E1E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D175C57"/>
    <w:multiLevelType w:val="hybridMultilevel"/>
    <w:tmpl w:val="FAD2140C"/>
    <w:lvl w:tplc="359871D2" w:ilvl="0">
      <w:start w:val="2"/>
      <w:numFmt w:val="bullet"/>
      <w:lvlText w:val="-"/>
      <w:lvlJc w:val="left"/>
      <w:pPr>
        <w:ind w:hanging="360" w:left="4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5E3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DA6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174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1F728F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0A03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57B6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3C71"/>
    <w:rsid w:val="002941AD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C7F85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7033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5FF8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4157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0E89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23F3"/>
    <w:rsid w:val="0059546B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5D0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97CCF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538D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38B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6B34"/>
    <w:rsid w:val="00787A82"/>
    <w:rsid w:val="00787AEC"/>
    <w:rsid w:val="00787AFA"/>
    <w:rsid w:val="00787F45"/>
    <w:rsid w:val="0079043C"/>
    <w:rsid w:val="00790808"/>
    <w:rsid w:val="00791A9F"/>
    <w:rsid w:val="00794277"/>
    <w:rsid w:val="007959DA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37AA6"/>
    <w:rsid w:val="00840B2B"/>
    <w:rsid w:val="00840BB5"/>
    <w:rsid w:val="0084219E"/>
    <w:rsid w:val="008447C0"/>
    <w:rsid w:val="008457B8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61F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09CF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249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2E0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756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0A69"/>
    <w:rsid w:val="00BE209A"/>
    <w:rsid w:val="00BE4087"/>
    <w:rsid w:val="00BE4590"/>
    <w:rsid w:val="00BE4C68"/>
    <w:rsid w:val="00BE73D0"/>
    <w:rsid w:val="00BE7F83"/>
    <w:rsid w:val="00BF0C99"/>
    <w:rsid w:val="00BF445B"/>
    <w:rsid w:val="00BF4FA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380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2F46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20F"/>
    <w:rsid w:val="00C933C7"/>
    <w:rsid w:val="00C93478"/>
    <w:rsid w:val="00C944C9"/>
    <w:rsid w:val="00C94815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269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02C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013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B29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576B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6D3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38F4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987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St-17/2011-317</izvorni_sadrzaj>
    <derivirana_varijabla naziv="DomainObject.Oznaka_1">St-17/2011-317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St-17/2011</izvorni_sadrzaj>
    <derivirana_varijabla naziv="DomainObject.Predmet.OznakaBroj_1">St-17/2011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- 8  U REF.,  zadnji tom 9 , 10,11  original spi.   spis kod suca od 30.3..</izvorni_sadrzaj>
    <derivirana_varijabla naziv="DomainObject.Predmet.PrimjedbaSuca_1">I - 8  U REF.,  zadnji tom 9 , 10,11  original spi.   spis kod suca od 30.3..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VELEPROMET d.o.o., SLAVONSKI BROD</izvorni_sadrzaj>
    <derivirana_varijabla naziv="DomainObject.Predmet.ProtustrankaFormated_1">  VELEPROMET d.o.o., SLAVONSKI BROD</derivirana_varijabla>
  </DomainObject.Predmet.ProtustrankaFormated>
  <DomainObject.Predmet.ProtustrankaFormatedOIB>
    <izvorni_sadrzaj>  VELEPROMET d.o.o., SLAVONSKI BROD, OIB 66522491809</izvorni_sadrzaj>
    <derivirana_varijabla naziv="DomainObject.Predmet.ProtustrankaFormatedOIB_1">  VELEPROMET d.o.o., SLAVONSKI BROD, OIB 66522491809</derivirana_varijabla>
  </DomainObject.Predmet.ProtustrankaFormatedOIB>
  <DomainObject.Predmet.ProtustrankaFormatedWithAdress>
    <izvorni_sadrzaj> VELEPROMET d.o.o., SLAVONSKI BROD, I.B. MAŽURANIĆ 16, 35000 Slavonski Brod</izvorni_sadrzaj>
    <derivirana_varijabla naziv="DomainObject.Predmet.ProtustrankaFormatedWithAdress_1"> VELEPROMET d.o.o., SLAVONSKI BROD, I.B. MAŽURANIĆ 16, 35000 Slavonski Brod</derivirana_varijabla>
  </DomainObject.Predmet.ProtustrankaFormatedWithAdress>
  <DomainObject.Predmet.ProtustrankaFormatedWithAdressOIB>
    <izvorni_sadrzaj> VELEPROMET d.o.o., SLAVONSKI BROD, OIB 66522491809, I.B. MAŽURANIĆ 16, 35000 Slavonski Brod</izvorni_sadrzaj>
    <derivirana_varijabla naziv="DomainObject.Predmet.ProtustrankaFormatedWithAdressOIB_1"> VELEPROMET d.o.o., SLAVONSKI BROD, OIB 66522491809, I.B. MAŽURANIĆ 16, 35000 Slavonski Brod</derivirana_varijabla>
  </DomainObject.Predmet.ProtustrankaFormatedWithAdressOIB>
  <DomainObject.Predmet.ProtustrankaWithAdress>
    <izvorni_sadrzaj>VELEPROMET d.o.o., SLAVONSKI BROD I.B. MAŽURANIĆ 16, 35000 Slavonski Brod</izvorni_sadrzaj>
    <derivirana_varijabla naziv="DomainObject.Predmet.ProtustrankaWithAdress_1">VELEPROMET d.o.o., SLAVONSKI BROD I.B. MAŽURANIĆ 16, 35000 Slavonski Brod</derivirana_varijabla>
  </DomainObject.Predmet.ProtustrankaWithAdress>
  <DomainObject.Predmet.ProtustrankaWithAdressOIB>
    <izvorni_sadrzaj>VELEPROMET d.o.o., SLAVONSKI BROD, OIB 66522491809, I.B. MAŽURANIĆ 16, 35000 Slavonski Brod</izvorni_sadrzaj>
    <derivirana_varijabla naziv="DomainObject.Predmet.ProtustrankaWithAdressOIB_1">VELEPROMET d.o.o., SLAVONSKI BROD, OIB 66522491809, I.B. MAŽURANIĆ 16, 35000 Slavonski Brod</derivirana_varijabla>
  </DomainObject.Predmet.ProtustrankaWithAdressOIB>
  <DomainObject.Predmet.ProtustrankaNazivFormated>
    <izvorni_sadrzaj>VELEPROMET d.o.o., SLAVONSKI BROD</izvorni_sadrzaj>
    <derivirana_varijabla naziv="DomainObject.Predmet.ProtustrankaNazivFormated_1">VELEPROMET d.o.o., SLAVONSKI BROD</derivirana_varijabla>
  </DomainObject.Predmet.ProtustrankaNazivFormated>
  <DomainObject.Predmet.ProtustrankaNazivFormatedOIB>
    <izvorni_sadrzaj>VELEPROMET d.o.o., SLAVONSKI BROD, OIB 66522491809</izvorni_sadrzaj>
    <derivirana_varijabla naziv="DomainObject.Predmet.ProtustrankaNazivFormatedOIB_1">VELEPROMET d.o.o., SLAVONSKI BROD, OIB 66522491809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27. ožujka 2017.</izvorni_sadrzaj>
    <derivirana_varijabla naziv="DomainObject.Predmet.SpisIzvanSuda.DatumIzlazaSpisa_1">27. ožujka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SLAVONSKI BROD zastupanog po punomoćniku ŽDO SLAVONSKI BROD</izvorni_sadrzaj>
    <derivirana_varijabla naziv="DomainObject.Predmet.StrankaFormated_1">  RH MF PU SLAVONSKI BROD zastupanog po punomoćniku ŽDO SLAVONSKI BROD</derivirana_varijabla>
  </DomainObject.Predmet.StrankaFormated>
  <DomainObject.Predmet.StrankaFormatedOIB>
    <izvorni_sadrzaj>  RH MF PU SLAVONSKI BROD zastupanog po punomoćniku ŽDO SLAVONSKI BROD</izvorni_sadrzaj>
    <derivirana_varijabla naziv="DomainObject.Predmet.StrankaFormatedOIB_1">  RH MF PU SLAVONSKI BROD zastupanog po punomoćniku ŽDO SLAVONSKI BROD</derivirana_varijabla>
  </DomainObject.Predmet.StrankaFormatedOIB>
  <DomainObject.Predmet.StrankaFormatedWithAdress>
    <izvorni_sadrzaj> RH MF PU SLAVONSKI BROD, Starčevićeva, 35000 Slavonski Brod zastupanog po punomoćniku ŽDO SLAVONSKI BROD</izvorni_sadrzaj>
    <derivirana_varijabla naziv="DomainObject.Predmet.StrankaFormatedWithAdress_1"> RH MF PU SLAVONSKI BROD, Starčevićeva, 35000 Slavonski Brod zastupanog po punomoćniku ŽDO SLAVONSKI BROD</derivirana_varijabla>
  </DomainObject.Predmet.StrankaFormatedWithAdress>
  <DomainObject.Predmet.StrankaFormatedWithAdressOIB>
    <izvorni_sadrzaj> RH MF PU SLAVONSKI BROD, Starčevićeva, 35000 Slavonski Brod zastupanog po punomoćniku ŽDO SLAVONSKI BROD</izvorni_sadrzaj>
    <derivirana_varijabla naziv="DomainObject.Predmet.StrankaFormatedWithAdressOIB_1"> RH MF PU SLAVONSKI BROD, Starčevićeva, 35000 Slavonski Brod zastupanog po punomoćniku ŽDO SLAVONSKI BROD</derivirana_varijabla>
  </DomainObject.Predmet.StrankaFormatedWithAdressOIB>
  <DomainObject.Predmet.StrankaWithAdress>
    <izvorni_sadrzaj>RH MF PU SLAVONSKI BROD Starčevićeva,35000 Slavonski Brod</izvorni_sadrzaj>
    <derivirana_varijabla naziv="DomainObject.Predmet.StrankaWithAdress_1">RH MF PU SLAVONSKI BROD Starčevićeva,35000 Slavonski Brod</derivirana_varijabla>
  </DomainObject.Predmet.StrankaWithAdress>
  <DomainObject.Predmet.StrankaWithAdressOIB>
    <izvorni_sadrzaj>RH MF PU SLAVONSKI BROD, Starčevićeva,35000 Slavonski Brod</izvorni_sadrzaj>
    <derivirana_varijabla naziv="DomainObject.Predmet.StrankaWithAdressOIB_1">RH MF PU SLAVONSKI BROD, Starčevićeva,35000 Slavonski Brod</derivirana_varijabla>
  </DomainObject.Predmet.StrankaWithAdressOIB>
  <DomainObject.Predmet.StrankaNazivFormated>
    <izvorni_sadrzaj>RH MF PU SLAVONSKI BROD</izvorni_sadrzaj>
    <derivirana_varijabla naziv="DomainObject.Predmet.StrankaNazivFormated_1">RH MF PU SLAVONSKI BROD</derivirana_varijabla>
  </DomainObject.Predmet.StrankaNazivFormated>
  <DomainObject.Predmet.StrankaNazivFormatedOIB>
    <izvorni_sadrzaj>RH MF PU SLAVONSKI BROD</izvorni_sadrzaj>
    <derivirana_varijabla naziv="DomainObject.Predmet.StrankaNazivFormatedOIB_1">RH MF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RH MF PU SLAVONSKI BROD zastupanog po punomoćniku ŽDO SLAVONSKI BROD</item>
    </izvorni_sadrzaj>
    <derivirana_varijabla naziv="DomainObject.Predmet.StrankaListFormated_1">
      <item>RH MF PU SLAVONSKI BROD zastupanog po punomoćniku ŽDO SLAVONSKI BROD</item>
    </derivirana_varijabla>
  </DomainObject.Predmet.StrankaListFormated>
  <DomainObject.Predmet.StrankaListFormatedOIB>
    <izvorni_sadrzaj>
      <item>RH MF PU SLAVONSKI BROD zastupanog po punomoćniku ŽDO SLAVONSKI BROD</item>
    </izvorni_sadrzaj>
    <derivirana_varijabla naziv="DomainObject.Predmet.StrankaListFormatedOIB_1">
      <item>RH MF PU SLAVONSKI BROD zastupanog po punomoćniku ŽDO SLAVONSKI BROD</item>
    </derivirana_varijabla>
  </DomainObject.Predmet.StrankaListFormatedOIB>
  <DomainObject.Predmet.StrankaListFormatedWithAdress>
    <izvorni_sadrzaj>
      <item>RH MF PU SLAVONSKI BROD, Starčevićeva, 35000 Slavonski Brod zastupanog po punomoćniku ŽDO SLAVONSKI BROD</item>
    </izvorni_sadrzaj>
    <derivirana_varijabla naziv="DomainObject.Predmet.StrankaListFormatedWithAdress_1">
      <item>RH MF PU SLAVONSKI BROD, Starčevićeva, 35000 Slavonski Brod zastupanog po punomoćniku ŽDO SLAVONSKI BROD</item>
    </derivirana_varijabla>
  </DomainObject.Predmet.StrankaListFormatedWithAdress>
  <DomainObject.Predmet.StrankaListFormatedWithAdressOIB>
    <izvorni_sadrzaj>
      <item>RH MF PU SLAVONSKI BROD, Starčevićeva, 35000 Slavonski Brod zastupanog po punomoćniku ŽDO SLAVONSKI BROD</item>
    </izvorni_sadrzaj>
    <derivirana_varijabla naziv="DomainObject.Predmet.StrankaListFormatedWithAdressOIB_1">
      <item>RH MF PU SLAVONSKI BROD, Starčevićeva, 35000 Slavonski Brod zastupanog po punomoćniku ŽDO SLAVONSKI BROD</item>
    </derivirana_varijabla>
  </DomainObject.Predmet.StrankaListFormatedWithAdressOIB>
  <DomainObject.Predmet.StrankaListNazivFormated>
    <izvorni_sadrzaj>
      <item>RH MF PU SLAVONSKI BROD</item>
    </izvorni_sadrzaj>
    <derivirana_varijabla naziv="DomainObject.Predmet.StrankaListNazivFormated_1">
      <item>RH MF PU SLAVONSKI BROD</item>
    </derivirana_varijabla>
  </DomainObject.Predmet.StrankaListNazivFormated>
  <DomainObject.Predmet.StrankaListNazivFormatedOIB>
    <izvorni_sadrzaj>
      <item>RH MF PU SLAVONSKI BROD</item>
    </izvorni_sadrzaj>
    <derivirana_varijabla naziv="DomainObject.Predmet.StrankaListNazivFormatedOIB_1">
      <item>RH MF PU SLAVONSKI BROD</item>
    </derivirana_varijabla>
  </DomainObject.Predmet.StrankaListNazivFormatedOIB>
  <DomainObject.Predmet.ProtuStrankaListFormated>
    <izvorni_sadrzaj>
      <item>VELEPROMET d.o.o., SLAVONSKI BROD</item>
    </izvorni_sadrzaj>
    <derivirana_varijabla naziv="DomainObject.Predmet.ProtuStrankaListFormated_1">
      <item>VELEPROMET d.o.o., SLAVONSKI BROD</item>
    </derivirana_varijabla>
  </DomainObject.Predmet.ProtuStrankaListFormated>
  <DomainObject.Predmet.ProtuStrankaListFormatedOIB>
    <izvorni_sadrzaj>
      <item>VELEPROMET d.o.o., SLAVONSKI BROD, OIB 66522491809</item>
    </izvorni_sadrzaj>
    <derivirana_varijabla naziv="DomainObject.Predmet.ProtuStrankaListFormatedOIB_1">
      <item>VELEPROMET d.o.o., SLAVONSKI BROD, OIB 66522491809</item>
    </derivirana_varijabla>
  </DomainObject.Predmet.ProtuStrankaListFormatedOIB>
  <DomainObject.Predmet.ProtuStrankaListFormatedWithAdress>
    <izvorni_sadrzaj>
      <item>VELEPROMET d.o.o., SLAVONSKI BROD, I.B. MAŽURANIĆ 16, 35000 Slavonski Brod</item>
    </izvorni_sadrzaj>
    <derivirana_varijabla naziv="DomainObject.Predmet.ProtuStrankaListFormatedWithAdress_1">
      <item>VELEPROMET d.o.o., SLAVONSKI BROD, I.B. MAŽURANIĆ 16, 35000 Slavonski Brod</item>
    </derivirana_varijabla>
  </DomainObject.Predmet.ProtuStrankaListFormatedWithAdress>
  <DomainObject.Predmet.ProtuStrankaListFormatedWithAdressOIB>
    <izvorni_sadrzaj>
      <item>VELEPROMET d.o.o., SLAVONSKI BROD, OIB 66522491809, I.B. MAŽURANIĆ 16, 35000 Slavonski Brod</item>
    </izvorni_sadrzaj>
    <derivirana_varijabla naziv="DomainObject.Predmet.ProtuStrankaListFormatedWithAdressOIB_1">
      <item>VELEPROMET d.o.o., SLAVONSKI BROD, OIB 66522491809, I.B. MAŽURANIĆ 16, 35000 Slavonski Brod</item>
    </derivirana_varijabla>
  </DomainObject.Predmet.ProtuStrankaListFormatedWithAdressOIB>
  <DomainObject.Predmet.ProtuStrankaListNazivFormated>
    <izvorni_sadrzaj>
      <item>VELEPROMET d.o.o., SLAVONSKI BROD</item>
    </izvorni_sadrzaj>
    <derivirana_varijabla naziv="DomainObject.Predmet.ProtuStrankaListNazivFormated_1">
      <item>VELEPROMET d.o.o., SLAVONSKI BROD</item>
    </derivirana_varijabla>
  </DomainObject.Predmet.ProtuStrankaListNazivFormated>
  <DomainObject.Predmet.ProtuStrankaListNazivFormatedOIB>
    <izvorni_sadrzaj>
      <item>VELEPROMET d.o.o., SLAVONSKI BROD, OIB 66522491809</item>
    </izvorni_sadrzaj>
    <derivirana_varijabla naziv="DomainObject.Predmet.ProtuStrankaListNazivFormatedOIB_1">
      <item>VELEPROMET d.o.o., SLAVONSKI BROD, OIB 66522491809</item>
    </derivirana_varijabla>
  </DomainObject.Predmet.ProtuStrankaListNazivFormatedOIB>
  <DomainObject.Predmet.OstaliListFormated>
    <izvorni_sadrzaj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izvorni_sadrzaj>
    <derivirana_varijabla naziv="DomainObject.Predmet.OstaliListFormated_1"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derivirana_varijabla>
  </DomainObject.Predmet.OstaliListFormated>
  <DomainObject.Predmet.OstaliListFormatedOIB>
    <izvorni_sadrzaj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izvorni_sadrzaj>
    <derivirana_varijabla naziv="DomainObject.Predmet.OstaliListFormatedOIB_1"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derivirana_varijabla>
  </DomainObject.Predmet.OstaliListFormatedOIB>
  <DomainObject.Predmet.OstaliListFormatedWithAdress>
    <izvorni_sadrzaj>
      <item>Dubravka Krog, vl. TEKSTIL KATARINČICA, Doliće 72, 49000 Krapina</item>
      <item>Sanja Matovina-Lulić, odvjetnica, Vinogradska 12, 10000 Zagreb</item>
      <item>SPORTIVI  d.o.o., Kukuljevićeva 29, 42000 Varaždin</item>
      <item>DIVA d.o.o. za poslovanje nekretninama, Matije Gupca 10/1, 35000 Slavonski Brod</item>
      <item>GRAD SLAVONSKI BROD, Slavonski Brod</item>
      <item>GRAD SLAVONSKI BROD / GRAD SLAVONSKI BROD GRAD SLAVONSKI BROD, VUKOVARSKA 1, 35000 Slavonski Brod</item>
      <item>IGOR PLAVŠIĆ, odvjetnik, Vladimira Nazora 1, Vinkovci</item>
      <item>PREDRAG FILAJDIĆ, L. LUKIĆA 65, 35000 Slavonski Brod</item>
      <item>TIN MATIĆ, odvjetnik, VLAŠKA BR. 95, 10000 Zagreb</item>
      <item>Narodne novine, Savski Gaj XIII, 10000 Zagreb</item>
      <item>komunalac, Pl. Horvata38, 35000 Slavonski Brod</item>
      <item>Hanžeković,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</izvorni_sadrzaj>
    <derivirana_varijabla naziv="DomainObject.Predmet.OstaliListFormatedWithAdress_1">
      <item>Dubravka Krog, vl. TEKSTIL KATARINČICA, Doliće 72, 49000 Krapina</item>
      <item>Sanja Matovina-Lulić, odvjetnica, Vinogradska 12, 10000 Zagreb</item>
      <item>SPORTIVI  d.o.o., Kukuljevićeva 29, 42000 Varaždin</item>
      <item>DIVA d.o.o. za poslovanje nekretninama, Matije Gupca 10/1, 35000 Slavonski Brod</item>
      <item>GRAD SLAVONSKI BROD, Slavonski Brod</item>
      <item>GRAD SLAVONSKI BROD / GRAD SLAVONSKI BROD GRAD SLAVONSKI BROD, VUKOVARSKA 1, 35000 Slavonski Brod</item>
      <item>IGOR PLAVŠIĆ, odvjetnik, Vladimira Nazora 1, Vinkovci</item>
      <item>PREDRAG FILAJDIĆ, L. LUKIĆA 65, 35000 Slavonski Brod</item>
      <item>TIN MATIĆ, odvjetnik, VLAŠKA BR. 95, 10000 Zagreb</item>
      <item>Narodne novine, Savski Gaj XIII, 10000 Zagreb</item>
      <item>komunalac, Pl. Horvata38, 35000 Slavonski Brod</item>
      <item>Hanžeković,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</derivirana_varijabla>
  </DomainObject.Predmet.OstaliListFormatedWithAdress>
  <DomainObject.Predmet.OstaliListFormatedWithAdressOIB>
    <izvorni_sadrzaj>
      <item>Dubravka Krog, vl. TEKSTIL KATARINČICA, Doliće 72, 49000 Krapina</item>
      <item>Sanja Matovina-Lulić, odvjetnica, Vinogradska 12, 10000 Zagreb</item>
      <item>SPORTIVI  d.o.o., OIB 45394228878, Kukuljevićeva 29, 42000 Varaždin</item>
      <item>DIVA d.o.o. za poslovanje nekretninama, OIB 50314024251, Matije Gupca 10/1, 35000 Slavonski Brod</item>
      <item>GRAD SLAVONSKI BROD, OIB 58007872049, Slavonski Brod</item>
      <item>GRAD SLAVONSKI BROD / GRAD SLAVONSKI BROD GRAD SLAVONSKI BROD, OIB 58007872049, VUKOVARSKA 1, 35000 Slavonski Brod</item>
      <item>IGOR PLAVŠIĆ, odvjetnik, Vladimira Nazora 1, Vinkovci</item>
      <item>PREDRAG FILAJDIĆ, OIB 15581476609, L. LUKIĆA 65, 35000 Slavonski Brod</item>
      <item>TIN MATIĆ, odvjetnik, VLAŠKA BR. 95, 10000 Zagreb</item>
      <item>Narodne novine, OIB 64546066176, Savski Gaj XIII, 10000 Zagreb</item>
      <item>komunalac, OIB 61888142985, Pl. Horvata38, 35000 Slavonski Brod</item>
      <item>Hanžeković, OIB 85127306373,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</izvorni_sadrzaj>
    <derivirana_varijabla naziv="DomainObject.Predmet.OstaliListFormatedWithAdressOIB_1">
      <item>Dubravka Krog, vl. TEKSTIL KATARINČICA, Doliće 72, 49000 Krapina</item>
      <item>Sanja Matovina-Lulić, odvjetnica, Vinogradska 12, 10000 Zagreb</item>
      <item>SPORTIVI  d.o.o., OIB 45394228878, Kukuljevićeva 29, 42000 Varaždin</item>
      <item>DIVA d.o.o. za poslovanje nekretninama, OIB 50314024251, Matije Gupca 10/1, 35000 Slavonski Brod</item>
      <item>GRAD SLAVONSKI BROD, OIB 58007872049, Slavonski Brod</item>
      <item>GRAD SLAVONSKI BROD / GRAD SLAVONSKI BROD GRAD SLAVONSKI BROD, OIB 58007872049, VUKOVARSKA 1, 35000 Slavonski Brod</item>
      <item>IGOR PLAVŠIĆ, odvjetnik, Vladimira Nazora 1, Vinkovci</item>
      <item>PREDRAG FILAJDIĆ, OIB 15581476609, L. LUKIĆA 65, 35000 Slavonski Brod</item>
      <item>TIN MATIĆ, odvjetnik, VLAŠKA BR. 95, 10000 Zagreb</item>
      <item>Narodne novine, OIB 64546066176, Savski Gaj XIII, 10000 Zagreb</item>
      <item>komunalac, OIB 61888142985, Pl. Horvata38, 35000 Slavonski Brod</item>
      <item>Hanžeković, OIB 85127306373,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</derivirana_varijabla>
  </DomainObject.Predmet.OstaliListFormatedWithAdressOIB>
  <DomainObject.Predmet.OstaliListNazivFormated>
    <izvorni_sadrzaj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izvorni_sadrzaj>
    <derivirana_varijabla naziv="DomainObject.Predmet.OstaliListNazivFormated_1"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derivirana_varijabla>
  </DomainObject.Predmet.OstaliListNazivFormated>
  <DomainObject.Predmet.OstaliListNazivFormatedOIB>
    <izvorni_sadrzaj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izvorni_sadrzaj>
    <derivirana_varijabla naziv="DomainObject.Predmet.OstaliListNazivFormatedOIB_1"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>St-17/2011-317</izvorni_sadrzaj>
    <derivirana_varijabla naziv="DomainObject.PoslovniBrojDokumenta_1">St-17/2011-317</derivirana_varijabla>
  </DomainObject.PoslovniBrojDokumenta>
  <DomainObject.Predmet.StrankaIDrugi>
    <izvorni_sadrzaj>RH MF PU SLAVONSKI BROD</izvorni_sadrzaj>
    <derivirana_varijabla naziv="DomainObject.Predmet.StrankaIDrugi_1">RH MF PU SLAVONSKI BROD</derivirana_varijabla>
  </DomainObject.Predmet.StrankaIDrugi>
  <DomainObject.Predmet.ProtustrankaIDrugi>
    <izvorni_sadrzaj>VELEPROMET d.o.o., SLAVONSKI BROD</izvorni_sadrzaj>
    <derivirana_varijabla naziv="DomainObject.Predmet.ProtustrankaIDrugi_1">VELEPROMET d.o.o., SLAVONSKI BROD</derivirana_varijabla>
  </DomainObject.Predmet.ProtustrankaIDrugi>
  <DomainObject.Predmet.StrankaIDrugiAdressOIB>
    <izvorni_sadrzaj>RH MF PU SLAVONSKI BROD, Starčevićeva, 35000 Slavonski Brod</izvorni_sadrzaj>
    <derivirana_varijabla naziv="DomainObject.Predmet.StrankaIDrugiAdressOIB_1">RH MF PU SLAVONSKI BROD, Starčevićeva, 35000 Slavonski Brod</derivirana_varijabla>
  </DomainObject.Predmet.StrankaIDrugiAdressOIB>
  <DomainObject.Predmet.ProtustrankaIDrugiAdressOIB>
    <izvorni_sadrzaj>VELEPROMET d.o.o., SLAVONSKI BROD, OIB 66522491809, I.B. MAŽURANIĆ 16, 35000 Slavonski Brod</izvorni_sadrzaj>
    <derivirana_varijabla naziv="DomainObject.Predmet.ProtustrankaIDrugiAdressOIB_1">VELEPROMET d.o.o., SLAVONSKI BROD, OIB 66522491809, I.B. MAŽURANIĆ 16,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RH MF PU SLAVONSKI BROD</item>
      <item>Hanžeković</item>
      <item>ŽDO SLAVONSKI BROD</item>
      <item>HAMDIJA MALIĆ</item>
      <item>VELEPROMET d.o.o., SLAVONSKI BROD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izvorni_sadrzaj>
    <derivirana_varijabla naziv="DomainObject.Predmet.SudioniciListNaziv_1"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RH MF PU SLAVONSKI BROD</item>
      <item>Hanžeković</item>
      <item>ŽDO SLAVONSKI BROD</item>
      <item>HAMDIJA MALIĆ</item>
      <item>VELEPROMET d.o.o., SLAVONSKI BROD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derivirana_varijabla>
  </DomainObject.Predmet.SudioniciListNaziv>
  <DomainObject.Predmet.SudioniciListAdressOIB>
    <izvorni_sadrzaj>
      <item>Dubravka Krog, vl. TEKSTIL KATARINČICA, Doliće 72,49000 Krapina</item>
      <item>Sanja Matovina-Lulić, odvjetnica, Vinogradska 12,10000 Zagreb</item>
      <item>SPORTIVI  d.o.o., OIB 45394228878, Kukuljevićeva 29,42000 Varaždin</item>
      <item>DIVA d.o.o. za poslovanje nekretninama, OIB 50314024251, Matije Gupca 10/1,35000 Slavonski Brod</item>
      <item>GRAD SLAVONSKI BROD, OIB 58007872049, Slavonski Brod</item>
      <item>GRAD SLAVONSKI BROD / GRAD SLAVONSKI BROD GRAD SLAVONSKI BROD, OIB 58007872049, VUKOVARSKA 1,35000 Slavonski Brod</item>
      <item>IGOR PLAVŠIĆ, odvjetnik, Vladimira Nazora 1,Vinkovci</item>
      <item>PREDRAG FILAJDIĆ, OIB 15581476609, L. LUKIĆA 65,35000 Slavonski Brod</item>
      <item>TIN MATIĆ, odvjetnik, VLAŠKA BR. 95,10000 Zagreb</item>
      <item>Narodne novine, OIB 64546066176, Savski Gaj XIII,10000 Zagreb</item>
      <item>komunalac, OIB 61888142985, Pl. Horvata38,35000 Slavonski Brod</item>
      <item>RH MF PU SLAVONSKI BROD, Starčevićeva,35000 Slavonski Brod</item>
      <item>Hanžeković, OIB 85127306373, Radnička cesta 22,10000 Zagreb</item>
      <item>ŽDO SLAVONSKI BROD, Trg pobjede,35000 Slavonski Brod</item>
      <item>HAMDIJA MALIĆ, D. Zbiljskog 32/II,10000 Zagreb</item>
      <item>VELEPROMET d.o.o., SLAVONSKI BROD, OIB 66522491809, I.B. MAŽURANIĆ 16,35000 Slavonski Brod</item>
      <item>DRŽAVNO ODVJETNIŠTVO SLAVONSKI BROD, Trg Pobjede 13,35 000 Slavonski Brod</item>
      <item>Ministarstvo unutarnjih poslova RH</item>
      <item>Općinski sud u Slavonskom Brodu</item>
      <item>Ivan Žalac, Ljudevita Gaja 7,35000 Slavonski Brod</item>
      <item>Visoki trgovački sud RH Zagreb, Berislavićeva 11,10000 Zagreb</item>
      <item>Milan Nakić</item>
      <item>Gabriel Zovak</item>
      <item>Josip Stanić</item>
      <item>Marina Zmaić</item>
      <item>ANDREJ GARIĆ</item>
    </izvorni_sadrzaj>
    <derivirana_varijabla naziv="DomainObject.Predmet.SudioniciListAdressOIB_1">
      <item>Dubravka Krog, vl. TEKSTIL KATARINČICA, Doliće 72,49000 Krapina</item>
      <item>Sanja Matovina-Lulić, odvjetnica, Vinogradska 12,10000 Zagreb</item>
      <item>SPORTIVI  d.o.o., OIB 45394228878, Kukuljevićeva 29,42000 Varaždin</item>
      <item>DIVA d.o.o. za poslovanje nekretninama, OIB 50314024251, Matije Gupca 10/1,35000 Slavonski Brod</item>
      <item>GRAD SLAVONSKI BROD, OIB 58007872049, Slavonski Brod</item>
      <item>GRAD SLAVONSKI BROD / GRAD SLAVONSKI BROD GRAD SLAVONSKI BROD, OIB 58007872049, VUKOVARSKA 1,35000 Slavonski Brod</item>
      <item>IGOR PLAVŠIĆ, odvjetnik, Vladimira Nazora 1,Vinkovci</item>
      <item>PREDRAG FILAJDIĆ, OIB 15581476609, L. LUKIĆA 65,35000 Slavonski Brod</item>
      <item>TIN MATIĆ, odvjetnik, VLAŠKA BR. 95,10000 Zagreb</item>
      <item>Narodne novine, OIB 64546066176, Savski Gaj XIII,10000 Zagreb</item>
      <item>komunalac, OIB 61888142985, Pl. Horvata38,35000 Slavonski Brod</item>
      <item>RH MF PU SLAVONSKI BROD, Starčevićeva,35000 Slavonski Brod</item>
      <item>Hanžeković, OIB 85127306373, Radnička cesta 22,10000 Zagreb</item>
      <item>ŽDO SLAVONSKI BROD, Trg pobjede,35000 Slavonski Brod</item>
      <item>HAMDIJA MALIĆ, D. Zbiljskog 32/II,10000 Zagreb</item>
      <item>VELEPROMET d.o.o., SLAVONSKI BROD, OIB 66522491809, I.B. MAŽURANIĆ 16,35000 Slavonski Brod</item>
      <item>DRŽAVNO ODVJETNIŠTVO SLAVONSKI BROD, Trg Pobjede 13,35 000 Slavonski Brod</item>
      <item>Ministarstvo unutarnjih poslova RH</item>
      <item>Općinski sud u Slavonskom Brodu</item>
      <item>Ivan Žalac, Ljudevita Gaja 7,35000 Slavonski Brod</item>
      <item>Visoki trgovački sud RH Zagreb, Berislavićeva 11,10000 Zagreb</item>
      <item>Milan Nakić</item>
      <item>Gabriel Zovak</item>
      <item>Josip Stanić</item>
      <item>Marina Zmaić</item>
      <item>ANDREJ GARIĆ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243460-656B-45F5-91BE-83282D203F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1374</properties:Words>
  <properties:Characters>7377</properties:Characters>
  <properties:Lines>137</properties:Lines>
  <properties:Paragraphs>43</properties:Paragraphs>
  <properties:TotalTime>56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cp:lastPrinted>2017-04-12T14:24:00Z</cp:lastPrinted>
  <dcterms:modified xmlns:xsi="http://www.w3.org/2001/XMLSchema-instance" xsi:type="dcterms:W3CDTF">2017-04-12T14:25:00Z</dcterms:modified>
  <cp:revision>50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St-17/2011-317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