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ce71" w14:paraId="611ce7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1C01CC">
        <w:rPr>
          <w:rFonts w:hAnsi="Times New Roman" w:ascii="Times New Roman"/>
          <w:szCs w:val="24"/>
          <w:lang w:val="hr-HR"/>
        </w:rPr>
        <w:t xml:space="preserve"> </w:t>
      </w:r>
      <w:r w:rsidR="001C01CC" w:rsidRPr="001C01CC">
        <w:rPr>
          <w:rFonts w:hAnsi="Times New Roman" w:ascii="Times New Roman"/>
          <w:szCs w:val="24"/>
          <w:lang w:val="hr-HR"/>
        </w:rPr>
        <w:t>GRAFO-900  d.o.o.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1C01CC">
        <w:rPr>
          <w:rFonts w:hAnsi="Times New Roman" w:ascii="Times New Roman"/>
          <w:szCs w:val="24"/>
          <w:lang w:val="hr-HR"/>
        </w:rPr>
        <w:t xml:space="preserve"> Zagreb, </w:t>
      </w:r>
      <w:r w:rsidR="001C01CC" w:rsidRPr="001C01CC">
        <w:rPr>
          <w:rFonts w:hAnsi="Times New Roman" w:ascii="Times New Roman"/>
          <w:szCs w:val="24"/>
          <w:lang w:val="hr-HR"/>
        </w:rPr>
        <w:t>Vinkovićeva 1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1C01CC">
        <w:rPr>
          <w:rFonts w:hAnsi="Times New Roman" w:ascii="Times New Roman"/>
          <w:szCs w:val="24"/>
          <w:lang w:val="hr-HR"/>
        </w:rPr>
        <w:t xml:space="preserve"> </w:t>
      </w:r>
      <w:r w:rsidR="001C01CC" w:rsidRPr="001C01CC">
        <w:rPr>
          <w:rFonts w:hAnsi="Times New Roman" w:ascii="Times New Roman"/>
          <w:szCs w:val="24"/>
          <w:lang w:val="hr-HR"/>
        </w:rPr>
        <w:t>85032094387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>1</w:t>
      </w:r>
      <w:r w:rsidR="00AF45F3">
        <w:rPr>
          <w:rFonts w:hAnsi="Times New Roman" w:ascii="Times New Roman"/>
          <w:szCs w:val="24"/>
          <w:lang w:val="hr-HR"/>
        </w:rPr>
        <w:t>7</w:t>
      </w:r>
      <w:r w:rsidR="00FB7AA4">
        <w:rPr>
          <w:rFonts w:hAnsi="Times New Roman" w:ascii="Times New Roman"/>
          <w:szCs w:val="24"/>
          <w:lang w:val="hr-HR"/>
        </w:rPr>
        <w:t xml:space="preserve">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1C01CC" w:rsidRPr="001C01CC">
        <w:rPr>
          <w:rFonts w:hAnsi="Times New Roman" w:ascii="Times New Roman"/>
          <w:szCs w:val="24"/>
          <w:lang w:val="hr-HR"/>
        </w:rPr>
        <w:t>GRAFO-900  d.o.o.</w:t>
      </w:r>
      <w:r w:rsidR="000F2BDD" w:rsidRPr="003A09E3">
        <w:rPr>
          <w:rFonts w:hAnsi="Times New Roman" w:ascii="Times New Roman"/>
          <w:szCs w:val="24"/>
          <w:lang w:val="hr-HR"/>
        </w:rPr>
        <w:t xml:space="preserve">, </w:t>
      </w:r>
      <w:r w:rsidR="001C01CC">
        <w:rPr>
          <w:rFonts w:hAnsi="Times New Roman" w:ascii="Times New Roman"/>
          <w:szCs w:val="24"/>
          <w:lang w:val="hr-HR"/>
        </w:rPr>
        <w:t xml:space="preserve">Zagreb, </w:t>
      </w:r>
      <w:r w:rsidR="001C01CC" w:rsidRPr="001C01CC">
        <w:rPr>
          <w:rFonts w:hAnsi="Times New Roman" w:ascii="Times New Roman"/>
          <w:szCs w:val="24"/>
          <w:lang w:val="hr-HR"/>
        </w:rPr>
        <w:t>Vinkovićeva 1</w:t>
      </w:r>
      <w:r w:rsidR="001C01CC" w:rsidRPr="003A09E3">
        <w:rPr>
          <w:rFonts w:hAnsi="Times New Roman" w:ascii="Times New Roman"/>
          <w:szCs w:val="24"/>
          <w:lang w:val="hr-HR"/>
        </w:rPr>
        <w:t xml:space="preserve"> </w:t>
      </w:r>
      <w:r w:rsidR="001C01CC">
        <w:rPr>
          <w:rFonts w:hAnsi="Times New Roman" w:ascii="Times New Roman"/>
          <w:szCs w:val="24"/>
          <w:lang w:val="hr-HR"/>
        </w:rPr>
        <w:t xml:space="preserve">, </w:t>
      </w:r>
      <w:r w:rsidR="000F2BDD" w:rsidRPr="003A09E3">
        <w:rPr>
          <w:rFonts w:hAnsi="Times New Roman" w:ascii="Times New Roman"/>
          <w:szCs w:val="24"/>
          <w:lang w:val="hr-HR"/>
        </w:rPr>
        <w:t>OIB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1C01CC" w:rsidRPr="001C01CC">
        <w:rPr>
          <w:rFonts w:hAnsi="Times New Roman" w:ascii="Times New Roman"/>
          <w:szCs w:val="24"/>
          <w:lang w:val="hr-HR"/>
        </w:rPr>
        <w:t>85032094387</w:t>
      </w:r>
      <w:r w:rsidR="001C01C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1C01CC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1C01CC">
        <w:rPr>
          <w:rFonts w:hAnsi="Times New Roman" w:ascii="Times New Roman"/>
          <w:lang w:val="hr-HR"/>
        </w:rPr>
        <w:t>24.872,62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AF45F3">
        <w:rPr>
          <w:rFonts w:hAnsi="Times New Roman" w:ascii="Times New Roman"/>
          <w:lang w:val="hr-HR"/>
        </w:rPr>
        <w:t>7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AF45F3" w:rsidP="00D44D4F" w:rsidR="00AF45F3" w:rsidRPr="003A09E3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F45F3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45F3" w:rsidP="00AF45F3" w:rsidR="00AF45F3"/>
    <w:p w:rsidRDefault="00AF45F3" w:rsidP="00AF45F3" w:rsidR="00AF45F3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AF45F3" w:rsidP="00AF45F3" w:rsidR="00AF45F3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AF45F3" w:rsidP="00AF45F3" w:rsidR="00AF45F3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1B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72630">
      <w:rPr>
        <w:rFonts w:hAnsi="Times New Roman" w:ascii="Times New Roman"/>
        <w:lang w:val="hr-HR"/>
      </w:rPr>
      <w:t>8</w:t>
    </w:r>
    <w:r w:rsidR="001C01CC">
      <w:rPr>
        <w:rFonts w:hAnsi="Times New Roman" w:ascii="Times New Roman"/>
        <w:lang w:val="hr-HR"/>
      </w:rPr>
      <w:t>847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1C01CC">
      <w:rPr>
        <w:rFonts w:hAnsi="Times New Roman" w:ascii="Times New Roman"/>
        <w:lang w:val="hr-HR"/>
      </w:rPr>
      <w:t>8847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01CC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31B70"/>
    <w:rsid w:val="007619B4"/>
    <w:rsid w:val="007A29F9"/>
    <w:rsid w:val="007E6906"/>
    <w:rsid w:val="00840E3D"/>
    <w:rsid w:val="0092664D"/>
    <w:rsid w:val="00997BA9"/>
    <w:rsid w:val="009F0AE2"/>
    <w:rsid w:val="00A640C3"/>
    <w:rsid w:val="00A95334"/>
    <w:rsid w:val="00AA32F0"/>
    <w:rsid w:val="00AB7883"/>
    <w:rsid w:val="00AF40B4"/>
    <w:rsid w:val="00AF45F3"/>
    <w:rsid w:val="00B03169"/>
    <w:rsid w:val="00C85395"/>
    <w:rsid w:val="00CF2939"/>
    <w:rsid w:val="00D03710"/>
    <w:rsid w:val="00D44D4F"/>
    <w:rsid w:val="00D72630"/>
    <w:rsid w:val="00D955F3"/>
    <w:rsid w:val="00DB29D2"/>
    <w:rsid w:val="00DB4528"/>
    <w:rsid w:val="00E64C98"/>
    <w:rsid w:val="00EE5750"/>
    <w:rsid w:val="00F11DE5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B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B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8847</izvorni_sadrzaj>
    <derivirana_varijabla naziv="DomainObject.Predmet.Broj_1">8847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St-8847/2015</izvorni_sadrzaj>
    <derivirana_varijabla naziv="DomainObject.Predmet.OznakaBroj_1">St-8847/2015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GRAFO-900  d.o.o.</izvorni_sadrzaj>
    <derivirana_varijabla naziv="DomainObject.Predmet.ProtustrankaFormated_1">  GRAFO-900  d.o.o.</derivirana_varijabla>
  </DomainObject.Predmet.ProtustrankaFormated>
  <DomainObject.Predmet.ProtustrankaFormatedOIB>
    <izvorni_sadrzaj>  GRAFO-900  d.o.o., OIB 85032094387</izvorni_sadrzaj>
    <derivirana_varijabla naziv="DomainObject.Predmet.ProtustrankaFormatedOIB_1">  GRAFO-900  d.o.o., OIB 85032094387</derivirana_varijabla>
  </DomainObject.Predmet.ProtustrankaFormatedOIB>
  <DomainObject.Predmet.ProtustrankaFormatedWithAdress>
    <izvorni_sadrzaj> GRAFO-900  d.o.o., Vinkovićeva 1, 10000 Zagreb</izvorni_sadrzaj>
    <derivirana_varijabla naziv="DomainObject.Predmet.ProtustrankaFormatedWithAdress_1"> GRAFO-900  d.o.o., Vinkovićeva 1, 10000 Zagreb</derivirana_varijabla>
  </DomainObject.Predmet.ProtustrankaFormatedWithAdress>
  <DomainObject.Predmet.ProtustrankaFormatedWithAdressOIB>
    <izvorni_sadrzaj> GRAFO-900  d.o.o., OIB 85032094387, Vinkovićeva 1, 10000 Zagreb</izvorni_sadrzaj>
    <derivirana_varijabla naziv="DomainObject.Predmet.ProtustrankaFormatedWithAdressOIB_1"> GRAFO-900  d.o.o., OIB 85032094387, Vinkovićeva 1, 10000 Zagreb</derivirana_varijabla>
  </DomainObject.Predmet.ProtustrankaFormatedWithAdressOIB>
  <DomainObject.Predmet.ProtustrankaWithAdress>
    <izvorni_sadrzaj>GRAFO-900  d.o.o. Vinkovićeva 1, 10000 Zagreb</izvorni_sadrzaj>
    <derivirana_varijabla naziv="DomainObject.Predmet.ProtustrankaWithAdress_1">GRAFO-900  d.o.o. Vinkovićeva 1, 10000 Zagreb</derivirana_varijabla>
  </DomainObject.Predmet.ProtustrankaWithAdress>
  <DomainObject.Predmet.ProtustrankaWithAdressOIB>
    <izvorni_sadrzaj>GRAFO-900  d.o.o., OIB 85032094387, Vinkovićeva 1, 10000 Zagreb</izvorni_sadrzaj>
    <derivirana_varijabla naziv="DomainObject.Predmet.ProtustrankaWithAdressOIB_1">GRAFO-900  d.o.o., OIB 85032094387, Vinkovićeva 1, 10000 Zagreb</derivirana_varijabla>
  </DomainObject.Predmet.ProtustrankaWithAdressOIB>
  <DomainObject.Predmet.ProtustrankaNazivFormated>
    <izvorni_sadrzaj>GRAFO-900  d.o.o.</izvorni_sadrzaj>
    <derivirana_varijabla naziv="DomainObject.Predmet.ProtustrankaNazivFormated_1">GRAFO-900  d.o.o.</derivirana_varijabla>
  </DomainObject.Predmet.ProtustrankaNazivFormated>
  <DomainObject.Predmet.ProtustrankaNazivFormatedOIB>
    <izvorni_sadrzaj>GRAFO-900  d.o.o., OIB 85032094387</izvorni_sadrzaj>
    <derivirana_varijabla naziv="DomainObject.Predmet.ProtustrankaNazivFormatedOIB_1">GRAFO-900  d.o.o., OIB 85032094387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GRAFO-900  d.o.o.</item>
    </izvorni_sadrzaj>
    <derivirana_varijabla naziv="DomainObject.Predmet.ProtuStrankaListFormated_1">
      <item>GRAFO-900  d.o.o.</item>
    </derivirana_varijabla>
  </DomainObject.Predmet.ProtuStrankaListFormated>
  <DomainObject.Predmet.ProtuStrankaListFormatedOIB>
    <izvorni_sadrzaj>
      <item>GRAFO-900  d.o.o., OIB 85032094387</item>
    </izvorni_sadrzaj>
    <derivirana_varijabla naziv="DomainObject.Predmet.ProtuStrankaListFormatedOIB_1">
      <item>GRAFO-900  d.o.o., OIB 85032094387</item>
    </derivirana_varijabla>
  </DomainObject.Predmet.ProtuStrankaListFormatedOIB>
  <DomainObject.Predmet.ProtuStrankaListFormatedWithAdress>
    <izvorni_sadrzaj>
      <item>GRAFO-900  d.o.o., Vinkovićeva 1, 10000 Zagreb</item>
    </izvorni_sadrzaj>
    <derivirana_varijabla naziv="DomainObject.Predmet.ProtuStrankaListFormatedWithAdress_1">
      <item>GRAFO-900  d.o.o., Vinkovićeva 1, 10000 Zagreb</item>
    </derivirana_varijabla>
  </DomainObject.Predmet.ProtuStrankaListFormatedWithAdress>
  <DomainObject.Predmet.ProtuStrankaListFormatedWithAdressOIB>
    <izvorni_sadrzaj>
      <item>GRAFO-900  d.o.o., OIB 85032094387, Vinkovićeva 1, 10000 Zagreb</item>
    </izvorni_sadrzaj>
    <derivirana_varijabla naziv="DomainObject.Predmet.ProtuStrankaListFormatedWithAdressOIB_1">
      <item>GRAFO-900  d.o.o., OIB 85032094387, Vinkovićeva 1, 10000 Zagreb</item>
    </derivirana_varijabla>
  </DomainObject.Predmet.ProtuStrankaListFormatedWithAdressOIB>
  <DomainObject.Predmet.ProtuStrankaListNazivFormated>
    <izvorni_sadrzaj>
      <item>GRAFO-900  d.o.o.</item>
    </izvorni_sadrzaj>
    <derivirana_varijabla naziv="DomainObject.Predmet.ProtuStrankaListNazivFormated_1">
      <item>GRAFO-900  d.o.o.</item>
    </derivirana_varijabla>
  </DomainObject.Predmet.ProtuStrankaListNazivFormated>
  <DomainObject.Predmet.ProtuStrankaListNazivFormatedOIB>
    <izvorni_sadrzaj>
      <item>GRAFO-900  d.o.o., OIB 85032094387</item>
    </izvorni_sadrzaj>
    <derivirana_varijabla naziv="DomainObject.Predmet.ProtuStrankaListNazivFormatedOIB_1">
      <item>GRAFO-900  d.o.o., OIB 85032094387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GRAFO-900  d.o.o.</izvorni_sadrzaj>
    <derivirana_varijabla naziv="DomainObject.Predmet.ProtustrankaIDrugi_1">GRAFO-900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GRAFO-900  d.o.o., OIB 85032094387, Vinkovićeva 1, 10000 Zagreb</izvorni_sadrzaj>
    <derivirana_varijabla naziv="DomainObject.Predmet.ProtustrankaIDrugiAdressOIB_1">GRAFO-900  d.o.o., OIB 85032094387, Vinkovićeva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GRAFO-900  d.o.o.</item>
    </izvorni_sadrzaj>
    <derivirana_varijabla naziv="DomainObject.Predmet.SudioniciListNaziv_1">
      <item>FINA Regionalni centar Zagreb</item>
      <item>GRAFO-900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GRAFO-900  d.o.o., OIB 85032094387, Vinkovićeva 1,10000 Zagreb</item>
    </izvorni_sadrzaj>
    <derivirana_varijabla naziv="DomainObject.Predmet.SudioniciListAdressOIB_1">
      <item>FINA Regionalni centar Zagreb, OIB 85821130368, Trg svibanjskih žrtava 1995. 1,10000 Zagreb</item>
      <item>GRAFO-900  d.o.o., OIB 85032094387, Vinkovićeva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85032094387</item>
    </izvorni_sadrzaj>
    <derivirana_varijabla naziv="DomainObject.Predmet.SudioniciListNazivOIB_1">
      <item>, OIB 85821130368</item>
      <item>, OIB 85032094387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1752</properties:Characters>
  <properties:Lines>50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2016-03-09T13:04:00Z</dcterms:created>
  <dc:creator>Anđelka Mandarić</dc:creator>
  <cp:lastModifiedBy>Anđelka Mandarić</cp:lastModifiedBy>
  <cp:lastPrinted>2016-03-17T06:42:00Z</cp:lastPrinted>
  <dcterms:modified xmlns:xsi="http://www.w3.org/2001/XMLSchema-instance" xsi:type="dcterms:W3CDTF">2016-03-17T06:47:00Z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