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11b7" w14:paraId="3f511b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B30CC">
        <w:rPr>
          <w:rFonts w:hAnsi="Times New Roman" w:ascii="Times New Roman"/>
          <w:szCs w:val="24"/>
          <w:lang w:val="hr-HR"/>
        </w:rPr>
        <w:t>3485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A13D6E">
        <w:rPr>
          <w:rFonts w:hAnsi="Times New Roman" w:ascii="Times New Roman"/>
          <w:szCs w:val="24"/>
          <w:lang w:val="hr-HR"/>
        </w:rPr>
        <w:t>-14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135B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254472" w:rsidRPr="00254472">
        <w:rPr>
          <w:rFonts w:hAnsi="Times New Roman" w:ascii="Times New Roman"/>
          <w:lang w:val="pt-BR"/>
        </w:rPr>
        <w:t xml:space="preserve">ZLATNA ATLANTA d.o.o., Zagreb, Ogrizovićeva 37, OIB: </w:t>
      </w:r>
      <w:r w:rsidR="00254472" w:rsidRPr="00254472">
        <w:rPr>
          <w:rFonts w:hAnsi="Times New Roman" w:ascii="Times New Roman"/>
        </w:rPr>
        <w:t>72218901873</w:t>
      </w:r>
      <w:r w:rsidR="00D4254F" w:rsidRPr="00254472">
        <w:rPr>
          <w:rFonts w:hAnsi="Times New Roman" w:ascii="Times New Roman"/>
        </w:rPr>
        <w:t>,</w:t>
      </w:r>
      <w:r w:rsidR="00464CAD" w:rsidRPr="00254472">
        <w:rPr>
          <w:rFonts w:hAnsi="Times New Roman" w:ascii="Times New Roman"/>
          <w:szCs w:val="24"/>
        </w:rPr>
        <w:t xml:space="preserve"> </w:t>
      </w:r>
      <w:r w:rsidR="004B06BB" w:rsidRPr="00254472">
        <w:rPr>
          <w:rFonts w:hAnsi="Times New Roman" w:ascii="Times New Roman"/>
          <w:szCs w:val="24"/>
        </w:rPr>
        <w:t>7</w:t>
      </w:r>
      <w:r w:rsidR="00464CAD" w:rsidRPr="00254472">
        <w:rPr>
          <w:rFonts w:hAnsi="Times New Roman" w:ascii="Times New Roman"/>
          <w:szCs w:val="24"/>
        </w:rPr>
        <w:t xml:space="preserve">. </w:t>
      </w:r>
      <w:r w:rsidR="004B06BB" w:rsidRPr="00254472">
        <w:rPr>
          <w:rFonts w:hAnsi="Times New Roman" w:ascii="Times New Roman"/>
          <w:szCs w:val="24"/>
        </w:rPr>
        <w:t>lipnja</w:t>
      </w:r>
      <w:r w:rsidR="00464CAD" w:rsidRPr="00254472">
        <w:rPr>
          <w:rFonts w:hAnsi="Times New Roman" w:ascii="Times New Roman"/>
          <w:szCs w:val="24"/>
        </w:rPr>
        <w:t xml:space="preserve"> 2017.,</w:t>
      </w:r>
    </w:p>
    <w:p w:rsidRDefault="00254472" w:rsidP="00997BA9" w:rsidR="0025447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35BB7">
      <w:pPr>
        <w:jc w:val="center"/>
        <w:rPr>
          <w:rFonts w:hAnsi="Times New Roman" w:ascii="Times New Roman"/>
          <w:szCs w:val="24"/>
          <w:lang w:val="hr-HR"/>
        </w:rPr>
      </w:pPr>
      <w:r w:rsidRPr="00135BB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5BB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3E4C7F" w:rsidR="003E4C7F" w:rsidRPr="005C1A08">
      <w:pPr>
        <w:ind w:firstLine="708"/>
        <w:jc w:val="both"/>
        <w:rPr>
          <w:rFonts w:hAnsi="Times New Roman" w:ascii="Times New Roman"/>
          <w:lang w:val="hr-HR"/>
        </w:rPr>
      </w:pPr>
      <w:r w:rsidRPr="005C1A08">
        <w:rPr>
          <w:rFonts w:hAnsi="Times New Roman" w:ascii="Times New Roman"/>
          <w:szCs w:val="24"/>
          <w:lang w:val="hr-HR"/>
        </w:rPr>
        <w:t xml:space="preserve">I. </w:t>
      </w:r>
      <w:r w:rsidR="00F20BD9" w:rsidRPr="005C1A08">
        <w:rPr>
          <w:rFonts w:hAnsi="Times New Roman" w:ascii="Times New Roman"/>
          <w:szCs w:val="24"/>
          <w:lang w:val="hr-HR"/>
        </w:rPr>
        <w:t>Otvara</w:t>
      </w:r>
      <w:r w:rsidR="00EE69E5" w:rsidRPr="005C1A08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5C1A08">
        <w:rPr>
          <w:rFonts w:hAnsi="Times New Roman" w:ascii="Times New Roman"/>
          <w:szCs w:val="24"/>
          <w:lang w:val="hr-HR"/>
        </w:rPr>
        <w:t xml:space="preserve"> </w:t>
      </w:r>
      <w:r w:rsidR="00A2382A" w:rsidRPr="005C1A08">
        <w:rPr>
          <w:rFonts w:hAnsi="Times New Roman" w:ascii="Times New Roman"/>
          <w:lang w:val="pt-BR"/>
        </w:rPr>
        <w:t xml:space="preserve">ZLATNA ATLANTA d.o.o., Zagreb, Ogrizovićeva 37, OIB: </w:t>
      </w:r>
      <w:r w:rsidR="00A2382A" w:rsidRPr="005C1A08">
        <w:rPr>
          <w:rFonts w:hAnsi="Times New Roman" w:ascii="Times New Roman"/>
        </w:rPr>
        <w:t>72218901873</w:t>
      </w:r>
      <w:r w:rsidR="00F25613" w:rsidRPr="005C1A08">
        <w:rPr>
          <w:rFonts w:hAnsi="Times New Roman" w:ascii="Times New Roman"/>
          <w:szCs w:val="24"/>
          <w:lang w:val="hr-HR"/>
        </w:rPr>
        <w:t xml:space="preserve">. </w:t>
      </w:r>
      <w:r w:rsidR="00AB30A2" w:rsidRPr="005C1A08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 w:rsidRPr="005C1A08">
        <w:rPr>
          <w:rFonts w:hAnsi="Times New Roman" w:ascii="Times New Roman"/>
          <w:lang w:val="hr-HR"/>
        </w:rPr>
        <w:t>objavljeno</w:t>
      </w:r>
      <w:r w:rsidR="00AB30A2" w:rsidRPr="005C1A08">
        <w:rPr>
          <w:rFonts w:hAnsi="Times New Roman" w:ascii="Times New Roman"/>
          <w:lang w:val="hr-HR"/>
        </w:rPr>
        <w:t xml:space="preserve"> je na mrežnoj stranici e-oglasn</w:t>
      </w:r>
      <w:r w:rsidR="00074E79" w:rsidRPr="005C1A08">
        <w:rPr>
          <w:rFonts w:hAnsi="Times New Roman" w:ascii="Times New Roman"/>
          <w:lang w:val="hr-HR"/>
        </w:rPr>
        <w:t>a</w:t>
      </w:r>
      <w:r w:rsidR="009B13CE" w:rsidRPr="005C1A08">
        <w:rPr>
          <w:rFonts w:hAnsi="Times New Roman" w:ascii="Times New Roman"/>
          <w:lang w:val="hr-HR"/>
        </w:rPr>
        <w:t xml:space="preserve"> </w:t>
      </w:r>
      <w:r w:rsidR="00AB30A2" w:rsidRPr="005C1A08">
        <w:rPr>
          <w:rFonts w:hAnsi="Times New Roman" w:ascii="Times New Roman"/>
          <w:lang w:val="hr-HR"/>
        </w:rPr>
        <w:t>ploč</w:t>
      </w:r>
      <w:r w:rsidR="00074E79" w:rsidRPr="005C1A08">
        <w:rPr>
          <w:rFonts w:hAnsi="Times New Roman" w:ascii="Times New Roman"/>
          <w:lang w:val="hr-HR"/>
        </w:rPr>
        <w:t>a</w:t>
      </w:r>
      <w:r w:rsidR="00AB30A2" w:rsidRPr="005C1A08">
        <w:rPr>
          <w:rFonts w:hAnsi="Times New Roman" w:ascii="Times New Roman"/>
          <w:lang w:val="hr-HR"/>
        </w:rPr>
        <w:t xml:space="preserve"> Trgovačkog suda u Zagrebu </w:t>
      </w:r>
      <w:r w:rsidR="000F249B" w:rsidRPr="005C1A08">
        <w:rPr>
          <w:rFonts w:hAnsi="Times New Roman" w:ascii="Times New Roman"/>
          <w:szCs w:val="24"/>
          <w:lang w:val="hr-HR"/>
        </w:rPr>
        <w:t>7</w:t>
      </w:r>
      <w:r w:rsidR="008C3BC6" w:rsidRPr="005C1A08">
        <w:rPr>
          <w:rFonts w:hAnsi="Times New Roman" w:ascii="Times New Roman"/>
          <w:szCs w:val="24"/>
          <w:lang w:val="hr-HR"/>
        </w:rPr>
        <w:t xml:space="preserve">. </w:t>
      </w:r>
      <w:r w:rsidR="000F249B" w:rsidRPr="005C1A08">
        <w:rPr>
          <w:rFonts w:hAnsi="Times New Roman" w:ascii="Times New Roman"/>
          <w:szCs w:val="24"/>
          <w:lang w:val="hr-HR"/>
        </w:rPr>
        <w:t>lipnja</w:t>
      </w:r>
      <w:r w:rsidR="008C3BC6" w:rsidRPr="005C1A08">
        <w:rPr>
          <w:rFonts w:hAnsi="Times New Roman" w:ascii="Times New Roman"/>
          <w:szCs w:val="24"/>
          <w:lang w:val="hr-HR"/>
        </w:rPr>
        <w:t xml:space="preserve"> 2017. u 1</w:t>
      </w:r>
      <w:r w:rsidR="000F249B" w:rsidRPr="005C1A08">
        <w:rPr>
          <w:rFonts w:hAnsi="Times New Roman" w:ascii="Times New Roman"/>
          <w:szCs w:val="24"/>
          <w:lang w:val="hr-HR"/>
        </w:rPr>
        <w:t>4</w:t>
      </w:r>
      <w:r w:rsidR="008C3BC6" w:rsidRPr="005C1A08">
        <w:rPr>
          <w:rFonts w:hAnsi="Times New Roman" w:ascii="Times New Roman"/>
          <w:szCs w:val="24"/>
          <w:lang w:val="hr-HR"/>
        </w:rPr>
        <w:t>,</w:t>
      </w:r>
      <w:r w:rsidR="000F249B" w:rsidRPr="005C1A08">
        <w:rPr>
          <w:rFonts w:hAnsi="Times New Roman" w:ascii="Times New Roman"/>
          <w:szCs w:val="24"/>
          <w:lang w:val="hr-HR"/>
        </w:rPr>
        <w:t>3</w:t>
      </w:r>
      <w:r w:rsidR="008C3BC6" w:rsidRPr="005C1A08">
        <w:rPr>
          <w:rFonts w:hAnsi="Times New Roman" w:ascii="Times New Roman"/>
          <w:szCs w:val="24"/>
          <w:lang w:val="hr-HR"/>
        </w:rPr>
        <w:t>0 sati</w:t>
      </w:r>
      <w:r w:rsidR="00AB30A2" w:rsidRPr="005C1A08">
        <w:rPr>
          <w:rFonts w:hAnsi="Times New Roman" w:ascii="Times New Roman"/>
          <w:lang w:val="hr-HR"/>
        </w:rPr>
        <w:t>.</w:t>
      </w:r>
    </w:p>
    <w:p w:rsidRDefault="003E4C7F" w:rsidP="003E4C7F" w:rsidR="003E4C7F" w:rsidRPr="005C1A08">
      <w:pPr>
        <w:ind w:firstLine="708"/>
        <w:jc w:val="both"/>
        <w:rPr>
          <w:rFonts w:hAnsi="Times New Roman" w:ascii="Times New Roman"/>
          <w:szCs w:val="24"/>
        </w:rPr>
      </w:pPr>
    </w:p>
    <w:p w:rsidRDefault="00EB1310" w:rsidP="003E4C7F" w:rsidR="003E4C7F" w:rsidRPr="005C1A08">
      <w:pPr>
        <w:ind w:firstLine="708"/>
        <w:jc w:val="both"/>
        <w:rPr>
          <w:rFonts w:hAnsi="Times New Roman" w:ascii="Times New Roman"/>
        </w:rPr>
      </w:pPr>
      <w:r w:rsidRPr="005C1A08">
        <w:rPr>
          <w:rFonts w:hAnsi="Times New Roman" w:ascii="Times New Roman"/>
          <w:szCs w:val="24"/>
        </w:rPr>
        <w:t xml:space="preserve">II. </w:t>
      </w:r>
      <w:r w:rsidR="00EE69E5" w:rsidRPr="005C1A08">
        <w:rPr>
          <w:rFonts w:hAnsi="Times New Roman" w:ascii="Times New Roman"/>
          <w:szCs w:val="24"/>
        </w:rPr>
        <w:t>Za stečajnog upravitelja imenuje se</w:t>
      </w:r>
      <w:r w:rsidR="006F4D9C" w:rsidRPr="005C1A08">
        <w:rPr>
          <w:rFonts w:hAnsi="Times New Roman" w:ascii="Times New Roman"/>
          <w:szCs w:val="24"/>
        </w:rPr>
        <w:t xml:space="preserve"> </w:t>
      </w:r>
      <w:r w:rsidR="00BB78B9" w:rsidRPr="005C1A08">
        <w:rPr>
          <w:rFonts w:hAnsi="Times New Roman" w:ascii="Times New Roman"/>
          <w:szCs w:val="24"/>
        </w:rPr>
        <w:t xml:space="preserve">Antonia Selak, </w:t>
      </w:r>
      <w:r w:rsidR="003E4C7F" w:rsidRPr="005C1A08">
        <w:rPr>
          <w:rFonts w:hAnsi="Times New Roman" w:ascii="Times New Roman"/>
        </w:rPr>
        <w:t>Zagreb, Drenovačka 3, OIB: 91237926182.</w:t>
      </w:r>
    </w:p>
    <w:p w:rsidRDefault="00EE69E5" w:rsidP="003274ED" w:rsidR="00EE69E5" w:rsidRPr="005C1A08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1627B" w:rsidRPr="00254472">
        <w:rPr>
          <w:rFonts w:hAnsi="Times New Roman" w:ascii="Times New Roman"/>
          <w:lang w:val="pt-BR"/>
        </w:rPr>
        <w:t xml:space="preserve">ZLATNA ATLANTA d.o.o., Zagreb, Ogrizovićeva 37, OIB: </w:t>
      </w:r>
      <w:r w:rsidR="0061627B" w:rsidRPr="00254472">
        <w:rPr>
          <w:rFonts w:hAnsi="Times New Roman" w:ascii="Times New Roman"/>
        </w:rPr>
        <w:t>72218901873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3B0BD8" w:rsidRPr="002C00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3A69DF" w:rsidRPr="00254472">
        <w:rPr>
          <w:rFonts w:hAnsi="Times New Roman" w:ascii="Times New Roman"/>
          <w:lang w:val="pt-BR"/>
        </w:rPr>
        <w:t xml:space="preserve">ZLATNA ATLANTA d.o.o., Zagreb, Ogrizovićeva 37, OIB: </w:t>
      </w:r>
      <w:r w:rsidR="003A69DF" w:rsidRPr="00254472">
        <w:rPr>
          <w:rFonts w:hAnsi="Times New Roman" w:ascii="Times New Roman"/>
        </w:rPr>
        <w:t>72218901873</w:t>
      </w:r>
      <w:r w:rsidR="003A69DF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r w:rsidR="007E101A">
        <w:rPr>
          <w:rFonts w:hAnsi="Times New Roman" w:ascii="Times New Roman"/>
          <w:szCs w:val="24"/>
          <w:lang w:val="hr-HR"/>
        </w:rPr>
        <w:t>444</w:t>
      </w:r>
      <w:r w:rsidRPr="00C841FF">
        <w:rPr>
          <w:rFonts w:hAnsi="Times New Roman" w:ascii="Times New Roman"/>
          <w:szCs w:val="24"/>
          <w:lang w:val="hr-HR"/>
        </w:rPr>
        <w:t xml:space="preserve">. st. </w:t>
      </w:r>
      <w:r w:rsidR="007E101A">
        <w:rPr>
          <w:rFonts w:hAnsi="Times New Roman" w:ascii="Times New Roman"/>
          <w:szCs w:val="24"/>
          <w:lang w:val="hr-HR"/>
        </w:rPr>
        <w:t>2</w:t>
      </w:r>
      <w:r w:rsidRPr="00C841FF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E8579A">
        <w:rPr>
          <w:rFonts w:hAnsi="Times New Roman" w:ascii="Times New Roman"/>
          <w:szCs w:val="24"/>
          <w:lang w:val="hr-HR"/>
        </w:rPr>
        <w:t xml:space="preserve">). </w:t>
      </w:r>
      <w:r w:rsidR="002C00BE" w:rsidRPr="002C00BE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1007 dana, u ukupnom iznosu od 617.628,46 kn, te je imao 1 zaposlenog</w:t>
      </w:r>
      <w:r w:rsidR="00C71A33" w:rsidRPr="002C00BE">
        <w:rPr>
          <w:rFonts w:hAnsi="Times New Roman" w:ascii="Times New Roman"/>
          <w:lang w:val="hr-HR"/>
        </w:rPr>
        <w:t>.</w:t>
      </w:r>
    </w:p>
    <w:p w:rsidRDefault="00FC14EA" w:rsidP="003B4A22" w:rsidR="00FC14EA">
      <w:pPr>
        <w:pStyle w:val="Tijeloteksta"/>
        <w:ind w:firstLine="708"/>
      </w:pPr>
    </w:p>
    <w:p w:rsidRDefault="003C3629" w:rsidP="003B4A22" w:rsidR="003B4A22">
      <w:pPr>
        <w:pStyle w:val="Tijeloteksta"/>
        <w:ind w:firstLine="708"/>
      </w:pPr>
      <w:r>
        <w:lastRenderedPageBreak/>
        <w:t>Rješenjem ovoga suda od 20. ožujka 2017. pokrenut je prethodni postupak nad dužnikom u skladu s odredbom čl. 115. st. 1. SZ-a, dok je 21. travnja 2017. održano ročište radi očitovanja o prijedlogu za otvaranje stečajnoga postupka</w:t>
      </w:r>
      <w:r w:rsidR="003B4A22">
        <w:t>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F5BA1" w:rsidP="000F5BA1" w:rsidR="000F5BA1" w:rsidRPr="000F5BA1">
      <w:pPr>
        <w:ind w:firstLine="709"/>
        <w:jc w:val="both"/>
        <w:rPr>
          <w:rFonts w:hAnsi="Times New Roman" w:ascii="Times New Roman"/>
          <w:lang w:val="hr-HR"/>
        </w:rPr>
      </w:pPr>
      <w:r w:rsidRPr="000F5BA1">
        <w:rPr>
          <w:rFonts w:hAnsi="Times New Roman" w:ascii="Times New Roman"/>
          <w:lang w:val="hr-HR"/>
        </w:rPr>
        <w:t>Iz Potvrde o neizvršenim osnovama za plaćanje (list 5. spisa) proizlazi kako je na dan 14. veljače 2017. dužnik u očevidniku redoslijeda osnova za plaćanje imao evidentirane neizvršene osnove za plaćanje u neprekinutom razdoblju od 1538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0F5BA1" w:rsidP="000F5BA1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F5BA1">
        <w:rPr>
          <w:rFonts w:hAnsi="Times New Roman" w:ascii="Times New Roman"/>
          <w:lang w:val="hr-HR"/>
        </w:rPr>
        <w:t>Uvidom u izvješće o financijsko-gospodarskom stanju dužnika od 10. travnja 2017. (list 19. spisa), utvrđeno je kako dužnik nema nikakve imovine</w:t>
      </w:r>
      <w:r w:rsidR="00C841FF" w:rsidRPr="000F5BA1">
        <w:rPr>
          <w:rFonts w:hAnsi="Times New Roman" w:ascii="Times New Roman"/>
          <w:szCs w:val="24"/>
          <w:lang w:val="hr-HR"/>
        </w:rPr>
        <w:t xml:space="preserve">. </w:t>
      </w:r>
      <w:r w:rsidR="000D18BE" w:rsidRPr="000F5BA1">
        <w:rPr>
          <w:rFonts w:hAnsi="Times New Roman" w:ascii="Times New Roman"/>
          <w:szCs w:val="24"/>
          <w:lang w:val="hr-HR"/>
        </w:rPr>
        <w:t>Zbog toga su</w:t>
      </w:r>
      <w:r w:rsidR="0020659A" w:rsidRPr="000F5BA1">
        <w:rPr>
          <w:rFonts w:hAnsi="Times New Roman" w:ascii="Times New Roman"/>
          <w:szCs w:val="24"/>
          <w:lang w:val="hr-HR"/>
        </w:rPr>
        <w:t>, u skladu s odredbom čl. 132. st. 1.</w:t>
      </w:r>
      <w:r w:rsidR="007F4FCE">
        <w:rPr>
          <w:rFonts w:hAnsi="Times New Roman" w:ascii="Times New Roman"/>
          <w:szCs w:val="24"/>
          <w:lang w:val="hr-HR"/>
        </w:rPr>
        <w:t xml:space="preserve"> </w:t>
      </w:r>
      <w:r w:rsidR="0020659A" w:rsidRPr="000F5BA1">
        <w:rPr>
          <w:rFonts w:hAnsi="Times New Roman" w:ascii="Times New Roman"/>
          <w:szCs w:val="24"/>
          <w:lang w:val="hr-HR"/>
        </w:rPr>
        <w:t xml:space="preserve">SZ-a, </w:t>
      </w:r>
      <w:r w:rsidR="00735268" w:rsidRPr="000F5BA1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F5BA1">
        <w:rPr>
          <w:rFonts w:hAnsi="Times New Roman" w:ascii="Times New Roman"/>
          <w:szCs w:val="24"/>
          <w:lang w:val="hr-HR"/>
        </w:rPr>
        <w:t xml:space="preserve">rješenjem ovoga suda od </w:t>
      </w:r>
      <w:r w:rsidR="008A1FF7" w:rsidRPr="000F5BA1">
        <w:rPr>
          <w:rFonts w:hAnsi="Times New Roman" w:ascii="Times New Roman"/>
          <w:lang w:val="hr-HR"/>
        </w:rPr>
        <w:t>21</w:t>
      </w:r>
      <w:r w:rsidR="000D18BE" w:rsidRPr="000F5BA1">
        <w:rPr>
          <w:rFonts w:hAnsi="Times New Roman" w:ascii="Times New Roman"/>
          <w:lang w:val="hr-HR"/>
        </w:rPr>
        <w:t xml:space="preserve">. </w:t>
      </w:r>
      <w:r w:rsidR="008A1FF7" w:rsidRPr="000F5BA1">
        <w:rPr>
          <w:rFonts w:hAnsi="Times New Roman" w:ascii="Times New Roman"/>
          <w:lang w:val="hr-HR"/>
        </w:rPr>
        <w:t>travnja</w:t>
      </w:r>
      <w:r w:rsidR="000D18BE" w:rsidRPr="000F5BA1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predujmiti iznos od 20.000,00 kn za pokriće troškova prethodnoga i otvorenoga stečajnog postupka</w:t>
      </w:r>
      <w:r w:rsidR="0020659A" w:rsidRPr="000F5BA1">
        <w:rPr>
          <w:rFonts w:hAnsi="Times New Roman" w:ascii="Times New Roman"/>
          <w:lang w:val="hr-HR"/>
        </w:rPr>
        <w:t xml:space="preserve">, </w:t>
      </w:r>
      <w:r w:rsidR="000D18BE" w:rsidRPr="000F5BA1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0F5BA1">
        <w:rPr>
          <w:rFonts w:hAnsi="Times New Roman" w:ascii="Times New Roman"/>
          <w:lang w:val="hr-HR"/>
        </w:rPr>
        <w:t>iz</w:t>
      </w:r>
      <w:r w:rsidR="000D18BE" w:rsidRPr="000F5BA1">
        <w:rPr>
          <w:rFonts w:hAnsi="Times New Roman" w:ascii="Times New Roman"/>
          <w:lang w:val="hr-HR"/>
        </w:rPr>
        <w:t xml:space="preserve"> čl. 132.</w:t>
      </w:r>
      <w:r w:rsidR="008F6BD1" w:rsidRPr="000F5BA1">
        <w:rPr>
          <w:rFonts w:hAnsi="Times New Roman" w:ascii="Times New Roman"/>
          <w:lang w:val="hr-HR"/>
        </w:rPr>
        <w:t xml:space="preserve"> st. 2. SZ-a, odnosno da će sud doni</w:t>
      </w:r>
      <w:r w:rsidR="0083323B" w:rsidRPr="000F5BA1">
        <w:rPr>
          <w:rFonts w:hAnsi="Times New Roman" w:ascii="Times New Roman"/>
          <w:lang w:val="hr-HR"/>
        </w:rPr>
        <w:t>j</w:t>
      </w:r>
      <w:r w:rsidR="008F6BD1" w:rsidRPr="000F5BA1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0F5BA1">
        <w:rPr>
          <w:rFonts w:hAnsi="Times New Roman" w:ascii="Times New Roman"/>
          <w:lang w:val="hr-HR"/>
        </w:rPr>
        <w:t>.</w:t>
      </w:r>
      <w:r w:rsidR="000D18BE" w:rsidRPr="000F5BA1">
        <w:rPr>
          <w:rFonts w:hAnsi="Times New Roman" w:ascii="Times New Roman"/>
          <w:lang w:val="hr-HR"/>
        </w:rPr>
        <w:t xml:space="preserve"> </w:t>
      </w:r>
      <w:r w:rsidR="0020659A" w:rsidRPr="000F5BA1">
        <w:rPr>
          <w:rFonts w:hAnsi="Times New Roman" w:ascii="Times New Roman"/>
          <w:lang w:val="hr-HR"/>
        </w:rPr>
        <w:t>Navedeno rješenje ob</w:t>
      </w:r>
      <w:r w:rsidR="00CE1E50" w:rsidRPr="000F5BA1">
        <w:rPr>
          <w:rFonts w:hAnsi="Times New Roman" w:ascii="Times New Roman"/>
          <w:lang w:val="hr-HR"/>
        </w:rPr>
        <w:t xml:space="preserve">javljeno je na mrežnoj stranici </w:t>
      </w:r>
      <w:r w:rsidR="0020659A" w:rsidRPr="000F5BA1">
        <w:rPr>
          <w:rFonts w:hAnsi="Times New Roman" w:ascii="Times New Roman"/>
          <w:lang w:val="hr-HR"/>
        </w:rPr>
        <w:t xml:space="preserve">e-oglasna ploča ovoga suda </w:t>
      </w:r>
      <w:r w:rsidR="001B48D0" w:rsidRPr="000F5BA1">
        <w:rPr>
          <w:rFonts w:hAnsi="Times New Roman" w:ascii="Times New Roman"/>
          <w:lang w:val="hr-HR"/>
        </w:rPr>
        <w:t>21</w:t>
      </w:r>
      <w:r w:rsidR="0020659A" w:rsidRPr="000F5BA1">
        <w:rPr>
          <w:rFonts w:hAnsi="Times New Roman" w:ascii="Times New Roman"/>
          <w:lang w:val="hr-HR"/>
        </w:rPr>
        <w:t>. travnja 2017.</w:t>
      </w:r>
      <w:r w:rsidR="00FE69AE" w:rsidRPr="000F5BA1">
        <w:rPr>
          <w:rFonts w:hAnsi="Times New Roman" w:ascii="Times New Roman"/>
          <w:lang w:val="hr-HR"/>
        </w:rPr>
        <w:t xml:space="preserve"> Međutim, </w:t>
      </w:r>
      <w:r w:rsidR="007F4F73" w:rsidRPr="000F5BA1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C9353B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F07A7">
        <w:rPr>
          <w:rFonts w:hAnsi="Times New Roman" w:ascii="Times New Roman"/>
          <w:szCs w:val="24"/>
          <w:lang w:val="hr-HR"/>
        </w:rPr>
        <w:t>7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F07A7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13D6E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13D6E" w:rsidP="00A13D6E" w:rsidR="00A13D6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A13D6E" w:rsidP="00A13D6E" w:rsidR="00993F9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13D6E" w:rsidRPr="00A13D6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641BA">
          <w:rPr>
            <w:rFonts w:hAnsi="Times New Roman" w:ascii="Times New Roman"/>
          </w:rPr>
          <w:t>3485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BB0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249B"/>
    <w:rsid w:val="000F5459"/>
    <w:rsid w:val="000F5BA1"/>
    <w:rsid w:val="00101756"/>
    <w:rsid w:val="001062F3"/>
    <w:rsid w:val="00112B50"/>
    <w:rsid w:val="00122ECB"/>
    <w:rsid w:val="00135BB7"/>
    <w:rsid w:val="00135BF3"/>
    <w:rsid w:val="00137338"/>
    <w:rsid w:val="00146BBF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B48D0"/>
    <w:rsid w:val="001D13FF"/>
    <w:rsid w:val="001D40DE"/>
    <w:rsid w:val="001E14AE"/>
    <w:rsid w:val="001E6252"/>
    <w:rsid w:val="001E6FA6"/>
    <w:rsid w:val="001F0873"/>
    <w:rsid w:val="001F7BED"/>
    <w:rsid w:val="00205998"/>
    <w:rsid w:val="0020659A"/>
    <w:rsid w:val="00206BBA"/>
    <w:rsid w:val="002108B7"/>
    <w:rsid w:val="00236AF3"/>
    <w:rsid w:val="00254472"/>
    <w:rsid w:val="002552B7"/>
    <w:rsid w:val="00257C05"/>
    <w:rsid w:val="002712ED"/>
    <w:rsid w:val="00280A5F"/>
    <w:rsid w:val="00292040"/>
    <w:rsid w:val="00295EEF"/>
    <w:rsid w:val="002A2C23"/>
    <w:rsid w:val="002A530D"/>
    <w:rsid w:val="002B3892"/>
    <w:rsid w:val="002C00BE"/>
    <w:rsid w:val="002D3C0F"/>
    <w:rsid w:val="002E1310"/>
    <w:rsid w:val="002F2EAA"/>
    <w:rsid w:val="00300161"/>
    <w:rsid w:val="00314802"/>
    <w:rsid w:val="00325193"/>
    <w:rsid w:val="00325C1E"/>
    <w:rsid w:val="0032654D"/>
    <w:rsid w:val="003274ED"/>
    <w:rsid w:val="003340DB"/>
    <w:rsid w:val="0034238D"/>
    <w:rsid w:val="00361624"/>
    <w:rsid w:val="0036343F"/>
    <w:rsid w:val="00366203"/>
    <w:rsid w:val="00390896"/>
    <w:rsid w:val="003A69DF"/>
    <w:rsid w:val="003B0BD8"/>
    <w:rsid w:val="003B2493"/>
    <w:rsid w:val="003B30CC"/>
    <w:rsid w:val="003B4A22"/>
    <w:rsid w:val="003C3629"/>
    <w:rsid w:val="003C6061"/>
    <w:rsid w:val="003D7189"/>
    <w:rsid w:val="003E29B0"/>
    <w:rsid w:val="003E4C7F"/>
    <w:rsid w:val="00411055"/>
    <w:rsid w:val="00415A77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6B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3E27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C1A08"/>
    <w:rsid w:val="005F79FE"/>
    <w:rsid w:val="006017BC"/>
    <w:rsid w:val="00614A16"/>
    <w:rsid w:val="0061627B"/>
    <w:rsid w:val="006356C5"/>
    <w:rsid w:val="00655203"/>
    <w:rsid w:val="00661C27"/>
    <w:rsid w:val="006641BA"/>
    <w:rsid w:val="006B13DB"/>
    <w:rsid w:val="006C1E76"/>
    <w:rsid w:val="006D1D1A"/>
    <w:rsid w:val="006E4B7B"/>
    <w:rsid w:val="006F14C0"/>
    <w:rsid w:val="006F2512"/>
    <w:rsid w:val="006F4D9C"/>
    <w:rsid w:val="0070323E"/>
    <w:rsid w:val="007037F9"/>
    <w:rsid w:val="00707BE1"/>
    <w:rsid w:val="00713853"/>
    <w:rsid w:val="0071606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E101A"/>
    <w:rsid w:val="007F4F73"/>
    <w:rsid w:val="007F4FCE"/>
    <w:rsid w:val="008019CD"/>
    <w:rsid w:val="008158C9"/>
    <w:rsid w:val="00817217"/>
    <w:rsid w:val="00825EB5"/>
    <w:rsid w:val="0083146F"/>
    <w:rsid w:val="00831761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1FF7"/>
    <w:rsid w:val="008A5CDE"/>
    <w:rsid w:val="008B30D1"/>
    <w:rsid w:val="008C3BC6"/>
    <w:rsid w:val="008D5425"/>
    <w:rsid w:val="008E31D0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3F9E"/>
    <w:rsid w:val="0099623A"/>
    <w:rsid w:val="00997BA9"/>
    <w:rsid w:val="009B13CE"/>
    <w:rsid w:val="009C1D6B"/>
    <w:rsid w:val="009D0C26"/>
    <w:rsid w:val="009E3F2F"/>
    <w:rsid w:val="009F0609"/>
    <w:rsid w:val="009F503C"/>
    <w:rsid w:val="009F5765"/>
    <w:rsid w:val="00A011C1"/>
    <w:rsid w:val="00A0636A"/>
    <w:rsid w:val="00A063B5"/>
    <w:rsid w:val="00A13D6E"/>
    <w:rsid w:val="00A15412"/>
    <w:rsid w:val="00A15620"/>
    <w:rsid w:val="00A21251"/>
    <w:rsid w:val="00A2382A"/>
    <w:rsid w:val="00A30172"/>
    <w:rsid w:val="00A3532D"/>
    <w:rsid w:val="00A44B37"/>
    <w:rsid w:val="00A6140A"/>
    <w:rsid w:val="00A61FDD"/>
    <w:rsid w:val="00A62A0E"/>
    <w:rsid w:val="00A7532D"/>
    <w:rsid w:val="00A77A6F"/>
    <w:rsid w:val="00A80BD0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AF69AE"/>
    <w:rsid w:val="00B03169"/>
    <w:rsid w:val="00B07B03"/>
    <w:rsid w:val="00B13DE9"/>
    <w:rsid w:val="00B2463B"/>
    <w:rsid w:val="00B25B09"/>
    <w:rsid w:val="00B27509"/>
    <w:rsid w:val="00B358E7"/>
    <w:rsid w:val="00B567B0"/>
    <w:rsid w:val="00B576D2"/>
    <w:rsid w:val="00B71FF5"/>
    <w:rsid w:val="00B803C4"/>
    <w:rsid w:val="00BA25F3"/>
    <w:rsid w:val="00BB2C99"/>
    <w:rsid w:val="00BB2D96"/>
    <w:rsid w:val="00BB78B9"/>
    <w:rsid w:val="00BF07A7"/>
    <w:rsid w:val="00BF3B37"/>
    <w:rsid w:val="00C06C05"/>
    <w:rsid w:val="00C202D8"/>
    <w:rsid w:val="00C21419"/>
    <w:rsid w:val="00C2570B"/>
    <w:rsid w:val="00C4021E"/>
    <w:rsid w:val="00C4374F"/>
    <w:rsid w:val="00C56D4F"/>
    <w:rsid w:val="00C57CAF"/>
    <w:rsid w:val="00C65237"/>
    <w:rsid w:val="00C71A33"/>
    <w:rsid w:val="00C735DF"/>
    <w:rsid w:val="00C826FA"/>
    <w:rsid w:val="00C841FF"/>
    <w:rsid w:val="00C9353B"/>
    <w:rsid w:val="00CA2376"/>
    <w:rsid w:val="00CA52A3"/>
    <w:rsid w:val="00CA71B0"/>
    <w:rsid w:val="00CB3343"/>
    <w:rsid w:val="00CD1153"/>
    <w:rsid w:val="00CD2670"/>
    <w:rsid w:val="00CD691F"/>
    <w:rsid w:val="00CD704E"/>
    <w:rsid w:val="00CE1E50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6FAE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4C6"/>
    <w:rsid w:val="00E51ACC"/>
    <w:rsid w:val="00E55BDB"/>
    <w:rsid w:val="00E578A4"/>
    <w:rsid w:val="00E7751A"/>
    <w:rsid w:val="00E8579A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14EA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St-3485/2016-14</izvorni_sadrzaj>
    <derivirana_varijabla naziv="DomainObject.Oznaka_1">St-3485/2016-14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3485</izvorni_sadrzaj>
    <derivirana_varijabla naziv="DomainObject.Predmet.Broj_1">3485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St-3485/2016</izvorni_sadrzaj>
    <derivirana_varijabla naziv="DomainObject.Predmet.OznakaBroj_1">St-3485/2016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ATLANTA d.o.o.</izvorni_sadrzaj>
    <derivirana_varijabla naziv="DomainObject.Predmet.ProtustrankaFormated_1">  ZLATNA ATLANTA d.o.o.</derivirana_varijabla>
  </DomainObject.Predmet.ProtustrankaFormated>
  <DomainObject.Predmet.ProtustrankaFormatedOIB>
    <izvorni_sadrzaj>  ZLATNA ATLANTA d.o.o., OIB 72218901873</izvorni_sadrzaj>
    <derivirana_varijabla naziv="DomainObject.Predmet.ProtustrankaFormatedOIB_1">  ZLATNA ATLANTA d.o.o., OIB 72218901873</derivirana_varijabla>
  </DomainObject.Predmet.ProtustrankaFormatedOIB>
  <DomainObject.Predmet.ProtustrankaFormatedWithAdress>
    <izvorni_sadrzaj> ZLATNA ATLANTA d.o.o., Ogrizovićeva 37, 10000 Zagreb</izvorni_sadrzaj>
    <derivirana_varijabla naziv="DomainObject.Predmet.ProtustrankaFormatedWithAdress_1"> ZLATNA ATLANTA d.o.o., Ogrizovićeva 37, 10000 Zagreb</derivirana_varijabla>
  </DomainObject.Predmet.ProtustrankaFormatedWithAdress>
  <DomainObject.Predmet.ProtustrankaFormatedWithAdressOIB>
    <izvorni_sadrzaj> ZLATNA ATLANTA d.o.o., OIB 72218901873, Ogrizovićeva 37, 10000 Zagreb</izvorni_sadrzaj>
    <derivirana_varijabla naziv="DomainObject.Predmet.ProtustrankaFormatedWithAdressOIB_1"> ZLATNA ATLANTA d.o.o., OIB 72218901873, Ogrizovićeva 37, 10000 Zagreb</derivirana_varijabla>
  </DomainObject.Predmet.ProtustrankaFormatedWithAdressOIB>
  <DomainObject.Predmet.ProtustrankaWithAdress>
    <izvorni_sadrzaj>ZLATNA ATLANTA d.o.o. Ogrizovićeva 37, 10000 Zagreb</izvorni_sadrzaj>
    <derivirana_varijabla naziv="DomainObject.Predmet.ProtustrankaWithAdress_1">ZLATNA ATLANTA d.o.o. Ogrizovićeva 37, 10000 Zagreb</derivirana_varijabla>
  </DomainObject.Predmet.ProtustrankaWithAdress>
  <DomainObject.Predmet.ProtustrankaWithAdressOIB>
    <izvorni_sadrzaj>ZLATNA ATLANTA d.o.o., OIB 72218901873, Ogrizovićeva 37, 10000 Zagreb</izvorni_sadrzaj>
    <derivirana_varijabla naziv="DomainObject.Predmet.ProtustrankaWithAdressOIB_1">ZLATNA ATLANTA d.o.o., OIB 72218901873, Ogrizovićeva 37, 10000 Zagreb</derivirana_varijabla>
  </DomainObject.Predmet.ProtustrankaWithAdressOIB>
  <DomainObject.Predmet.ProtustrankaNazivFormated>
    <izvorni_sadrzaj>ZLATNA ATLANTA d.o.o.</izvorni_sadrzaj>
    <derivirana_varijabla naziv="DomainObject.Predmet.ProtustrankaNazivFormated_1">ZLATNA ATLANTA d.o.o.</derivirana_varijabla>
  </DomainObject.Predmet.ProtustrankaNazivFormated>
  <DomainObject.Predmet.ProtustrankaNazivFormatedOIB>
    <izvorni_sadrzaj>ZLATNA ATLANTA d.o.o., OIB 72218901873</izvorni_sadrzaj>
    <derivirana_varijabla naziv="DomainObject.Predmet.ProtustrankaNazivFormatedOIB_1">ZLATNA ATLANTA d.o.o., OIB 72218901873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Kljaić</izvorni_sadrzaj>
    <derivirana_varijabla naziv="DomainObject.Predmet.StrankaFormated_1">  FINA Regionalni centar Zagreb; Nenad Kljaić</derivirana_varijabla>
  </DomainObject.Predmet.StrankaFormated>
  <DomainObject.Predmet.StrankaFormatedOIB>
    <izvorni_sadrzaj>  FINA Regionalni centar Zagreb, OIB 85821130368; Nenad Kljaić, OIB 91038817829</izvorni_sadrzaj>
    <derivirana_varijabla naziv="DomainObject.Predmet.StrankaFormatedOIB_1">  FINA Regionalni centar Zagreb, OIB 85821130368; Nenad Kljaić, OIB 91038817829</derivirana_varijabla>
  </DomainObject.Predmet.StrankaFormatedOIB>
  <DomainObject.Predmet.StrankaFormatedWithAdress>
    <izvorni_sadrzaj> FINA Regionalni centar Zagreb, Trg svibanjskih žrtava 1995. br. 1, 10000 Zagreb; Nenad Kljaić, Ogrizovićeva 37, 10000 Zagreb</izvorni_sadrzaj>
    <derivirana_varijabla naziv="DomainObject.Predmet.StrankaFormatedWithAdress_1"> FINA Regionalni centar Zagreb, Trg svibanjskih žrtava 1995. br. 1, 10000 Zagreb; Nenad Kljaić, Ogrizovićeva 37, 10000 Zagreb</derivirana_varijabla>
  </DomainObject.Predmet.StrankaFormatedWithAdress>
  <DomainObject.Predmet.StrankaFormatedWithAdressOIB>
    <izvorni_sadrzaj> FINA Regionalni centar Zagreb, OIB 85821130368, Trg svibanjskih žrtava 1995. br. 1, 10000 Zagreb; Nenad Kljaić, OIB 91038817829, Ogrizovićeva 37, 10000 Zagreb</izvorni_sadrzaj>
    <derivirana_varijabla naziv="DomainObject.Predmet.StrankaFormatedWithAdressOIB_1"> FINA Regionalni centar Zagreb, OIB 85821130368, Trg svibanjskih žrtava 1995. br. 1, 10000 Zagreb; Nenad Kljaić, OIB 91038817829, Ogrizovićeva 37, 10000 Zagreb</derivirana_varijabla>
  </DomainObject.Predmet.StrankaFormatedWithAdressOIB>
  <DomainObject.Predmet.StrankaWithAdress>
    <izvorni_sadrzaj>FINA Regionalni centar Zagreb Trg svibanjskih žrtava 1995. br. 1,10000 Zagreb,Nenad Kljaić Ogrizovićeva 37,10000 Zagreb</izvorni_sadrzaj>
    <derivirana_varijabla naziv="DomainObject.Predmet.StrankaWithAdress_1">FINA Regionalni centar Zagreb Trg svibanjskih žrtava 1995. br. 1,10000 Zagreb,Nenad Kljaić Ogrizovićeva 37,10000 Zagreb</derivirana_varijabla>
  </DomainObject.Predmet.StrankaWithAdress>
  <DomainObject.Predmet.StrankaWithAdressOIB>
    <izvorni_sadrzaj>FINA Regionalni centar Zagreb, OIB 85821130368, Trg svibanjskih žrtava 1995. br. 1,10000 Zagreb,Nenad Kljaić, OIB 91038817829, Ogrizovićeva 37,10000 Zagreb</izvorni_sadrzaj>
    <derivirana_varijabla naziv="DomainObject.Predmet.StrankaWithAdressOIB_1">FINA Regionalni centar Zagreb, OIB 85821130368, Trg svibanjskih žrtava 1995. br. 1,10000 Zagreb,Nenad Kljaić, OIB 91038817829, Ogrizovićeva 37,10000 Zagreb</derivirana_varijabla>
  </DomainObject.Predmet.StrankaWithAdressOIB>
  <DomainObject.Predmet.StrankaNazivFormated>
    <izvorni_sadrzaj>FINA Regionalni centar Zagreb,Nenad Kljaić</izvorni_sadrzaj>
    <derivirana_varijabla naziv="DomainObject.Predmet.StrankaNazivFormated_1">FINA Regionalni centar Zagreb,Nenad Kljaić</derivirana_varijabla>
  </DomainObject.Predmet.StrankaNazivFormated>
  <DomainObject.Predmet.StrankaNazivFormatedOIB>
    <izvorni_sadrzaj>FINA Regionalni centar Zagreb, OIB 85821130368,Nenad Kljaić, OIB 91038817829</izvorni_sadrzaj>
    <derivirana_varijabla naziv="DomainObject.Predmet.StrankaNazivFormatedOIB_1">FINA Regionalni centar Zagreb, OIB 85821130368,Nenad Kljaić, OIB 91038817829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Nenad Kljaić</item>
    </izvorni_sadrzaj>
    <derivirana_varijabla naziv="DomainObject.Predmet.StrankaListFormated_1">
      <item>FINA Regionalni centar Zagreb</item>
      <item>Nenad Kljaić</item>
    </derivirana_varijabla>
  </DomainObject.Predmet.StrankaListFormated>
  <DomainObject.Predmet.StrankaListFormatedOIB>
    <izvorni_sadrzaj>
      <item>FINA Regionalni centar Zagreb, OIB 85821130368</item>
      <item>Nenad Kljaić, OIB 91038817829</item>
    </izvorni_sadrzaj>
    <derivirana_varijabla naziv="DomainObject.Predmet.StrankaListFormatedOIB_1">
      <item>FINA Regionalni centar Zagreb, OIB 85821130368</item>
      <item>Nenad Kljaić, OIB 91038817829</item>
    </derivirana_varijabla>
  </DomainObject.Predmet.StrankaListFormatedOIB>
  <DomainObject.Predmet.StrankaListFormatedWithAdress>
    <izvorni_sadrzaj>
      <item>FINA Regionalni centar Zagreb, Trg svibanjskih žrtava 1995. br. 1, 10000 Zagreb</item>
      <item>Nenad Kljaić, Ogrizovićeva 37, 10000 Zagreb</item>
    </izvorni_sadrzaj>
    <derivirana_varijabla naziv="DomainObject.Predmet.StrankaListFormatedWithAdress_1">
      <item>FINA Regionalni centar Zagreb, Trg svibanjskih žrtava 1995. br. 1, 10000 Zagreb</item>
      <item>Nenad Kljaić, Ogrizovićeva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Nenad Kljaić, OIB 91038817829, Ogrizovićeva 37, 10000 Zagreb</item>
    </izvorni_sadrzaj>
    <derivirana_varijabla naziv="DomainObject.Predmet.StrankaListFormatedWithAdressOIB_1">
      <item>FINA Regionalni centar Zagreb, OIB 85821130368, Trg svibanjskih žrtava 1995. br. 1, 10000 Zagreb</item>
      <item>Nenad Kljaić, OIB 91038817829, Ogrizovićeva 37, 10000 Zagreb</item>
    </derivirana_varijabla>
  </DomainObject.Predmet.StrankaListFormatedWithAdressOIB>
  <DomainObject.Predmet.StrankaListNazivFormated>
    <izvorni_sadrzaj>
      <item>FINA Regionalni centar Zagreb</item>
      <item>Nenad Kljaić</item>
    </izvorni_sadrzaj>
    <derivirana_varijabla naziv="DomainObject.Predmet.StrankaListNazivFormated_1">
      <item>FINA Regionalni centar Zagreb</item>
      <item>Nenad Kljaić</item>
    </derivirana_varijabla>
  </DomainObject.Predmet.StrankaListNazivFormated>
  <DomainObject.Predmet.StrankaListNazivFormatedOIB>
    <izvorni_sadrzaj>
      <item>FINA Regionalni centar Zagreb, OIB 85821130368</item>
      <item>Nenad Kljaić, OIB 91038817829</item>
    </izvorni_sadrzaj>
    <derivirana_varijabla naziv="DomainObject.Predmet.StrankaListNazivFormatedOIB_1">
      <item>FINA Regionalni centar Zagreb, OIB 85821130368</item>
      <item>Nenad Kljaić, OIB 91038817829</item>
    </derivirana_varijabla>
  </DomainObject.Predmet.StrankaListNazivFormatedOIB>
  <DomainObject.Predmet.ProtuStrankaListFormated>
    <izvorni_sadrzaj>
      <item>ZLATNA ATLANTA d.o.o.</item>
    </izvorni_sadrzaj>
    <derivirana_varijabla naziv="DomainObject.Predmet.ProtuStrankaListFormated_1">
      <item>ZLATNA ATLANTA d.o.o.</item>
    </derivirana_varijabla>
  </DomainObject.Predmet.ProtuStrankaListFormated>
  <DomainObject.Predmet.ProtuStrankaListFormatedOIB>
    <izvorni_sadrzaj>
      <item>ZLATNA ATLANTA d.o.o., OIB 72218901873</item>
    </izvorni_sadrzaj>
    <derivirana_varijabla naziv="DomainObject.Predmet.ProtuStrankaListFormatedOIB_1">
      <item>ZLATNA ATLANTA d.o.o., OIB 72218901873</item>
    </derivirana_varijabla>
  </DomainObject.Predmet.ProtuStrankaListFormatedOIB>
  <DomainObject.Predmet.ProtuStrankaListFormatedWithAdress>
    <izvorni_sadrzaj>
      <item>ZLATNA ATLANTA d.o.o., Ogrizovićeva 37, 10000 Zagreb</item>
    </izvorni_sadrzaj>
    <derivirana_varijabla naziv="DomainObject.Predmet.ProtuStrankaListFormatedWithAdress_1">
      <item>ZLATNA ATLANTA d.o.o., Ogrizovićeva 37, 10000 Zagreb</item>
    </derivirana_varijabla>
  </DomainObject.Predmet.ProtuStrankaListFormatedWithAdress>
  <DomainObject.Predmet.ProtuStrankaListFormatedWithAdressOIB>
    <izvorni_sadrzaj>
      <item>ZLATNA ATLANTA d.o.o., OIB 72218901873, Ogrizovićeva 37, 10000 Zagreb</item>
    </izvorni_sadrzaj>
    <derivirana_varijabla naziv="DomainObject.Predmet.ProtuStrankaListFormatedWithAdressOIB_1">
      <item>ZLATNA ATLANTA d.o.o., OIB 72218901873, Ogrizovićeva 37, 10000 Zagreb</item>
    </derivirana_varijabla>
  </DomainObject.Predmet.ProtuStrankaListFormatedWithAdressOIB>
  <DomainObject.Predmet.ProtuStrankaListNazivFormated>
    <izvorni_sadrzaj>
      <item>ZLATNA ATLANTA d.o.o.</item>
    </izvorni_sadrzaj>
    <derivirana_varijabla naziv="DomainObject.Predmet.ProtuStrankaListNazivFormated_1">
      <item>ZLATNA ATLANTA d.o.o.</item>
    </derivirana_varijabla>
  </DomainObject.Predmet.ProtuStrankaListNazivFormated>
  <DomainObject.Predmet.ProtuStrankaListNazivFormatedOIB>
    <izvorni_sadrzaj>
      <item>ZLATNA ATLANTA d.o.o., OIB 72218901873</item>
    </izvorni_sadrzaj>
    <derivirana_varijabla naziv="DomainObject.Predmet.ProtuStrankaListNazivFormatedOIB_1">
      <item>ZLATNA ATLANTA d.o.o., OIB 72218901873</item>
    </derivirana_varijabla>
  </DomainObject.Predmet.ProtuStrankaListNazivFormatedOIB>
  <DomainObject.Predmet.OstaliListFormated>
    <izvorni_sadrzaj>
      <item>Addiko Bank dioničko društvo</item>
      <item>Nenad Kljaić</item>
    </izvorni_sadrzaj>
    <derivirana_varijabla naziv="DomainObject.Predmet.OstaliListFormated_1">
      <item>Addiko Bank dioničko društvo</item>
      <item>Nenad Kljaić</item>
    </derivirana_varijabla>
  </DomainObject.Predmet.OstaliListFormated>
  <DomainObject.Predmet.OstaliListFormatedOIB>
    <izvorni_sadrzaj>
      <item>Addiko Bank dioničko društvo, OIB 14036333877</item>
      <item>Nenad Kljaić, OIB 91038817829</item>
    </izvorni_sadrzaj>
    <derivirana_varijabla naziv="DomainObject.Predmet.OstaliListFormatedOIB_1">
      <item>Addiko Bank dioničko društvo, OIB 14036333877</item>
      <item>Nenad Kljaić, OIB 91038817829</item>
    </derivirana_varijabla>
  </DomainObject.Predmet.OstaliListFormatedOIB>
  <DomainObject.Predmet.OstaliListFormatedWithAdress>
    <izvorni_sadrzaj>
      <item>Addiko Bank dioničko društvo, Slavonska avenija 6, 10000 Zagreb</item>
      <item>Nenad Kljaić, Ulica Milana Ogrizovića 37, 10000 Zagreb</item>
    </izvorni_sadrzaj>
    <derivirana_varijabla naziv="DomainObject.Predmet.OstaliListFormatedWithAdress_1">
      <item>Addiko Bank dioničko društvo, Slavonska avenija 6, 10000 Zagreb</item>
      <item>Nenad Kljaić, Ulica Milana Ogrizovića 37,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Nenad Kljaić, OIB 91038817829, Ulica Milana Ogrizovića 37, 10000 Zagreb</item>
    </izvorni_sadrzaj>
    <derivirana_varijabla naziv="DomainObject.Predmet.OstaliListFormatedWithAdressOIB_1">
      <item>Addiko Bank dioničko društvo, OIB 14036333877, Slavonska avenija 6, 10000 Zagreb</item>
      <item>Nenad Kljaić, OIB 91038817829, Ulica Milana Ogrizovića 37, 10000 Zagreb</item>
    </derivirana_varijabla>
  </DomainObject.Predmet.OstaliListFormatedWithAdressOIB>
  <DomainObject.Predmet.OstaliListNazivFormated>
    <izvorni_sadrzaj>
      <item>Addiko Bank dioničko društvo</item>
      <item>Nenad Kljaić</item>
    </izvorni_sadrzaj>
    <derivirana_varijabla naziv="DomainObject.Predmet.OstaliListNazivFormated_1">
      <item>Addiko Bank dioničko društvo</item>
      <item>Nenad Kljaić</item>
    </derivirana_varijabla>
  </DomainObject.Predmet.OstaliListNazivFormated>
  <DomainObject.Predmet.OstaliListNazivFormatedOIB>
    <izvorni_sadrzaj>
      <item>Addiko Bank dioničko društvo, OIB 14036333877</item>
      <item>Nenad Kljaić, OIB 91038817829</item>
    </izvorni_sadrzaj>
    <derivirana_varijabla naziv="DomainObject.Predmet.OstaliListNazivFormatedOIB_1">
      <item>Addiko Bank dioničko društvo, OIB 14036333877</item>
      <item>Nenad Kljaić, OIB 91038817829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St-3485/2016-14</izvorni_sadrzaj>
    <derivirana_varijabla naziv="DomainObject.PoslovniBrojDokumenta_1">St-3485/2016-14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ZLATNA ATLANTA d.o.o.</izvorni_sadrzaj>
    <derivirana_varijabla naziv="DomainObject.Predmet.ProtustrankaIDrugi_1">ZLATNA ATLANTA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ZLATNA ATLANTA d.o.o., OIB 72218901873, Ogrizovićeva 37, 10000 Zagreb</izvorni_sadrzaj>
    <derivirana_varijabla naziv="DomainObject.Predmet.ProtustrankaIDrugiAdressOIB_1">ZLATNA ATLANTA d.o.o., OIB 72218901873, Ogrizovićeva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St-3485/2016-14</izvorni_sadrzaj>
    <derivirana_varijabla naziv="DomainObject.Predmet.OdlukaRjesenje.Oznaka_1">St-3485/2016-14</derivirana_varijabla>
  </DomainObject.Predmet.OdlukaRjesenje.Oznaka>
  <DomainObject.Predmet.SudioniciListNaziv>
    <izvorni_sadrzaj>
      <item>FINA Regionalni centar Zagreb</item>
      <item>ZLATNA ATLANTA d.o.o.</item>
      <item>Addiko Bank dioničko društvo</item>
      <item>Nenad Kljaić</item>
      <item>Nenad Kljaić</item>
    </izvorni_sadrzaj>
    <derivirana_varijabla naziv="DomainObject.Predmet.SudioniciListNaziv_1">
      <item>FINA Regionalni centar Zagreb</item>
      <item>ZLATNA ATLANTA d.o.o.</item>
      <item>Addiko Bank dioničko društvo</item>
      <item>Nenad Kljaić</item>
      <item>Nenad Kljaić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ZLATNA ATLANTA d.o.o., OIB 72218901873, Ogrizovićeva 37,10000 Zagreb</item>
      <item>Addiko Bank dioničko društvo, OIB 14036333877, Slavonska avenija 6,10000 Zagreb</item>
      <item>Nenad Kljaić, OIB 91038817829, Ulica Milana Ogrizovića 37,10000 Zagreb</item>
      <item>Nenad Kljaić, OIB 91038817829, Ogrizovićeva 37,10000 Zagreb</item>
    </izvorni_sadrzaj>
    <derivirana_varijabla naziv="DomainObject.Predmet.SudioniciListAdressOIB_1">
      <item>FINA Regionalni centar Zagreb, OIB 85821130368, Trg svibanjskih žrtava 1995. br. 1,10000 Zagreb</item>
      <item>ZLATNA ATLANTA d.o.o., OIB 72218901873, Ogrizovićeva 37,10000 Zagreb</item>
      <item>Addiko Bank dioničko društvo, OIB 14036333877, Slavonska avenija 6,10000 Zagreb</item>
      <item>Nenad Kljaić, OIB 91038817829, Ulica Milana Ogrizovića 37,10000 Zagreb</item>
      <item>Nenad Kljaić, OIB 91038817829, Ogrizovićeva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72218901873</item>
      <item>, OIB 14036333877</item>
      <item>, OIB 91038817829</item>
      <item>, OIB 91038817829</item>
    </izvorni_sadrzaj>
    <derivirana_varijabla naziv="DomainObject.Predmet.SudioniciListNazivOIB_1">
      <item>, OIB 85821130368</item>
      <item>, OIB 72218901873</item>
      <item>, OIB 14036333877</item>
      <item>, OIB 91038817829</item>
      <item>, OIB 91038817829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B1F91-C079-4F08-BFBE-1134A72F3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993</properties:Words>
  <properties:Characters>5232</properties:Characters>
  <properties:Lines>115</properties:Lines>
  <properties:Paragraphs>31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2017-06-07T11:19:00Z</dcterms:modified>
  <cp:revision>266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St-3485/2016-14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