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d13c223" w14:paraId="d13c223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proofErr w:type="spellStart"/>
      <w:r w:rsidR="004714A2">
        <w:rPr>
          <w:rFonts w:hAnsi="Times New Roman" w:ascii="Times New Roman"/>
          <w:sz w:val="24"/>
        </w:rPr>
        <w:t>3529</w:t>
      </w:r>
      <w:proofErr w:type="spellEnd"/>
      <w:r w:rsidR="004714A2">
        <w:rPr>
          <w:rFonts w:hAnsi="Times New Roman" w:ascii="Times New Roman"/>
          <w:sz w:val="24"/>
        </w:rPr>
        <w:t>/</w:t>
      </w:r>
      <w:proofErr w:type="spellStart"/>
      <w:r w:rsidR="004714A2">
        <w:rPr>
          <w:rFonts w:hAnsi="Times New Roman" w:ascii="Times New Roman"/>
          <w:sz w:val="24"/>
        </w:rPr>
        <w:t>16</w:t>
      </w:r>
      <w:proofErr w:type="spellEnd"/>
      <w:r w:rsidR="00913713">
        <w:rPr>
          <w:rFonts w:hAnsi="Times New Roman" w:ascii="Times New Roman"/>
          <w:sz w:val="24"/>
        </w:rPr>
        <w:t>-</w:t>
      </w:r>
      <w:proofErr w:type="spellStart"/>
      <w:r w:rsidR="00913713">
        <w:rPr>
          <w:rFonts w:hAnsi="Times New Roman" w:ascii="Times New Roman"/>
          <w:sz w:val="24"/>
        </w:rPr>
        <w:t>14</w:t>
      </w:r>
      <w:proofErr w:type="spellEnd"/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AE0285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A K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4714A2">
        <w:rPr>
          <w:rFonts w:hAnsi="Times New Roman" w:ascii="Times New Roman"/>
          <w:sz w:val="24"/>
        </w:rPr>
        <w:t xml:space="preserve">EDI COLOR d.o.o. Sisak, Matije Fintića 29, OIB: 75127873558, </w:t>
      </w:r>
      <w:r w:rsidR="00917757">
        <w:rPr>
          <w:rFonts w:hAnsi="Times New Roman" w:ascii="Times New Roman"/>
          <w:sz w:val="24"/>
        </w:rPr>
        <w:t xml:space="preserve"> </w:t>
      </w:r>
      <w:r w:rsidR="001F6BAC" w:rsidRPr="00AA4DD7">
        <w:rPr>
          <w:rFonts w:hAnsi="Times New Roman" w:ascii="Times New Roman"/>
          <w:sz w:val="24"/>
        </w:rPr>
        <w:t xml:space="preserve">pokrenutom na </w:t>
      </w:r>
      <w:r w:rsidR="00A9788A" w:rsidRPr="00AA4DD7">
        <w:rPr>
          <w:rFonts w:hAnsi="Times New Roman" w:ascii="Times New Roman"/>
          <w:sz w:val="24"/>
        </w:rPr>
        <w:t xml:space="preserve">prijedlog </w:t>
      </w:r>
      <w:r w:rsidR="00461D65" w:rsidRPr="00AA4DD7">
        <w:rPr>
          <w:rFonts w:hAnsi="Times New Roman" w:ascii="Times New Roman"/>
          <w:sz w:val="24"/>
        </w:rPr>
        <w:t xml:space="preserve">Financijske agencije, </w:t>
      </w:r>
      <w:r w:rsidR="00AE0285">
        <w:rPr>
          <w:rFonts w:hAnsi="Times New Roman" w:ascii="Times New Roman"/>
          <w:sz w:val="24"/>
        </w:rPr>
        <w:t>30. kolovoza 2</w:t>
      </w:r>
      <w:r w:rsidR="00461D65" w:rsidRPr="00AA4DD7">
        <w:rPr>
          <w:rFonts w:hAnsi="Times New Roman" w:ascii="Times New Roman"/>
          <w:sz w:val="24"/>
        </w:rPr>
        <w:t>01</w:t>
      </w:r>
      <w:r w:rsidR="00917757">
        <w:rPr>
          <w:rFonts w:hAnsi="Times New Roman" w:ascii="Times New Roman"/>
          <w:sz w:val="24"/>
        </w:rPr>
        <w:t>8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AE0285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AE0285" w:rsidP="00AE0285" w:rsidR="00AE0285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>
        <w:rPr>
          <w:lang w:val="hr-HR"/>
        </w:rPr>
        <w:t xml:space="preserve">I. </w:t>
      </w:r>
      <w:r w:rsidR="00EC5A2B" w:rsidRPr="00AA4DD7">
        <w:rPr>
          <w:lang w:val="hr-HR"/>
        </w:rPr>
        <w:t xml:space="preserve">Ročište </w:t>
      </w:r>
      <w:r>
        <w:rPr>
          <w:lang w:val="hr-HR"/>
        </w:rPr>
        <w:t xml:space="preserve">u prethodnom postupku zakazano za </w:t>
      </w:r>
      <w:r w:rsidR="00913713">
        <w:rPr>
          <w:lang w:val="hr-HR"/>
        </w:rPr>
        <w:t>3. listopada</w:t>
      </w:r>
      <w:r>
        <w:rPr>
          <w:lang w:val="hr-HR"/>
        </w:rPr>
        <w:t xml:space="preserve"> </w:t>
      </w:r>
      <w:proofErr w:type="spellStart"/>
      <w:r>
        <w:rPr>
          <w:lang w:val="hr-HR"/>
        </w:rPr>
        <w:t>2018.u</w:t>
      </w:r>
      <w:proofErr w:type="spellEnd"/>
      <w:r>
        <w:rPr>
          <w:lang w:val="hr-HR"/>
        </w:rPr>
        <w:t xml:space="preserve"> </w:t>
      </w:r>
      <w:r w:rsidR="00913713">
        <w:rPr>
          <w:lang w:val="hr-HR"/>
        </w:rPr>
        <w:t>8</w:t>
      </w:r>
      <w:r>
        <w:rPr>
          <w:lang w:val="hr-HR"/>
        </w:rPr>
        <w:t>,</w:t>
      </w:r>
      <w:proofErr w:type="spellStart"/>
      <w:r>
        <w:rPr>
          <w:lang w:val="hr-HR"/>
        </w:rPr>
        <w:t>45</w:t>
      </w:r>
      <w:proofErr w:type="spellEnd"/>
      <w:r>
        <w:rPr>
          <w:lang w:val="hr-HR"/>
        </w:rPr>
        <w:t xml:space="preserve"> sati neće se održati.</w:t>
      </w:r>
    </w:p>
    <w:p w:rsidRDefault="00AE0285" w:rsidP="00AE0285" w:rsidR="00AE0285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</w:p>
    <w:p w:rsidRDefault="00AE0285" w:rsidP="00AE0285" w:rsidR="00AE0285">
      <w:pPr>
        <w:pStyle w:val="tekst"/>
        <w:spacing w:afterAutospacing="false" w:after="0" w:beforeAutospacing="false" w:before="0"/>
        <w:ind w:left="720"/>
        <w:jc w:val="both"/>
        <w:rPr>
          <w:lang w:val="hr-HR"/>
        </w:rPr>
      </w:pPr>
      <w:r>
        <w:rPr>
          <w:lang w:val="hr-HR"/>
        </w:rPr>
        <w:t>II. Novo ročite bit će zakazano pisanim putem.</w:t>
      </w:r>
    </w:p>
    <w:p w:rsidRDefault="00A102B0" w:rsidP="00A102B0" w:rsidR="00A102B0" w:rsidRPr="00AA4DD7">
      <w:pPr>
        <w:jc w:val="center"/>
        <w:rPr>
          <w:rFonts w:hAnsi="Times New Roman" w:ascii="Times New Roman"/>
          <w:sz w:val="24"/>
        </w:rPr>
      </w:pPr>
    </w:p>
    <w:p w:rsidRDefault="00482439" w:rsidP="00A102B0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AE0285">
        <w:rPr>
          <w:rFonts w:hAnsi="Times New Roman" w:ascii="Times New Roman"/>
          <w:sz w:val="24"/>
        </w:rPr>
        <w:t>30. kolovoza</w:t>
      </w:r>
      <w:r w:rsidR="00E80646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>201</w:t>
      </w:r>
      <w:r w:rsidR="009A46A3">
        <w:rPr>
          <w:rFonts w:hAnsi="Times New Roman" w:ascii="Times New Roman"/>
          <w:sz w:val="24"/>
        </w:rPr>
        <w:t>8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9A46A3">
        <w:rPr>
          <w:rFonts w:hAnsi="Times New Roman" w:ascii="Times New Roman"/>
          <w:sz w:val="24"/>
        </w:rPr>
        <w:t xml:space="preserve">           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9A46A3">
        <w:rPr>
          <w:rFonts w:hAnsi="Times New Roman" w:ascii="Times New Roman"/>
          <w:sz w:val="24"/>
        </w:rPr>
        <w:t xml:space="preserve">           </w:t>
      </w:r>
      <w:r w:rsidR="00482439" w:rsidRPr="00AA4DD7">
        <w:rPr>
          <w:rFonts w:hAnsi="Times New Roman" w:ascii="Times New Roman"/>
          <w:sz w:val="24"/>
        </w:rPr>
        <w:t xml:space="preserve">MIHAEL </w:t>
      </w:r>
      <w:proofErr w:type="spellStart"/>
      <w:r w:rsidR="00482439" w:rsidRPr="00AA4DD7">
        <w:rPr>
          <w:rFonts w:hAnsi="Times New Roman" w:ascii="Times New Roman"/>
          <w:sz w:val="24"/>
        </w:rPr>
        <w:t>KOVAČIĆ</w:t>
      </w:r>
      <w:proofErr w:type="spellEnd"/>
      <w:r w:rsidR="00E173D3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AE0285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Protiv zaključka nije dopušten pravni lijek. 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E173D3" w:rsidP="00482439" w:rsidR="00E173D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Za točnost </w:t>
      </w:r>
      <w:proofErr w:type="spellStart"/>
      <w:r>
        <w:rPr>
          <w:rFonts w:hAnsi="Times New Roman" w:ascii="Times New Roman"/>
          <w:sz w:val="24"/>
        </w:rPr>
        <w:t>otpravka</w:t>
      </w:r>
      <w:proofErr w:type="spellEnd"/>
      <w:r>
        <w:rPr>
          <w:rFonts w:hAnsi="Times New Roman" w:ascii="Times New Roman"/>
          <w:sz w:val="24"/>
        </w:rPr>
        <w:t xml:space="preserve"> ovlašteni službenik</w:t>
      </w:r>
    </w:p>
    <w:p w:rsidRDefault="00E173D3" w:rsidP="00482439" w:rsidR="00E173D3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E173D3">
      <w:pPr>
        <w:rPr>
          <w:rFonts w:hAnsi="Times New Roman" w:ascii="Times New Roman"/>
          <w:color w:themeColor="background1" w:val="FFFFFF"/>
          <w:sz w:val="24"/>
        </w:rPr>
      </w:pPr>
      <w:r w:rsidRPr="00E173D3">
        <w:rPr>
          <w:rFonts w:hAnsi="Times New Roman" w:ascii="Times New Roman"/>
          <w:color w:themeColor="background1" w:val="FFFFFF"/>
          <w:sz w:val="24"/>
        </w:rPr>
        <w:t>DNA:</w:t>
      </w:r>
    </w:p>
    <w:p w:rsidRDefault="00E2116A" w:rsidP="001E35C6" w:rsidR="00C172D4" w:rsidRPr="00E173D3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E173D3">
        <w:rPr>
          <w:rFonts w:hAnsi="Times New Roman" w:ascii="Times New Roman"/>
          <w:color w:themeColor="background1" w:val="FFFFFF"/>
          <w:sz w:val="24"/>
        </w:rPr>
        <w:t>Predlagatelju</w:t>
      </w:r>
      <w:r w:rsidR="00182AAF" w:rsidRPr="00E173D3">
        <w:rPr>
          <w:rFonts w:hAnsi="Times New Roman" w:ascii="Times New Roman"/>
          <w:color w:themeColor="background1" w:val="FFFFFF"/>
          <w:sz w:val="24"/>
        </w:rPr>
        <w:t xml:space="preserve"> - FINA</w:t>
      </w:r>
    </w:p>
    <w:p w:rsidRDefault="00E2116A" w:rsidP="001E35C6" w:rsidR="00E2116A" w:rsidRPr="00E173D3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E173D3">
        <w:rPr>
          <w:rFonts w:hAnsi="Times New Roman" w:ascii="Times New Roman"/>
          <w:color w:themeColor="background1" w:val="FFFFFF"/>
          <w:sz w:val="24"/>
        </w:rPr>
        <w:t>Privremenom stečajnom upravitelju</w:t>
      </w:r>
      <w:r w:rsidR="00182AAF" w:rsidRPr="00E173D3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E76E31" w:rsidP="001E35C6" w:rsidR="00A23DC2" w:rsidRPr="00E173D3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E173D3">
        <w:rPr>
          <w:rFonts w:hAnsi="Times New Roman" w:ascii="Times New Roman"/>
          <w:color w:themeColor="background1" w:val="FFFFFF"/>
          <w:sz w:val="24"/>
        </w:rPr>
        <w:t>Dužniku</w:t>
      </w:r>
      <w:r w:rsidR="00182AAF" w:rsidRPr="00E173D3">
        <w:rPr>
          <w:rFonts w:hAnsi="Times New Roman" w:ascii="Times New Roman"/>
          <w:color w:themeColor="background1" w:val="FFFFFF"/>
          <w:sz w:val="24"/>
        </w:rPr>
        <w:t>, na adresu sjedišta</w:t>
      </w:r>
      <w:r w:rsidRPr="00E173D3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F926D5" w:rsidP="001E35C6" w:rsidR="001A287B" w:rsidRPr="00E173D3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E173D3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E173D3">
        <w:rPr>
          <w:rFonts w:hAnsi="Times New Roman" w:ascii="Times New Roman"/>
          <w:color w:themeColor="background1" w:val="FFFFFF"/>
          <w:sz w:val="24"/>
        </w:rPr>
        <w:t>Oglasna ploča</w:t>
      </w:r>
      <w:r w:rsidRPr="00E173D3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E80646" w:rsidP="00182AAF" w:rsidR="00E80646" w:rsidRPr="00E173D3">
      <w:pPr>
        <w:ind w:left="360"/>
        <w:rPr>
          <w:rFonts w:hAnsi="Times New Roman" w:ascii="Times New Roman"/>
          <w:color w:themeColor="background1" w:val="FFFFFF"/>
          <w:sz w:val="24"/>
        </w:rPr>
      </w:pPr>
      <w:r w:rsidRPr="00E173D3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A23DC2" w:rsidP="0036625F" w:rsidR="00A23DC2" w:rsidRPr="00E173D3">
      <w:pPr>
        <w:rPr>
          <w:rFonts w:hAnsi="Times New Roman" w:ascii="Times New Roman"/>
          <w:color w:themeColor="background1" w:val="FFFFFF"/>
          <w:sz w:val="24"/>
        </w:rPr>
      </w:pPr>
    </w:p>
    <w:sectPr w:rsidSect="00EA52A1" w:rsidR="00A23DC2" w:rsidRPr="00E173D3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3C79" w:rsidR="00673C79">
      <w:r>
        <w:separator/>
      </w:r>
    </w:p>
  </w:endnote>
  <w:endnote w:id="0" w:type="continuationSeparator">
    <w:p w:rsidRDefault="00673C79" w:rsidR="00673C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3C79" w:rsidR="00673C79">
      <w:r>
        <w:separator/>
      </w:r>
    </w:p>
  </w:footnote>
  <w:footnote w:id="0" w:type="continuationSeparator">
    <w:p w:rsidRDefault="00673C79" w:rsidR="00673C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AE0285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4E78A0">
      <w:rPr>
        <w:rFonts w:hAnsi="Times New Roman" w:ascii="Times New Roman"/>
        <w:sz w:val="24"/>
      </w:rPr>
      <w:t>3</w:t>
    </w:r>
    <w:r w:rsidR="00560E64">
      <w:rPr>
        <w:rFonts w:hAnsi="Times New Roman" w:ascii="Times New Roman"/>
        <w:sz w:val="24"/>
      </w:rPr>
      <w:t>529</w:t>
    </w:r>
    <w:r w:rsidR="004E78A0">
      <w:rPr>
        <w:rFonts w:hAnsi="Times New Roman" w:ascii="Times New Roman"/>
        <w:sz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7D4353F1"/>
    <w:multiLevelType w:val="hybridMultilevel"/>
    <w:tmpl w:val="C1509E04"/>
    <w:lvl w:tplc="A2E49488" w:ilvl="0">
      <w:start w:val="1"/>
      <w:numFmt w:val="upperRoman"/>
      <w:lvlText w:val="%1."/>
      <w:lvlJc w:val="left"/>
      <w:pPr>
        <w:tabs>
          <w:tab w:pos="851" w:val="num"/>
        </w:tabs>
        <w:ind w:hanging="851" w:left="851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7757"/>
    <w:rsid w:val="00001D13"/>
    <w:rsid w:val="00021028"/>
    <w:rsid w:val="000315B6"/>
    <w:rsid w:val="00052812"/>
    <w:rsid w:val="00054DE1"/>
    <w:rsid w:val="00062DBB"/>
    <w:rsid w:val="00070CB4"/>
    <w:rsid w:val="000922AC"/>
    <w:rsid w:val="000A046A"/>
    <w:rsid w:val="000A5E52"/>
    <w:rsid w:val="000C5E54"/>
    <w:rsid w:val="000D010B"/>
    <w:rsid w:val="000F553A"/>
    <w:rsid w:val="001241C1"/>
    <w:rsid w:val="0016020B"/>
    <w:rsid w:val="00164FDA"/>
    <w:rsid w:val="00177A30"/>
    <w:rsid w:val="00182AAF"/>
    <w:rsid w:val="001A287B"/>
    <w:rsid w:val="001B3A90"/>
    <w:rsid w:val="001D258F"/>
    <w:rsid w:val="001E1706"/>
    <w:rsid w:val="001E35C6"/>
    <w:rsid w:val="001E575C"/>
    <w:rsid w:val="001F6BAC"/>
    <w:rsid w:val="0026319B"/>
    <w:rsid w:val="002C1105"/>
    <w:rsid w:val="0030351C"/>
    <w:rsid w:val="0030796F"/>
    <w:rsid w:val="00317DF9"/>
    <w:rsid w:val="00334631"/>
    <w:rsid w:val="00334965"/>
    <w:rsid w:val="00335D44"/>
    <w:rsid w:val="00360318"/>
    <w:rsid w:val="0036625F"/>
    <w:rsid w:val="00385660"/>
    <w:rsid w:val="003906A3"/>
    <w:rsid w:val="0039717A"/>
    <w:rsid w:val="003B3623"/>
    <w:rsid w:val="003B4319"/>
    <w:rsid w:val="003B44C3"/>
    <w:rsid w:val="003C3ECA"/>
    <w:rsid w:val="003D21F3"/>
    <w:rsid w:val="00436CBD"/>
    <w:rsid w:val="00441071"/>
    <w:rsid w:val="00444654"/>
    <w:rsid w:val="00452416"/>
    <w:rsid w:val="00461D65"/>
    <w:rsid w:val="004714A2"/>
    <w:rsid w:val="00473012"/>
    <w:rsid w:val="00477EA0"/>
    <w:rsid w:val="00482439"/>
    <w:rsid w:val="00484AA8"/>
    <w:rsid w:val="00491185"/>
    <w:rsid w:val="00495792"/>
    <w:rsid w:val="00496EE4"/>
    <w:rsid w:val="004B4640"/>
    <w:rsid w:val="004B7048"/>
    <w:rsid w:val="004D23E7"/>
    <w:rsid w:val="004E78A0"/>
    <w:rsid w:val="004F19D3"/>
    <w:rsid w:val="005419C8"/>
    <w:rsid w:val="00545C55"/>
    <w:rsid w:val="00560E64"/>
    <w:rsid w:val="0057341F"/>
    <w:rsid w:val="00593FFA"/>
    <w:rsid w:val="005944E7"/>
    <w:rsid w:val="005F41A2"/>
    <w:rsid w:val="006008F9"/>
    <w:rsid w:val="00602D05"/>
    <w:rsid w:val="0062506F"/>
    <w:rsid w:val="00630F8C"/>
    <w:rsid w:val="00635762"/>
    <w:rsid w:val="00642359"/>
    <w:rsid w:val="00673C79"/>
    <w:rsid w:val="006759BC"/>
    <w:rsid w:val="006779BF"/>
    <w:rsid w:val="006A2AA6"/>
    <w:rsid w:val="006D03F3"/>
    <w:rsid w:val="006D3803"/>
    <w:rsid w:val="006E1347"/>
    <w:rsid w:val="006E52BB"/>
    <w:rsid w:val="0070227B"/>
    <w:rsid w:val="007160D0"/>
    <w:rsid w:val="0077054E"/>
    <w:rsid w:val="00774AB7"/>
    <w:rsid w:val="0078636E"/>
    <w:rsid w:val="007B04F7"/>
    <w:rsid w:val="007B5C5E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C6C80"/>
    <w:rsid w:val="008F7361"/>
    <w:rsid w:val="00913713"/>
    <w:rsid w:val="00917757"/>
    <w:rsid w:val="0094579E"/>
    <w:rsid w:val="00963309"/>
    <w:rsid w:val="00971D49"/>
    <w:rsid w:val="00973546"/>
    <w:rsid w:val="00976BEE"/>
    <w:rsid w:val="00977D85"/>
    <w:rsid w:val="009A46A3"/>
    <w:rsid w:val="009A6B05"/>
    <w:rsid w:val="009C5C3E"/>
    <w:rsid w:val="009F16F3"/>
    <w:rsid w:val="00A0054C"/>
    <w:rsid w:val="00A102B0"/>
    <w:rsid w:val="00A23DC2"/>
    <w:rsid w:val="00A53527"/>
    <w:rsid w:val="00A77C9E"/>
    <w:rsid w:val="00A9788A"/>
    <w:rsid w:val="00AA4DD7"/>
    <w:rsid w:val="00AC30C2"/>
    <w:rsid w:val="00AC6F23"/>
    <w:rsid w:val="00AE0285"/>
    <w:rsid w:val="00AF5B58"/>
    <w:rsid w:val="00B177CA"/>
    <w:rsid w:val="00B20928"/>
    <w:rsid w:val="00B26FCF"/>
    <w:rsid w:val="00B36118"/>
    <w:rsid w:val="00B40E9A"/>
    <w:rsid w:val="00B52117"/>
    <w:rsid w:val="00B652DD"/>
    <w:rsid w:val="00B86B29"/>
    <w:rsid w:val="00B91047"/>
    <w:rsid w:val="00BA7AF6"/>
    <w:rsid w:val="00BC1367"/>
    <w:rsid w:val="00C172D4"/>
    <w:rsid w:val="00C32C1D"/>
    <w:rsid w:val="00C74832"/>
    <w:rsid w:val="00C8624D"/>
    <w:rsid w:val="00CE6F16"/>
    <w:rsid w:val="00D06889"/>
    <w:rsid w:val="00D97173"/>
    <w:rsid w:val="00DA2602"/>
    <w:rsid w:val="00DA2D10"/>
    <w:rsid w:val="00DB5644"/>
    <w:rsid w:val="00DC7754"/>
    <w:rsid w:val="00E03F66"/>
    <w:rsid w:val="00E066CE"/>
    <w:rsid w:val="00E173D3"/>
    <w:rsid w:val="00E20B39"/>
    <w:rsid w:val="00E2116A"/>
    <w:rsid w:val="00E24AF4"/>
    <w:rsid w:val="00E33BA1"/>
    <w:rsid w:val="00E352ED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35635"/>
    <w:rsid w:val="00F926D5"/>
    <w:rsid w:val="00F93C15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035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35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351C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35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35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035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35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351C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35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35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3529</izvorni_sadrzaj>
    <derivirana_varijabla naziv="DomainObject.Predmet.Broj_1">3529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St-3529/2016</izvorni_sadrzaj>
    <derivirana_varijabla naziv="DomainObject.Predmet.OznakaBroj_1">St-3529/2016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EDI COLOR d.o.o.</izvorni_sadrzaj>
    <derivirana_varijabla naziv="DomainObject.Predmet.ProtustrankaFormated_1">  EDI COLOR d.o.o.</derivirana_varijabla>
  </DomainObject.Predmet.ProtustrankaFormated>
  <DomainObject.Predmet.ProtustrankaFormatedOIB>
    <izvorni_sadrzaj>  EDI COLOR d.o.o., OIB 75127873558</izvorni_sadrzaj>
    <derivirana_varijabla naziv="DomainObject.Predmet.ProtustrankaFormatedOIB_1">  EDI COLOR d.o.o., OIB 75127873558</derivirana_varijabla>
  </DomainObject.Predmet.ProtustrankaFormatedOIB>
  <DomainObject.Predmet.ProtustrankaFormatedWithAdress>
    <izvorni_sadrzaj> EDI COLOR d.o.o., Matije Fintića 29, 44000 Sisak</izvorni_sadrzaj>
    <derivirana_varijabla naziv="DomainObject.Predmet.ProtustrankaFormatedWithAdress_1"> EDI COLOR d.o.o., Matije Fintića 29, 44000 Sisak</derivirana_varijabla>
  </DomainObject.Predmet.ProtustrankaFormatedWithAdress>
  <DomainObject.Predmet.ProtustrankaFormatedWithAdressOIB>
    <izvorni_sadrzaj> EDI COLOR d.o.o., OIB 75127873558, Matije Fintića 29, 44000 Sisak</izvorni_sadrzaj>
    <derivirana_varijabla naziv="DomainObject.Predmet.ProtustrankaFormatedWithAdressOIB_1"> EDI COLOR d.o.o., OIB 75127873558, Matije Fintića 29, 44000 Sisak</derivirana_varijabla>
  </DomainObject.Predmet.ProtustrankaFormatedWithAdressOIB>
  <DomainObject.Predmet.ProtustrankaWithAdress>
    <izvorni_sadrzaj>EDI COLOR d.o.o. Matije Fintića 29, 44000 Sisak</izvorni_sadrzaj>
    <derivirana_varijabla naziv="DomainObject.Predmet.ProtustrankaWithAdress_1">EDI COLOR d.o.o. Matije Fintića 29, 44000 Sisak</derivirana_varijabla>
  </DomainObject.Predmet.ProtustrankaWithAdress>
  <DomainObject.Predmet.ProtustrankaWithAdressOIB>
    <izvorni_sadrzaj>EDI COLOR d.o.o., OIB 75127873558, Matije Fintića 29, 44000 Sisak</izvorni_sadrzaj>
    <derivirana_varijabla naziv="DomainObject.Predmet.ProtustrankaWithAdressOIB_1">EDI COLOR d.o.o., OIB 75127873558, Matije Fintića 29, 44000 Sisak</derivirana_varijabla>
  </DomainObject.Predmet.ProtustrankaWithAdressOIB>
  <DomainObject.Predmet.ProtustrankaNazivFormated>
    <izvorni_sadrzaj>EDI COLOR d.o.o.</izvorni_sadrzaj>
    <derivirana_varijabla naziv="DomainObject.Predmet.ProtustrankaNazivFormated_1">EDI COLOR d.o.o.</derivirana_varijabla>
  </DomainObject.Predmet.ProtustrankaNazivFormated>
  <DomainObject.Predmet.ProtustrankaNazivFormatedOIB>
    <izvorni_sadrzaj>EDI COLOR d.o.o., OIB 75127873558</izvorni_sadrzaj>
    <derivirana_varijabla naziv="DomainObject.Predmet.ProtustrankaNazivFormatedOIB_1">EDI COLOR d.o.o., OIB 75127873558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EDI COLOR d.o.o.</item>
    </izvorni_sadrzaj>
    <derivirana_varijabla naziv="DomainObject.Predmet.ProtuStrankaListFormated_1">
      <item>EDI COLOR d.o.o.</item>
    </derivirana_varijabla>
  </DomainObject.Predmet.ProtuStrankaListFormated>
  <DomainObject.Predmet.ProtuStrankaListFormatedOIB>
    <izvorni_sadrzaj>
      <item>EDI COLOR d.o.o., OIB 75127873558</item>
    </izvorni_sadrzaj>
    <derivirana_varijabla naziv="DomainObject.Predmet.ProtuStrankaListFormatedOIB_1">
      <item>EDI COLOR d.o.o., OIB 75127873558</item>
    </derivirana_varijabla>
  </DomainObject.Predmet.ProtuStrankaListFormatedOIB>
  <DomainObject.Predmet.ProtuStrankaListFormatedWithAdress>
    <izvorni_sadrzaj>
      <item>EDI COLOR d.o.o., Matije Fintića 29, 44000 Sisak</item>
    </izvorni_sadrzaj>
    <derivirana_varijabla naziv="DomainObject.Predmet.ProtuStrankaListFormatedWithAdress_1">
      <item>EDI COLOR d.o.o., Matije Fintića 29, 44000 Sisak</item>
    </derivirana_varijabla>
  </DomainObject.Predmet.ProtuStrankaListFormatedWithAdress>
  <DomainObject.Predmet.ProtuStrankaListFormatedWithAdressOIB>
    <izvorni_sadrzaj>
      <item>EDI COLOR d.o.o., OIB 75127873558, Matije Fintića 29, 44000 Sisak</item>
    </izvorni_sadrzaj>
    <derivirana_varijabla naziv="DomainObject.Predmet.ProtuStrankaListFormatedWithAdressOIB_1">
      <item>EDI COLOR d.o.o., OIB 75127873558, Matije Fintića 29, 44000 Sisak</item>
    </derivirana_varijabla>
  </DomainObject.Predmet.ProtuStrankaListFormatedWithAdressOIB>
  <DomainObject.Predmet.ProtuStrankaListNazivFormated>
    <izvorni_sadrzaj>
      <item>EDI COLOR d.o.o.</item>
    </izvorni_sadrzaj>
    <derivirana_varijabla naziv="DomainObject.Predmet.ProtuStrankaListNazivFormated_1">
      <item>EDI COLOR d.o.o.</item>
    </derivirana_varijabla>
  </DomainObject.Predmet.ProtuStrankaListNazivFormated>
  <DomainObject.Predmet.ProtuStrankaListNazivFormatedOIB>
    <izvorni_sadrzaj>
      <item>EDI COLOR d.o.o., OIB 75127873558</item>
    </izvorni_sadrzaj>
    <derivirana_varijabla naziv="DomainObject.Predmet.ProtuStrankaListNazivFormatedOIB_1">
      <item>EDI COLOR d.o.o., OIB 75127873558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EDI COLOR d.o.o.</izvorni_sadrzaj>
    <derivirana_varijabla naziv="DomainObject.Predmet.ProtustrankaIDrugi_1">EDI COLOR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EDI COLOR d.o.o., OIB 75127873558, Matije Fintića 29, 44000 Sisak</izvorni_sadrzaj>
    <derivirana_varijabla naziv="DomainObject.Predmet.ProtustrankaIDrugiAdressOIB_1">EDI COLOR d.o.o., OIB 75127873558, Matije Fintića 29,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EDI COLOR d.o.o.</item>
    </izvorni_sadrzaj>
    <derivirana_varijabla naziv="DomainObject.Predmet.SudioniciListNaziv_1">
      <item>FINA Regionalni centar Zagreb</item>
      <item>EDI COLOR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EDI COLOR d.o.o., OIB 75127873558, Matije Fintića 29,44000 Sisak</item>
    </izvorni_sadrzaj>
    <derivirana_varijabla naziv="DomainObject.Predmet.SudioniciListAdressOIB_1">
      <item>FINA Regionalni centar Zagreb, OIB 85821130368, Trg svibanjskih žrtava 1995. br. 1,10000 Zagreb</item>
      <item>EDI COLOR d.o.o., OIB 75127873558, Matije Fintića 29,44000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75127873558</item>
    </izvorni_sadrzaj>
    <derivirana_varijabla naziv="DomainObject.Predmet.SudioniciListNazivOIB_1">
      <item>, OIB 85821130368</item>
      <item>, OIB 75127873558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Ribnjak 3A, 10000 Zagreb</item>
    </izvorni_sadrzaj>
    <derivirana_varijabla naziv="DomainObject.Predmet.StecajniUpraviteljiListAddressOIB_1">
      <item>Miron Markičević, OIB 52797062273,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E3AF3F-D37A-45D7-B670-DDE24E6259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148</properties:Words>
  <properties:Characters>670</properties:Characters>
  <properties:Lines>38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2018-08-30T09:38:00Z</dcterms:created>
  <dc:creator>MK</dc:creator>
  <cp:lastModifiedBy>Sonja Pilić</cp:lastModifiedBy>
  <cp:lastPrinted>2018-08-30T09:41:00Z</cp:lastPrinted>
  <dcterms:modified xmlns:xsi="http://www.w3.org/2001/XMLSchema-instance" xsi:type="dcterms:W3CDTF">2018-08-30T09:43:00Z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otkazivanju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