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2f53" w14:paraId="8ac2f53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9C34F8" w:rsidRPr="009C34F8">
        <w:rPr>
          <w:rFonts w:cs="Times New Roman" w:hAnsi="Times New Roman" w:ascii="Times New Roman"/>
          <w:sz w:val="24"/>
          <w:szCs w:val="24"/>
        </w:rPr>
        <w:t>HRVAŠTINA d.o.o.</w:t>
      </w:r>
      <w:r w:rsidR="009C34F8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9C34F8" w:rsidRPr="009C34F8">
        <w:rPr>
          <w:rFonts w:cs="Times New Roman" w:hAnsi="Times New Roman" w:ascii="Times New Roman"/>
          <w:sz w:val="24"/>
          <w:szCs w:val="24"/>
        </w:rPr>
        <w:t>, Glavice 292, Sinj, OIB: 14196189132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9C34F8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9C34F8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9C34F8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2E01D9">
        <w:rPr>
          <w:rFonts w:cs="Times New Roman" w:hAnsi="Times New Roman" w:ascii="Times New Roman"/>
          <w:sz w:val="24"/>
          <w:szCs w:val="24"/>
        </w:rPr>
        <w:t xml:space="preserve">izvješće stečajnog upravitelja o </w:t>
      </w:r>
      <w:r w:rsidR="009C34F8">
        <w:rPr>
          <w:rFonts w:cs="Times New Roman" w:hAnsi="Times New Roman" w:ascii="Times New Roman"/>
          <w:sz w:val="24"/>
          <w:szCs w:val="24"/>
        </w:rPr>
        <w:t xml:space="preserve">tijeku stečajnog postupka i stanju stečajne mase, tablica prijavljenih tražbina, razlučnih i izlučnih prava, </w:t>
      </w:r>
      <w:r w:rsidR="002E01D9">
        <w:rPr>
          <w:rFonts w:cs="Times New Roman" w:hAnsi="Times New Roman" w:ascii="Times New Roman"/>
          <w:sz w:val="24"/>
          <w:szCs w:val="24"/>
        </w:rPr>
        <w:t>popis predmeta stečajne mase, popis</w:t>
      </w:r>
      <w:r w:rsidR="009C34F8">
        <w:rPr>
          <w:rFonts w:cs="Times New Roman" w:hAnsi="Times New Roman" w:ascii="Times New Roman"/>
          <w:sz w:val="24"/>
          <w:szCs w:val="24"/>
        </w:rPr>
        <w:t xml:space="preserve"> obveza prema vjerovnicima</w:t>
      </w:r>
      <w:r w:rsidR="002E01D9">
        <w:rPr>
          <w:rFonts w:cs="Times New Roman" w:hAnsi="Times New Roman" w:ascii="Times New Roman"/>
          <w:sz w:val="24"/>
          <w:szCs w:val="24"/>
        </w:rPr>
        <w:t xml:space="preserve">, </w:t>
      </w:r>
      <w:r w:rsidR="009C34F8">
        <w:rPr>
          <w:rFonts w:cs="Times New Roman" w:hAnsi="Times New Roman" w:ascii="Times New Roman"/>
          <w:sz w:val="24"/>
          <w:szCs w:val="24"/>
        </w:rPr>
        <w:t>predračun troškova stečajnog postupka</w:t>
      </w:r>
      <w:r w:rsidR="002E01D9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9C34F8">
        <w:rPr>
          <w:rFonts w:cs="Times New Roman" w:hAnsi="Times New Roman" w:ascii="Times New Roman"/>
          <w:sz w:val="24"/>
          <w:szCs w:val="24"/>
        </w:rPr>
        <w:t>09. lipnja</w:t>
      </w:r>
      <w:r w:rsidR="00EF6B29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 w:rsidR="00EF6B29">
        <w:rPr>
          <w:rFonts w:cs="Times New Roman" w:hAnsi="Times New Roman" w:ascii="Times New Roman"/>
          <w:sz w:val="24"/>
          <w:szCs w:val="24"/>
        </w:rPr>
        <w:t>:</w:t>
      </w:r>
      <w:r w:rsidR="009C34F8">
        <w:rPr>
          <w:rFonts w:cs="Times New Roman" w:hAnsi="Times New Roman" w:ascii="Times New Roman"/>
          <w:sz w:val="24"/>
          <w:szCs w:val="24"/>
        </w:rPr>
        <w:t>45</w:t>
      </w:r>
      <w:r w:rsidR="00EF6B29">
        <w:rPr>
          <w:rFonts w:cs="Times New Roman" w:hAnsi="Times New Roman" w:ascii="Times New Roman"/>
          <w:sz w:val="24"/>
          <w:szCs w:val="24"/>
        </w:rPr>
        <w:t xml:space="preserve"> sati,</w:t>
      </w:r>
      <w:r w:rsidR="002E01D9">
        <w:rPr>
          <w:rFonts w:cs="Times New Roman" w:hAnsi="Times New Roman" w:ascii="Times New Roman"/>
          <w:sz w:val="24"/>
          <w:szCs w:val="24"/>
        </w:rPr>
        <w:t xml:space="preserve"> dok se prijave tražbina s prilozima zbog obima istih neće dostaviti sudskoj pisarnici već se uvid u iste može izvršiti u referadi uredujućeg suca </w:t>
      </w:r>
      <w:r w:rsidR="00EF6B29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C34F8">
        <w:rPr>
          <w:rFonts w:cs="Times New Roman" w:hAnsi="Times New Roman" w:ascii="Times New Roman"/>
          <w:sz w:val="24"/>
          <w:szCs w:val="24"/>
        </w:rPr>
        <w:t>09. lipnja</w:t>
      </w:r>
      <w:r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:</w:t>
      </w:r>
      <w:r w:rsidR="009C34F8">
        <w:rPr>
          <w:rFonts w:cs="Times New Roman" w:hAnsi="Times New Roman" w:ascii="Times New Roman"/>
          <w:sz w:val="24"/>
          <w:szCs w:val="24"/>
        </w:rPr>
        <w:t>45</w:t>
      </w:r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9C34F8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</w:t>
    </w:r>
    <w:r w:rsidR="009C34F8">
      <w:rPr>
        <w:rFonts w:cs="Times New Roman" w:hAnsi="Times New Roman" w:ascii="Times New Roman"/>
        <w:sz w:val="24"/>
        <w:szCs w:val="24"/>
      </w:rPr>
      <w:t>1207</w:t>
    </w:r>
    <w:r w:rsidR="00EC142A">
      <w:rPr>
        <w:rFonts w:cs="Times New Roman" w:hAnsi="Times New Roman" w:ascii="Times New Roman"/>
        <w:sz w:val="24"/>
        <w:szCs w:val="24"/>
      </w:rPr>
      <w:t>/2016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5666A"/>
    <w:rsid w:val="00066650"/>
    <w:rsid w:val="00085E7C"/>
    <w:rsid w:val="000B4D96"/>
    <w:rsid w:val="002E01D9"/>
    <w:rsid w:val="003C2F22"/>
    <w:rsid w:val="00417EA6"/>
    <w:rsid w:val="0071519E"/>
    <w:rsid w:val="007F7A84"/>
    <w:rsid w:val="00814EDB"/>
    <w:rsid w:val="00815142"/>
    <w:rsid w:val="00853B3E"/>
    <w:rsid w:val="00981D37"/>
    <w:rsid w:val="009C34F8"/>
    <w:rsid w:val="00A51DE9"/>
    <w:rsid w:val="00B7506F"/>
    <w:rsid w:val="00DD0D50"/>
    <w:rsid w:val="00E977CA"/>
    <w:rsid w:val="00EB6A52"/>
    <w:rsid w:val="00EC142A"/>
    <w:rsid w:val="00EF6B29"/>
    <w:rsid w:val="00F2599E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6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6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6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6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HRVAŠTINA d.o.o. za proizvodnju, trgovinu i usluge u stečaju</izvorni_sadrzaj>
    <derivirana_varijabla naziv="DomainObject.Predmet.ProtustrankaFormated_1">  HRVAŠTINA d.o.o. za proizvodnju, trgovinu i usluge u stečaju</derivirana_varijabla>
  </DomainObject.Predmet.ProtustrankaFormated>
  <DomainObject.Predmet.ProtustrankaFormatedOIB>
    <izvorni_sadrzaj>  HRVAŠTINA d.o.o. za proizvodnju, trgovinu i usluge u stečaju, OIB 14196189132</izvorni_sadrzaj>
    <derivirana_varijabla naziv="DomainObject.Predmet.ProtustrankaFormatedOIB_1">  HRVAŠTINA d.o.o. za proizvodnju, trgovinu i usluge u stečaju, OIB 14196189132</derivirana_varijabla>
  </DomainObject.Predmet.ProtustrankaFormatedOIB>
  <DomainObject.Predmet.ProtustrankaFormatedWithAdress>
    <izvorni_sadrzaj> HRVAŠTINA d.o.o. za proizvodnju, trgovinu i usluge u stečaju, Glavice 292, 21230 Sinj</izvorni_sadrzaj>
    <derivirana_varijabla naziv="DomainObject.Predmet.ProtustrankaFormatedWithAdress_1"> HRVAŠTINA d.o.o. za proizvodnju, trgovinu i usluge u stečaju, Glavice 292, 21230 Sinj</derivirana_varijabla>
  </DomainObject.Predmet.ProtustrankaFormatedWithAdress>
  <DomainObject.Predmet.ProtustrankaFormatedWithAdressOIB>
    <izvorni_sadrzaj> HRVAŠTINA d.o.o. za proizvodnju, trgovinu i usluge u stečaju, OIB 14196189132, Glavice 292, 21230 Sinj</izvorni_sadrzaj>
    <derivirana_varijabla naziv="DomainObject.Predmet.ProtustrankaFormatedWithAdressOIB_1"> HRVAŠTINA d.o.o. za proizvodnju, trgovinu i usluge u stečaju, OIB 14196189132, Glavice 292, 21230 Sinj</derivirana_varijabla>
  </DomainObject.Predmet.ProtustrankaFormatedWithAdressOIB>
  <DomainObject.Predmet.ProtustrankaWithAdress>
    <izvorni_sadrzaj>HRVAŠTINA d.o.o. za proizvodnju, trgovinu i usluge u stečaju Glavice 292, 21230 Sinj</izvorni_sadrzaj>
    <derivirana_varijabla naziv="DomainObject.Predmet.ProtustrankaWithAdress_1">HRVAŠTINA d.o.o. za proizvodnju, trgovinu i usluge u stečaju Glavice 292, 21230 Sinj</derivirana_varijabla>
  </DomainObject.Predmet.ProtustrankaWithAdress>
  <DomainObject.Predmet.ProtustrankaWithAdressOIB>
    <izvorni_sadrzaj>HRVAŠTINA d.o.o. za proizvodnju, trgovinu i usluge u stečaju, OIB 14196189132, Glavice 292, 21230 Sinj</izvorni_sadrzaj>
    <derivirana_varijabla naziv="DomainObject.Predmet.ProtustrankaWithAdressOIB_1">HRVAŠTINA d.o.o. za proizvodnju, trgovinu i usluge u stečaju, OIB 14196189132, Glavice 292, 21230 Sinj</derivirana_varijabla>
  </DomainObject.Predmet.ProtustrankaWithAdressOIB>
  <DomainObject.Predmet.ProtustrankaNazivFormated>
    <izvorni_sadrzaj>HRVAŠTINA d.o.o. za proizvodnju, trgovinu i usluge u stečaju</izvorni_sadrzaj>
    <derivirana_varijabla naziv="DomainObject.Predmet.ProtustrankaNazivFormated_1">HRVAŠTINA d.o.o. za proizvodnju, trgovinu i usluge u stečaju</derivirana_varijabla>
  </DomainObject.Predmet.ProtustrankaNazivFormated>
  <DomainObject.Predmet.ProtustrankaNazivFormatedOIB>
    <izvorni_sadrzaj>HRVAŠTINA d.o.o. za proizvodnju, trgovinu i usluge u stečaju, OIB 14196189132</izvorni_sadrzaj>
    <derivirana_varijabla naziv="DomainObject.Predmet.ProtustrankaNazivFormatedOIB_1">HRVAŠTINA d.o.o. za proizvodnju, trgovinu i usluge u stečaju, OIB 14196189132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9758.97</izvorni_sadrzaj>
    <derivirana_varijabla naziv="DomainObject.Predmet.TrenutnaVrijednost_1">9758.97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HRVAŠTINA d.o.o. za proizvodnju, trgovinu i usluge u stečaju</item>
    </izvorni_sadrzaj>
    <derivirana_varijabla naziv="DomainObject.Predmet.ProtuStrankaListFormated_1">
      <item>HRVAŠTINA d.o.o. za proizvodnju, trgovinu i usluge u stečaju</item>
    </derivirana_varijabla>
  </DomainObject.Predmet.ProtuStrankaListFormated>
  <DomainObject.Predmet.ProtuStrankaListFormatedOIB>
    <izvorni_sadrzaj>
      <item>HRVAŠTINA d.o.o. za proizvodnju, trgovinu i usluge u stečaju, OIB 14196189132</item>
    </izvorni_sadrzaj>
    <derivirana_varijabla naziv="DomainObject.Predmet.ProtuStrankaListFormatedOIB_1">
      <item>HRVAŠTINA d.o.o. za proizvodnju, trgovinu i usluge u stečaju, OIB 14196189132</item>
    </derivirana_varijabla>
  </DomainObject.Predmet.ProtuStrankaListFormatedOIB>
  <DomainObject.Predmet.ProtuStrankaListFormatedWithAdress>
    <izvorni_sadrzaj>
      <item>HRVAŠTINA d.o.o. za proizvodnju, trgovinu i usluge u stečaju, Glavice 292, 21230 Sinj</item>
    </izvorni_sadrzaj>
    <derivirana_varijabla naziv="DomainObject.Predmet.ProtuStrankaListFormatedWithAdress_1">
      <item>HRVAŠTINA d.o.o. za proizvodnju, trgovinu i usluge u stečaju, Glavice 292, 21230 Sinj</item>
    </derivirana_varijabla>
  </DomainObject.Predmet.ProtuStrankaListFormatedWithAdress>
  <DomainObject.Predmet.ProtuStrankaListFormatedWithAdressOIB>
    <izvorni_sadrzaj>
      <item>HRVAŠTINA d.o.o. za proizvodnju, trgovinu i usluge u stečaju, OIB 14196189132, Glavice 292, 21230 Sinj</item>
    </izvorni_sadrzaj>
    <derivirana_varijabla naziv="DomainObject.Predmet.ProtuStrankaListFormatedWithAdressOIB_1">
      <item>HRVAŠTINA d.o.o. za proizvodnju, trgovinu i usluge u stečaju, OIB 14196189132, Glavice 292, 21230 Sinj</item>
    </derivirana_varijabla>
  </DomainObject.Predmet.ProtuStrankaListFormatedWithAdressOIB>
  <DomainObject.Predmet.ProtuStrankaListNazivFormated>
    <izvorni_sadrzaj>
      <item>HRVAŠTINA d.o.o. za proizvodnju, trgovinu i usluge u stečaju</item>
    </izvorni_sadrzaj>
    <derivirana_varijabla naziv="DomainObject.Predmet.ProtuStrankaListNazivFormated_1">
      <item>HRVAŠTINA d.o.o. za proizvodnju, trgovinu i usluge u stečaju</item>
    </derivirana_varijabla>
  </DomainObject.Predmet.ProtuStrankaListNazivFormated>
  <DomainObject.Predmet.ProtuStrankaListNazivFormatedOIB>
    <izvorni_sadrzaj>
      <item>HRVAŠTINA d.o.o. za proizvodnju, trgovinu i usluge u stečaju, OIB 14196189132</item>
    </izvorni_sadrzaj>
    <derivirana_varijabla naziv="DomainObject.Predmet.ProtuStrankaListNazivFormatedOIB_1">
      <item>HRVAŠTINA d.o.o. za proizvodnju, trgovinu i usluge u stečaju, OIB 14196189132</item>
    </derivirana_varijabla>
  </DomainObject.Predmet.ProtuStrankaListNazivFormatedOIB>
  <DomainObject.Predmet.OstaliListFormated>
    <izvorni_sadrzaj>
      <item>Ana Anušić</item>
    </izvorni_sadrzaj>
    <derivirana_varijabla naziv="DomainObject.Predmet.OstaliListFormated_1">
      <item>Ana Anušić</item>
    </derivirana_varijabla>
  </DomainObject.Predmet.OstaliListFormated>
  <DomainObject.Predmet.OstaliListFormatedOIB>
    <izvorni_sadrzaj>
      <item>Ana Anušić, OIB 96924335065</item>
    </izvorni_sadrzaj>
    <derivirana_varijabla naziv="DomainObject.Predmet.OstaliListFormatedOIB_1">
      <item>Ana Anušić, OIB 96924335065</item>
    </derivirana_varijabla>
  </DomainObject.Predmet.OstaliListFormatedOIB>
  <DomainObject.Predmet.OstaliListFormatedWithAdress>
    <izvorni_sadrzaj>
      <item>Ana Anušić, Fausta Vrančića 7, 21000 Split</item>
    </izvorni_sadrzaj>
    <derivirana_varijabla naziv="DomainObject.Predmet.OstaliListFormatedWithAdress_1">
      <item>Ana Anušić, Fausta Vrančića 7, 21000 Split</item>
    </derivirana_varijabla>
  </DomainObject.Predmet.OstaliListFormatedWithAdress>
  <DomainObject.Predmet.OstaliListFormatedWithAdressOIB>
    <izvorni_sadrzaj>
      <item>Ana Anušić, OIB 96924335065, Fausta Vrančića 7, 21000 Split</item>
    </izvorni_sadrzaj>
    <derivirana_varijabla naziv="DomainObject.Predmet.OstaliListFormatedWithAdressOIB_1">
      <item>Ana Anušić, OIB 96924335065, Fausta Vrančića 7, 21000 Split</item>
    </derivirana_varijabla>
  </DomainObject.Predmet.OstaliListFormatedWithAdressOIB>
  <DomainObject.Predmet.OstaliListNazivFormated>
    <izvorni_sadrzaj>
      <item>Ana Anušić</item>
    </izvorni_sadrzaj>
    <derivirana_varijabla naziv="DomainObject.Predmet.OstaliListNazivFormated_1">
      <item>Ana Anušić</item>
    </derivirana_varijabla>
  </DomainObject.Predmet.OstaliListNazivFormated>
  <DomainObject.Predmet.OstaliListNazivFormatedOIB>
    <izvorni_sadrzaj>
      <item>Ana Anušić, OIB 96924335065</item>
    </izvorni_sadrzaj>
    <derivirana_varijabla naziv="DomainObject.Predmet.OstaliListNazivFormatedOIB_1">
      <item>Ana Anušić, OIB 96924335065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HRVAŠTINA d.o.o. za proizvodnju, trgovinu i usluge u stečaju</izvorni_sadrzaj>
    <derivirana_varijabla naziv="DomainObject.Predmet.ProtustrankaIDrugi_1">HRVAŠTINA d.o.o. za proizvodnju,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HRVAŠTINA d.o.o. za proizvodnju, trgovinu i usluge u stečaju, OIB 14196189132, Glavice 292, 21230 Sinj</izvorni_sadrzaj>
    <derivirana_varijabla naziv="DomainObject.Predmet.ProtustrankaIDrugiAdressOIB_1">HRVAŠTINA d.o.o. za proizvodnju, trgovinu i usluge u stečaju, OIB 14196189132, Glavice 292,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HRVAŠTINA d.o.o. za proizvodnju, trgovinu i usluge u stečaju</item>
      <item>FINANCIJSKA AGENCIJA, RC SPLIT</item>
      <item>Ana Anušić</item>
    </izvorni_sadrzaj>
    <derivirana_varijabla naziv="DomainObject.Predmet.SudioniciListNaziv_1">
      <item>HRVAŠTINA d.o.o. za proizvodnju, trgovinu i usluge u stečaju</item>
      <item>FINANCIJSKA AGENCIJA, RC SPLIT</item>
      <item>Ana Anušić</item>
    </derivirana_varijabla>
  </DomainObject.Predmet.SudioniciListNaziv>
  <DomainObject.Predmet.SudioniciListAdressOIB>
    <izvorni_sadrzaj>
      <item>HRVAŠTINA d.o.o. za proizvodnju, trgovinu i usluge u stečaju, OIB 14196189132, Glavice 292,21230 Sinj</item>
      <item>FINANCIJSKA AGENCIJA, RC SPLIT, OIB 85821130368, Mažuranićevo šetalište 24 b,21000 Split</item>
      <item>Ana Anušić, OIB 96924335065, Fausta Vrančića 7,21000 Split</item>
    </izvorni_sadrzaj>
    <derivirana_varijabla naziv="DomainObject.Predmet.SudioniciListAdressOIB_1">
      <item>HRVAŠTINA d.o.o. za proizvodnju, trgovinu i usluge u stečaju, OIB 14196189132, Glavice 292,21230 Sinj</item>
      <item>FINANCIJSKA AGENCIJA, RC SPLIT, OIB 85821130368, Mažuranićevo šetalište 24 b,21000 Split</item>
      <item>Ana Anušić, OIB 96924335065, Fausta Vrančića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14196189132</item>
      <item>, OIB 85821130368</item>
      <item>, OIB 96924335065</item>
    </izvorni_sadrzaj>
    <derivirana_varijabla naziv="DomainObject.Predmet.SudioniciListNazivOIB_1">
      <item>, OIB 14196189132</item>
      <item>, OIB 85821130368</item>
      <item>, OIB 96924335065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1037</properties:Characters>
  <properties:Lines>41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2017-05-15T06:47:00Z</cp:lastPrinted>
  <dcterms:modified xmlns:xsi="http://www.w3.org/2001/XMLSchema-instance" xsi:type="dcterms:W3CDTF">2017-05-29T13:12:00Z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