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1f8a" w14:paraId="40c1f8a" w:rsidRDefault="00CA58BF" w:rsidP="00CA58BF" w:rsidR="00CA58BF" w:rsidRPr="001F7DF9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lang w:eastAsia="hr-HR"/>
        </w:rPr>
      </w:pPr>
      <w:bookmarkStart w:name="_GoBack" w:id="0"/>
      <w:bookmarkEnd w:id="0"/>
    </w:p>
    <w:p w:rsidRDefault="00CA58BF" w:rsidP="00CA58BF" w:rsidR="00CA58BF" w:rsidRPr="001F7DF9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CA58BF" w:rsidP="00CA58BF" w:rsidR="00CA58BF" w:rsidRPr="001F7DF9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C261ED" w:rsidP="00B122F0" w:rsidR="00C261ED" w:rsidRPr="001F7DF9">
      <w:pPr>
        <w:spacing w:lineRule="auto" w:line="240" w:after="0"/>
        <w:jc w:val="both"/>
        <w:rPr>
          <w:rFonts w:eastAsia="Times New Roman" w:hAnsi="Times New Roman" w:ascii="Times New Roman"/>
          <w:b/>
          <w:lang w:eastAsia="hr-HR"/>
        </w:rPr>
      </w:pPr>
      <w:r w:rsidRPr="001F7DF9">
        <w:rPr>
          <w:rFonts w:eastAsia="Times New Roman" w:hAnsi="Times New Roman" w:ascii="Times New Roman"/>
          <w:b/>
          <w:lang w:eastAsia="hr-HR"/>
        </w:rPr>
        <w:t xml:space="preserve">REPUBLIKA HRVATSKA </w:t>
      </w:r>
      <w:r w:rsidRPr="001F7DF9">
        <w:rPr>
          <w:rFonts w:eastAsia="Times New Roman" w:hAnsi="Times New Roman" w:ascii="Times New Roman"/>
          <w:b/>
          <w:lang w:eastAsia="hr-HR"/>
        </w:rPr>
        <w:tab/>
      </w:r>
      <w:r w:rsidRPr="001F7DF9">
        <w:rPr>
          <w:rFonts w:eastAsia="Times New Roman" w:hAnsi="Times New Roman" w:ascii="Times New Roman"/>
          <w:b/>
          <w:lang w:eastAsia="hr-HR"/>
        </w:rPr>
        <w:tab/>
      </w:r>
      <w:r w:rsidRPr="001F7DF9">
        <w:rPr>
          <w:rFonts w:eastAsia="Times New Roman" w:hAnsi="Times New Roman" w:ascii="Times New Roman"/>
          <w:b/>
          <w:lang w:eastAsia="hr-HR"/>
        </w:rPr>
        <w:tab/>
      </w:r>
    </w:p>
    <w:p w:rsidRDefault="00C261ED" w:rsidP="00B122F0" w:rsidR="00C261ED" w:rsidRPr="001F7DF9">
      <w:pPr>
        <w:spacing w:lineRule="auto" w:line="240" w:after="0"/>
        <w:rPr>
          <w:rFonts w:eastAsia="Times New Roman" w:hAnsi="Times New Roman" w:ascii="Times New Roman"/>
          <w:b/>
          <w:lang w:eastAsia="hr-HR"/>
        </w:rPr>
      </w:pPr>
      <w:r w:rsidRPr="001F7DF9">
        <w:rPr>
          <w:rFonts w:eastAsia="Times New Roman" w:hAnsi="Times New Roman" w:ascii="Times New Roman"/>
          <w:b/>
          <w:lang w:eastAsia="hr-HR"/>
        </w:rPr>
        <w:t>TRGOVAČKI SUD U ZADRU</w:t>
      </w:r>
    </w:p>
    <w:p w:rsidRDefault="00C261ED" w:rsidP="00B122F0" w:rsidR="00C261ED" w:rsidRPr="001F7DF9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 xml:space="preserve">Zadar, Dr. Franje Tuđmana 35                                            </w:t>
      </w:r>
    </w:p>
    <w:p w:rsidRDefault="00CA58BF" w:rsidP="00D52478" w:rsidR="00CA58BF" w:rsidRPr="001F7DF9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C261ED" w:rsidP="00C261ED" w:rsidR="00C261ED" w:rsidRPr="001F7DF9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  <w:r w:rsidRPr="001F7DF9">
        <w:rPr>
          <w:rFonts w:eastAsia="Times New Roman" w:hAnsi="Times New Roman" w:ascii="Times New Roman"/>
          <w:b/>
          <w:lang w:eastAsia="hr-HR"/>
        </w:rPr>
        <w:t>R E P U B L I K A  H R V A T S K A</w:t>
      </w:r>
    </w:p>
    <w:p w:rsidRDefault="00C261ED" w:rsidP="00C261ED" w:rsidR="00C261ED" w:rsidRPr="001F7DF9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</w:p>
    <w:p w:rsidRDefault="00C261ED" w:rsidP="00C261ED" w:rsidR="00C261ED" w:rsidRPr="001F7DF9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  <w:r w:rsidRPr="001F7DF9">
        <w:rPr>
          <w:rFonts w:eastAsia="Times New Roman" w:hAnsi="Times New Roman" w:ascii="Times New Roman"/>
          <w:b/>
          <w:lang w:eastAsia="hr-HR"/>
        </w:rPr>
        <w:t>R J E Š E NJ E</w:t>
      </w:r>
    </w:p>
    <w:p w:rsidRDefault="00C261ED" w:rsidP="00C261ED" w:rsidR="00C261ED" w:rsidRPr="001F7DF9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261ED" w:rsidP="001F7DF9" w:rsidR="001F7DF9" w:rsidRPr="001F7DF9">
      <w:pPr>
        <w:spacing w:lineRule="auto" w:line="240" w:after="0"/>
        <w:ind w:firstLine="708"/>
        <w:jc w:val="both"/>
        <w:rPr>
          <w:rFonts w:hAnsi="Times New Roman" w:ascii="Times New Roman"/>
          <w:b/>
          <w:bCs/>
        </w:rPr>
      </w:pPr>
      <w:r w:rsidRPr="001F7DF9">
        <w:rPr>
          <w:rFonts w:eastAsia="Times New Roman" w:hAnsi="Times New Roman" w:ascii="Times New Roman"/>
          <w:lang w:eastAsia="hr-HR"/>
        </w:rPr>
        <w:t xml:space="preserve">Trgovački sud u Zadru, po sutkinji </w:t>
      </w:r>
      <w:r w:rsidR="00B122F0" w:rsidRPr="001F7DF9">
        <w:rPr>
          <w:rFonts w:eastAsia="Times New Roman" w:hAnsi="Times New Roman" w:ascii="Times New Roman"/>
          <w:lang w:eastAsia="hr-HR"/>
        </w:rPr>
        <w:t>Ani Markač</w:t>
      </w:r>
      <w:r w:rsidRPr="001F7DF9">
        <w:rPr>
          <w:rFonts w:eastAsia="Times New Roman" w:hAnsi="Times New Roman" w:ascii="Times New Roman"/>
          <w:lang w:eastAsia="hr-HR"/>
        </w:rPr>
        <w:t>, u stečajnom postupku nad stečajnim dužnikom Stečajna masa iza</w:t>
      </w:r>
      <w:r w:rsidR="00B122F0" w:rsidRPr="001F7DF9">
        <w:rPr>
          <w:rFonts w:eastAsia="Times New Roman" w:hAnsi="Times New Roman" w:ascii="Times New Roman"/>
          <w:lang w:eastAsia="hr-HR"/>
        </w:rPr>
        <w:t xml:space="preserve"> </w:t>
      </w:r>
      <w:r w:rsidR="00B122F0" w:rsidRPr="001F7DF9">
        <w:rPr>
          <w:rFonts w:hAnsi="Times New Roman" w:ascii="Times New Roman"/>
        </w:rPr>
        <w:t xml:space="preserve">ZADAR VOĆE d.o.o. u stečaju, Split, Lovretska 10, OIB:12559727500, </w:t>
      </w:r>
      <w:r w:rsidR="000457C1" w:rsidRPr="001F7DF9">
        <w:rPr>
          <w:rFonts w:eastAsia="Times New Roman" w:hAnsi="Times New Roman" w:ascii="Times New Roman"/>
          <w:lang w:eastAsia="hr-HR"/>
        </w:rPr>
        <w:t>kojeg zastupa stečajn</w:t>
      </w:r>
      <w:r w:rsidR="00B122F0" w:rsidRPr="001F7DF9">
        <w:rPr>
          <w:rFonts w:eastAsia="Times New Roman" w:hAnsi="Times New Roman" w:ascii="Times New Roman"/>
          <w:lang w:eastAsia="hr-HR"/>
        </w:rPr>
        <w:t xml:space="preserve">a upraviteljica Dinka Trumbić iz Splita, </w:t>
      </w:r>
      <w:r w:rsidR="001F7DF9" w:rsidRPr="001F7DF9">
        <w:rPr>
          <w:rFonts w:hAnsi="Times New Roman" w:ascii="Times New Roman"/>
        </w:rPr>
        <w:t>dana 17. kolovoza 2017.,  postupajući po čl. 265. Stečajnog zakona (Narodne novine br. 71/15),</w:t>
      </w:r>
    </w:p>
    <w:p w:rsidRDefault="00C261ED" w:rsidP="001F7DF9" w:rsidR="00C261ED" w:rsidRPr="001F7DF9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C261ED" w:rsidP="00C261ED" w:rsidR="00C261ED" w:rsidRPr="00571597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  <w:r w:rsidRPr="00571597">
        <w:rPr>
          <w:rFonts w:eastAsia="Times New Roman" w:hAnsi="Times New Roman" w:ascii="Times New Roman"/>
          <w:b/>
          <w:lang w:eastAsia="hr-HR"/>
        </w:rPr>
        <w:t>r i j e š i o  j e</w:t>
      </w:r>
    </w:p>
    <w:p w:rsidRDefault="00C261ED" w:rsidP="00C261ED" w:rsidR="00C261ED" w:rsidRPr="001F7DF9">
      <w:pPr>
        <w:spacing w:lineRule="atLeast" w:line="240" w:after="0"/>
        <w:rPr>
          <w:rFonts w:eastAsia="Times New Roman" w:hAnsi="Times New Roman" w:ascii="Times New Roman"/>
          <w:lang w:eastAsia="hr-HR"/>
        </w:rPr>
      </w:pPr>
    </w:p>
    <w:p w:rsidRDefault="00C261ED" w:rsidP="00EB453E" w:rsidR="00C261ED" w:rsidRPr="001F7DF9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Utvrđuj</w:t>
      </w:r>
      <w:r w:rsidR="00C72C80" w:rsidRPr="001F7DF9">
        <w:rPr>
          <w:rFonts w:eastAsia="Times New Roman" w:hAnsi="Times New Roman" w:ascii="Times New Roman"/>
          <w:lang w:eastAsia="hr-HR"/>
        </w:rPr>
        <w:t>u</w:t>
      </w:r>
      <w:r w:rsidRPr="001F7DF9">
        <w:rPr>
          <w:rFonts w:eastAsia="Times New Roman" w:hAnsi="Times New Roman" w:ascii="Times New Roman"/>
          <w:lang w:eastAsia="hr-HR"/>
        </w:rPr>
        <w:t xml:space="preserve"> se tražbin</w:t>
      </w:r>
      <w:r w:rsidR="00C72C80" w:rsidRPr="001F7DF9">
        <w:rPr>
          <w:rFonts w:eastAsia="Times New Roman" w:hAnsi="Times New Roman" w:ascii="Times New Roman"/>
          <w:lang w:eastAsia="hr-HR"/>
        </w:rPr>
        <w:t>e</w:t>
      </w:r>
      <w:r w:rsidRPr="001F7DF9">
        <w:rPr>
          <w:rFonts w:eastAsia="Times New Roman" w:hAnsi="Times New Roman" w:ascii="Times New Roman"/>
          <w:lang w:eastAsia="hr-HR"/>
        </w:rPr>
        <w:t xml:space="preserve"> vjerovnika </w:t>
      </w:r>
      <w:r w:rsidR="00EB453E" w:rsidRPr="001F7DF9">
        <w:rPr>
          <w:rFonts w:eastAsia="Times New Roman" w:hAnsi="Times New Roman" w:ascii="Times New Roman"/>
          <w:lang w:eastAsia="hr-HR"/>
        </w:rPr>
        <w:t xml:space="preserve">I. (prvog) </w:t>
      </w:r>
      <w:r w:rsidRPr="001F7DF9">
        <w:rPr>
          <w:rFonts w:eastAsia="Times New Roman" w:hAnsi="Times New Roman" w:ascii="Times New Roman"/>
          <w:lang w:eastAsia="hr-HR"/>
        </w:rPr>
        <w:t xml:space="preserve">višega isplatnog reda: </w:t>
      </w:r>
    </w:p>
    <w:p w:rsidRDefault="00EB453E" w:rsidP="00EB453E" w:rsidR="00EB453E" w:rsidRPr="001F7DF9">
      <w:pPr>
        <w:jc w:val="both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25"/>
        <w:gridCol w:w="2165"/>
        <w:gridCol w:w="1312"/>
        <w:gridCol w:w="2269"/>
        <w:gridCol w:w="1700"/>
        <w:gridCol w:w="1535"/>
      </w:tblGrid>
      <w:tr w:rsidTr="00EB453E" w:rsidR="00EB453E" w:rsidRPr="001F7DF9">
        <w:trPr>
          <w:trHeight w:val="567"/>
        </w:trPr>
        <w:tc>
          <w:tcPr>
            <w:tcW w:type="pct" w:w="32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1F7DF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bookmarkStart w:name="RANGE!B12" w:id="1"/>
            <w:r w:rsidRPr="001F7DF9">
              <w:rPr>
                <w:rFonts w:hAnsi="Times New Roman" w:ascii="Times New Roman"/>
                <w:color w:val="000000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1F7DF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1F7DF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1F7DF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EB453E" w:rsidR="00EB453E" w:rsidRPr="001F7DF9">
            <w:pPr>
              <w:spacing w:beforeAutospacing="true" w:before="100"/>
              <w:jc w:val="both"/>
              <w:rPr>
                <w:rFonts w:hAnsi="Times New Roman" w:ascii="Times New Roman"/>
                <w:color w:val="0000FF"/>
              </w:rPr>
            </w:pPr>
            <w:r w:rsidRPr="001F7DF9">
              <w:rPr>
                <w:rFonts w:hAnsi="Times New Roman" w:ascii="Times New Roman"/>
              </w:rPr>
              <w:t>Iznos prijavljene tražbine (kn)[1]</w:t>
            </w:r>
          </w:p>
        </w:tc>
        <w:tc>
          <w:tcPr>
            <w:tcW w:type="pct" w:w="799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EB453E" w:rsidR="00EB453E" w:rsidRPr="001F7DF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Iznos utvrđene  tražbine(kn)</w:t>
            </w:r>
          </w:p>
        </w:tc>
      </w:tr>
      <w:tr w:rsidTr="00EB453E" w:rsidR="00EB453E" w:rsidRPr="001F7DF9">
        <w:trPr>
          <w:trHeight w:val="227"/>
        </w:trPr>
        <w:tc>
          <w:tcPr>
            <w:tcW w:type="pct" w:w="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453E" w:rsidP="00F44671" w:rsidR="00EB453E" w:rsidRPr="001F7DF9">
            <w:pPr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453E" w:rsidP="00F44671" w:rsidR="00EB453E" w:rsidRPr="001F7DF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KREŠIMIR MATIJAŠIĆ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1F7DF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49131213077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453E" w:rsidP="00F44671" w:rsidR="00EB453E" w:rsidRPr="001F7DF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SUKOŠAN, Sukošan 10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453E" w:rsidP="00F44671" w:rsidR="00EB453E" w:rsidRPr="001F7DF9">
            <w:pPr>
              <w:jc w:val="right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41.617,00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453E" w:rsidP="00F44671" w:rsidR="00EB453E" w:rsidRPr="001F7DF9">
            <w:pPr>
              <w:jc w:val="right"/>
              <w:rPr>
                <w:rFonts w:hAnsi="Times New Roman" w:ascii="Times New Roman"/>
                <w:color w:val="000000"/>
              </w:rPr>
            </w:pPr>
            <w:r w:rsidRPr="001F7DF9">
              <w:rPr>
                <w:rFonts w:hAnsi="Times New Roman" w:ascii="Times New Roman"/>
                <w:color w:val="000000"/>
              </w:rPr>
              <w:t>41.617,00</w:t>
            </w:r>
          </w:p>
        </w:tc>
      </w:tr>
    </w:tbl>
    <w:p w:rsidRDefault="00C72C80" w:rsidP="00C72C80" w:rsidR="00C72C80" w:rsidRPr="001F7DF9">
      <w:pPr>
        <w:spacing w:lineRule="atLeast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0457C1" w:rsidP="00C72C80" w:rsidR="000457C1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72C80" w:rsidP="00C72C80" w:rsidR="00C72C80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Obrazloženje</w:t>
      </w:r>
    </w:p>
    <w:p w:rsidRDefault="00C72C80" w:rsidP="00C72C80" w:rsidR="00C72C80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EB453E" w:rsidP="001F7DF9" w:rsidR="00D52478" w:rsidRPr="001F7DF9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Rješenjem ovog S</w:t>
      </w:r>
      <w:r w:rsidR="000457C1" w:rsidRPr="001F7DF9">
        <w:rPr>
          <w:rFonts w:eastAsia="Times New Roman" w:hAnsi="Times New Roman" w:ascii="Times New Roman"/>
          <w:lang w:eastAsia="hr-HR"/>
        </w:rPr>
        <w:t>uda pos</w:t>
      </w:r>
      <w:r w:rsidRPr="001F7DF9">
        <w:rPr>
          <w:rFonts w:eastAsia="Times New Roman" w:hAnsi="Times New Roman" w:ascii="Times New Roman"/>
          <w:lang w:eastAsia="hr-HR"/>
        </w:rPr>
        <w:t xml:space="preserve">lovni </w:t>
      </w:r>
      <w:r w:rsidR="000457C1" w:rsidRPr="001F7DF9">
        <w:rPr>
          <w:rFonts w:eastAsia="Times New Roman" w:hAnsi="Times New Roman" w:ascii="Times New Roman"/>
          <w:lang w:eastAsia="hr-HR"/>
        </w:rPr>
        <w:t>br. St-</w:t>
      </w:r>
      <w:r w:rsidRPr="001F7DF9">
        <w:rPr>
          <w:rFonts w:eastAsia="Times New Roman" w:hAnsi="Times New Roman" w:ascii="Times New Roman"/>
          <w:lang w:eastAsia="hr-HR"/>
        </w:rPr>
        <w:t xml:space="preserve">307/16-8 od 16. svibnja 2016. </w:t>
      </w:r>
      <w:r w:rsidR="000457C1" w:rsidRPr="001F7DF9">
        <w:rPr>
          <w:rFonts w:eastAsia="Times New Roman" w:hAnsi="Times New Roman" w:ascii="Times New Roman"/>
          <w:lang w:eastAsia="hr-HR"/>
        </w:rPr>
        <w:t xml:space="preserve">otvoren </w:t>
      </w:r>
      <w:r w:rsidRPr="001F7DF9">
        <w:rPr>
          <w:rFonts w:eastAsia="Times New Roman" w:hAnsi="Times New Roman" w:ascii="Times New Roman"/>
          <w:lang w:eastAsia="hr-HR"/>
        </w:rPr>
        <w:t xml:space="preserve">je </w:t>
      </w:r>
      <w:r w:rsidR="000457C1" w:rsidRPr="001F7DF9">
        <w:rPr>
          <w:rFonts w:eastAsia="Times New Roman" w:hAnsi="Times New Roman" w:ascii="Times New Roman"/>
          <w:lang w:eastAsia="hr-HR"/>
        </w:rPr>
        <w:t>i istovremeno zaključen skraćeni stečajni postupak nad dužnikom</w:t>
      </w:r>
      <w:r w:rsidRPr="001F7DF9">
        <w:rPr>
          <w:rFonts w:eastAsia="Times New Roman" w:hAnsi="Times New Roman" w:ascii="Times New Roman"/>
          <w:lang w:eastAsia="hr-HR"/>
        </w:rPr>
        <w:t xml:space="preserve">  </w:t>
      </w:r>
      <w:r w:rsidRPr="001F7DF9">
        <w:rPr>
          <w:rFonts w:hAnsi="Times New Roman" w:ascii="Times New Roman"/>
        </w:rPr>
        <w:t>ZADAR VOĆE d.o.o., Sukošan.</w:t>
      </w:r>
      <w:r w:rsidR="000457C1" w:rsidRPr="001F7DF9">
        <w:rPr>
          <w:rFonts w:eastAsia="Times New Roman" w:hAnsi="Times New Roman" w:ascii="Times New Roman"/>
          <w:lang w:eastAsia="hr-HR"/>
        </w:rPr>
        <w:t xml:space="preserve"> </w:t>
      </w:r>
      <w:r w:rsidRPr="001F7DF9">
        <w:rPr>
          <w:rFonts w:eastAsia="Times New Roman" w:hAnsi="Times New Roman" w:ascii="Times New Roman"/>
          <w:lang w:eastAsia="hr-HR"/>
        </w:rPr>
        <w:t>Predme</w:t>
      </w:r>
      <w:r w:rsidR="00AC2CB7">
        <w:rPr>
          <w:rFonts w:eastAsia="Times New Roman" w:hAnsi="Times New Roman" w:ascii="Times New Roman"/>
          <w:lang w:eastAsia="hr-HR"/>
        </w:rPr>
        <w:t>tno rješenje od 16. svibnja 2016</w:t>
      </w:r>
      <w:r w:rsidRPr="001F7DF9">
        <w:rPr>
          <w:rFonts w:eastAsia="Times New Roman" w:hAnsi="Times New Roman" w:ascii="Times New Roman"/>
          <w:lang w:eastAsia="hr-HR"/>
        </w:rPr>
        <w:t>. postalo je</w:t>
      </w:r>
      <w:r w:rsidR="00AC2CB7">
        <w:rPr>
          <w:rFonts w:eastAsia="Times New Roman" w:hAnsi="Times New Roman" w:ascii="Times New Roman"/>
          <w:lang w:eastAsia="hr-HR"/>
        </w:rPr>
        <w:t xml:space="preserve"> pravomoćno dana 21. lipnja 2016</w:t>
      </w:r>
      <w:r w:rsidRPr="001F7DF9">
        <w:rPr>
          <w:rFonts w:eastAsia="Times New Roman" w:hAnsi="Times New Roman" w:ascii="Times New Roman"/>
          <w:lang w:eastAsia="hr-HR"/>
        </w:rPr>
        <w:t xml:space="preserve">., a nakon čega je ovaj Sud i to </w:t>
      </w:r>
      <w:r w:rsidR="000457C1" w:rsidRPr="001F7DF9">
        <w:rPr>
          <w:rFonts w:eastAsia="Times New Roman" w:hAnsi="Times New Roman" w:ascii="Times New Roman"/>
          <w:lang w:eastAsia="hr-HR"/>
        </w:rPr>
        <w:t>na prijedlog stečajn</w:t>
      </w:r>
      <w:r w:rsidRPr="001F7DF9">
        <w:rPr>
          <w:rFonts w:eastAsia="Times New Roman" w:hAnsi="Times New Roman" w:ascii="Times New Roman"/>
          <w:lang w:eastAsia="hr-HR"/>
        </w:rPr>
        <w:t xml:space="preserve">e upraviteljice od 30. ožujka 2017. rješenjem poslovni broj St-209/17 od 12. svibnja 2017. </w:t>
      </w:r>
      <w:r w:rsidR="000457C1" w:rsidRPr="001F7DF9">
        <w:rPr>
          <w:rFonts w:eastAsia="Times New Roman" w:hAnsi="Times New Roman" w:ascii="Times New Roman"/>
          <w:lang w:eastAsia="hr-HR"/>
        </w:rPr>
        <w:t>odredio nastavak stečajnog postupka nad dužnikom zbog naknadno pronađene imovine koja čini stečajnu masu dužnika te zakazao</w:t>
      </w:r>
      <w:r w:rsidR="00C72C80" w:rsidRPr="001F7DF9">
        <w:rPr>
          <w:rFonts w:eastAsia="Times New Roman" w:hAnsi="Times New Roman" w:ascii="Times New Roman"/>
          <w:lang w:eastAsia="hr-HR"/>
        </w:rPr>
        <w:t xml:space="preserve"> ispitno ročište za </w:t>
      </w:r>
      <w:r w:rsidR="001F7DF9" w:rsidRPr="001F7DF9">
        <w:rPr>
          <w:rFonts w:eastAsia="Times New Roman" w:hAnsi="Times New Roman" w:ascii="Times New Roman"/>
          <w:lang w:eastAsia="hr-HR"/>
        </w:rPr>
        <w:t>13. srpnja 2017.</w:t>
      </w:r>
    </w:p>
    <w:p w:rsidRDefault="00C72C80" w:rsidP="001F7DF9" w:rsidR="00D52478" w:rsidRPr="001F7DF9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Na ispitnom ročištu ispitane su prijavljene tražbin</w:t>
      </w:r>
      <w:r w:rsidR="001F7DF9" w:rsidRPr="001F7DF9">
        <w:rPr>
          <w:rFonts w:eastAsia="Times New Roman" w:hAnsi="Times New Roman" w:ascii="Times New Roman"/>
          <w:lang w:eastAsia="hr-HR"/>
        </w:rPr>
        <w:t>e vjerovnika pobliže označene u</w:t>
      </w:r>
      <w:r w:rsidR="00EB453E" w:rsidRPr="001F7DF9">
        <w:rPr>
          <w:rFonts w:eastAsia="Times New Roman" w:hAnsi="Times New Roman" w:ascii="Times New Roman"/>
          <w:lang w:eastAsia="hr-HR"/>
        </w:rPr>
        <w:t xml:space="preserve"> izreci ovog </w:t>
      </w:r>
      <w:r w:rsidRPr="001F7DF9">
        <w:rPr>
          <w:rFonts w:eastAsia="Times New Roman" w:hAnsi="Times New Roman" w:ascii="Times New Roman"/>
          <w:lang w:eastAsia="hr-HR"/>
        </w:rPr>
        <w:t xml:space="preserve">rješenja po svom iznosu i isplatnom redu. </w:t>
      </w:r>
    </w:p>
    <w:p w:rsidRDefault="00C72C80" w:rsidP="001F7DF9" w:rsidR="00D52478" w:rsidRPr="001F7DF9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S obzirom da je stečajn</w:t>
      </w:r>
      <w:r w:rsidR="00EB453E" w:rsidRPr="001F7DF9">
        <w:rPr>
          <w:rFonts w:eastAsia="Times New Roman" w:hAnsi="Times New Roman" w:ascii="Times New Roman"/>
          <w:lang w:eastAsia="hr-HR"/>
        </w:rPr>
        <w:t>a</w:t>
      </w:r>
      <w:r w:rsidRPr="001F7DF9">
        <w:rPr>
          <w:rFonts w:eastAsia="Times New Roman" w:hAnsi="Times New Roman" w:ascii="Times New Roman"/>
          <w:lang w:eastAsia="hr-HR"/>
        </w:rPr>
        <w:t xml:space="preserve"> upravitelj</w:t>
      </w:r>
      <w:r w:rsidR="00EB453E" w:rsidRPr="001F7DF9">
        <w:rPr>
          <w:rFonts w:eastAsia="Times New Roman" w:hAnsi="Times New Roman" w:ascii="Times New Roman"/>
          <w:lang w:eastAsia="hr-HR"/>
        </w:rPr>
        <w:t>ica</w:t>
      </w:r>
      <w:r w:rsidRPr="001F7DF9">
        <w:rPr>
          <w:rFonts w:eastAsia="Times New Roman" w:hAnsi="Times New Roman" w:ascii="Times New Roman"/>
          <w:lang w:eastAsia="hr-HR"/>
        </w:rPr>
        <w:t xml:space="preserve"> dužnika na ispitnom ročištu prizna</w:t>
      </w:r>
      <w:r w:rsidR="00EB453E" w:rsidRPr="001F7DF9">
        <w:rPr>
          <w:rFonts w:eastAsia="Times New Roman" w:hAnsi="Times New Roman" w:ascii="Times New Roman"/>
          <w:lang w:eastAsia="hr-HR"/>
        </w:rPr>
        <w:t>la tražbinu</w:t>
      </w:r>
      <w:r w:rsidRPr="001F7DF9">
        <w:rPr>
          <w:rFonts w:eastAsia="Times New Roman" w:hAnsi="Times New Roman" w:ascii="Times New Roman"/>
          <w:lang w:eastAsia="hr-HR"/>
        </w:rPr>
        <w:t xml:space="preserve"> iz točke I.</w:t>
      </w:r>
      <w:r w:rsidR="00054B4F" w:rsidRPr="001F7DF9">
        <w:rPr>
          <w:rFonts w:eastAsia="Times New Roman" w:hAnsi="Times New Roman" w:ascii="Times New Roman"/>
          <w:lang w:eastAsia="hr-HR"/>
        </w:rPr>
        <w:t xml:space="preserve"> izreke ovog rješenja te da ista nije bila osporena od strane stečajnog vjerovnika to se ista smatra</w:t>
      </w:r>
      <w:r w:rsidRPr="001F7DF9">
        <w:rPr>
          <w:rFonts w:eastAsia="Times New Roman" w:hAnsi="Times New Roman" w:ascii="Times New Roman"/>
          <w:lang w:eastAsia="hr-HR"/>
        </w:rPr>
        <w:t xml:space="preserve"> utvrđen</w:t>
      </w:r>
      <w:r w:rsidR="00054B4F" w:rsidRPr="001F7DF9">
        <w:rPr>
          <w:rFonts w:eastAsia="Times New Roman" w:hAnsi="Times New Roman" w:ascii="Times New Roman"/>
          <w:lang w:eastAsia="hr-HR"/>
        </w:rPr>
        <w:t>om</w:t>
      </w:r>
      <w:r w:rsidRPr="001F7DF9">
        <w:rPr>
          <w:rFonts w:eastAsia="Times New Roman" w:hAnsi="Times New Roman" w:ascii="Times New Roman"/>
          <w:lang w:eastAsia="hr-HR"/>
        </w:rPr>
        <w:t xml:space="preserve"> u smislu odredbe čl. 263. Stečajnog zak</w:t>
      </w:r>
      <w:r w:rsidR="00054B4F" w:rsidRPr="001F7DF9">
        <w:rPr>
          <w:rFonts w:eastAsia="Times New Roman" w:hAnsi="Times New Roman" w:ascii="Times New Roman"/>
          <w:lang w:eastAsia="hr-HR"/>
        </w:rPr>
        <w:t>ona (Narodne novine broj 71/15)</w:t>
      </w:r>
      <w:r w:rsidR="00D52478" w:rsidRPr="001F7DF9">
        <w:rPr>
          <w:rFonts w:eastAsia="Times New Roman" w:hAnsi="Times New Roman" w:ascii="Times New Roman"/>
          <w:lang w:eastAsia="hr-HR"/>
        </w:rPr>
        <w:t>.</w:t>
      </w:r>
    </w:p>
    <w:p w:rsidRDefault="00D52478" w:rsidP="00D52478" w:rsidR="00D52478" w:rsidRPr="001F7DF9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1F7DF9">
        <w:rPr>
          <w:rFonts w:hAnsi="Times New Roman" w:ascii="Times New Roman"/>
        </w:rPr>
        <w:t>Slijedom navedenog odlučeno je kao u izreci.</w:t>
      </w:r>
    </w:p>
    <w:p w:rsidRDefault="00C72C80" w:rsidP="00D52478" w:rsidR="00C72C80" w:rsidRPr="001F7DF9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 xml:space="preserve"> </w:t>
      </w:r>
    </w:p>
    <w:p w:rsidRDefault="00C72C80" w:rsidP="00C72C80" w:rsidR="00C72C80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 xml:space="preserve">U Zadru </w:t>
      </w:r>
      <w:r w:rsidR="00B122F0" w:rsidRPr="001F7DF9">
        <w:rPr>
          <w:rFonts w:eastAsia="Times New Roman" w:hAnsi="Times New Roman" w:ascii="Times New Roman"/>
          <w:lang w:eastAsia="hr-HR"/>
        </w:rPr>
        <w:t xml:space="preserve">17. kolovoza 2017. </w:t>
      </w:r>
    </w:p>
    <w:p w:rsidRDefault="00C72C80" w:rsidP="00C72C80" w:rsidR="00C72C80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72C80" w:rsidP="00F63D02" w:rsidR="00C72C80" w:rsidRPr="001F7DF9">
      <w:pPr>
        <w:spacing w:lineRule="atLeast" w:line="240" w:after="0"/>
        <w:ind w:firstLine="708"/>
        <w:jc w:val="right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Sutkinja</w:t>
      </w:r>
    </w:p>
    <w:p w:rsidRDefault="00B122F0" w:rsidP="00F63D02" w:rsidR="00C72C80" w:rsidRPr="001F7DF9">
      <w:pPr>
        <w:spacing w:lineRule="atLeast" w:line="240" w:after="0"/>
        <w:ind w:firstLine="708"/>
        <w:jc w:val="right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Ana Markač</w:t>
      </w:r>
    </w:p>
    <w:p w:rsidRDefault="00C72C80" w:rsidP="00C72C80" w:rsidR="00C72C80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72C80" w:rsidP="00C72C80" w:rsidR="00C72C80" w:rsidRPr="001F7DF9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72C80" w:rsidP="001F7DF9" w:rsidR="00C72C80" w:rsidRPr="001F7DF9">
      <w:pPr>
        <w:spacing w:lineRule="atLeast" w:line="240" w:after="0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 xml:space="preserve">UPUTA O PRAVNOM LIJEKU: </w:t>
      </w:r>
    </w:p>
    <w:p w:rsidRDefault="00C72C80" w:rsidP="00571597" w:rsidR="00C72C80" w:rsidRPr="005715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</w:rPr>
      </w:pPr>
      <w:r w:rsidRPr="001F7DF9">
        <w:rPr>
          <w:rFonts w:eastAsia="Times New Roman" w:hAnsi="Times New Roman" w:ascii="Times New Roman"/>
          <w:bCs/>
          <w:lang w:eastAsia="hr-HR"/>
        </w:rPr>
        <w:tab/>
      </w:r>
      <w:r w:rsidR="00571597" w:rsidRPr="00A32E98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A32E98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A32E98">
          <w:rPr>
            <w:rFonts w:hAnsi="Times New Roman" w:ascii="Times New Roman"/>
            <w:bCs/>
          </w:rPr>
          <w:t>12. st</w:t>
        </w:r>
      </w:smartTag>
      <w:r w:rsidR="00571597" w:rsidRPr="00A32E98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A32E98">
          <w:rPr>
            <w:rFonts w:hAnsi="Times New Roman" w:ascii="Times New Roman"/>
            <w:bCs/>
          </w:rPr>
          <w:t>19. st</w:t>
        </w:r>
      </w:smartTag>
      <w:r w:rsidR="00571597" w:rsidRPr="00A32E98">
        <w:rPr>
          <w:rFonts w:hAnsi="Times New Roman" w:ascii="Times New Roman"/>
          <w:bCs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1F7DF9">
      <w:pPr>
        <w:spacing w:lineRule="atLeast" w:line="240" w:after="0"/>
        <w:rPr>
          <w:rFonts w:eastAsia="Times New Roman" w:hAnsi="Times New Roman" w:ascii="Times New Roman"/>
          <w:lang w:eastAsia="hr-HR"/>
        </w:rPr>
      </w:pPr>
    </w:p>
    <w:p w:rsidRDefault="00163E06" w:rsidP="00163E06" w:rsidR="00163E06" w:rsidRPr="001F7DF9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D</w:t>
      </w:r>
      <w:r w:rsidR="001F7DF9">
        <w:rPr>
          <w:rFonts w:eastAsia="Times New Roman" w:hAnsi="Times New Roman" w:ascii="Times New Roman"/>
          <w:lang w:eastAsia="hr-HR"/>
        </w:rPr>
        <w:t>NA</w:t>
      </w:r>
      <w:r w:rsidRPr="001F7DF9">
        <w:rPr>
          <w:rFonts w:eastAsia="Times New Roman" w:hAnsi="Times New Roman" w:ascii="Times New Roman"/>
          <w:lang w:eastAsia="hr-HR"/>
        </w:rPr>
        <w:t>:</w:t>
      </w:r>
    </w:p>
    <w:p w:rsidRDefault="00163E06" w:rsidP="00163E06" w:rsidR="00163E06" w:rsidRPr="001F7DF9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 xml:space="preserve">- </w:t>
      </w:r>
      <w:r w:rsidR="00B122F0" w:rsidRPr="001F7DF9">
        <w:rPr>
          <w:rFonts w:eastAsia="Times New Roman" w:hAnsi="Times New Roman" w:ascii="Times New Roman"/>
          <w:lang w:eastAsia="hr-HR"/>
        </w:rPr>
        <w:t>stečajnoj upraviteljici</w:t>
      </w:r>
      <w:r w:rsidR="00D52478" w:rsidRPr="001F7DF9">
        <w:rPr>
          <w:rFonts w:eastAsia="Times New Roman" w:hAnsi="Times New Roman" w:ascii="Times New Roman"/>
          <w:lang w:eastAsia="hr-HR"/>
        </w:rPr>
        <w:t xml:space="preserve"> Dinki Trumbić, Split, Lovretska 10</w:t>
      </w:r>
    </w:p>
    <w:p w:rsidRDefault="00B122F0" w:rsidP="00163E06" w:rsidR="00163E06" w:rsidRPr="001F7DF9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 xml:space="preserve">- </w:t>
      </w:r>
      <w:r w:rsidR="00163E06" w:rsidRPr="001F7DF9">
        <w:rPr>
          <w:rFonts w:eastAsia="Times New Roman" w:hAnsi="Times New Roman" w:ascii="Times New Roman"/>
          <w:lang w:eastAsia="hr-HR"/>
        </w:rPr>
        <w:t>e-Oglasna ploča sudova</w:t>
      </w:r>
    </w:p>
    <w:p w:rsidRDefault="00B122F0" w:rsidP="00163E06" w:rsidR="00B122F0" w:rsidRPr="001F7DF9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1F7DF9">
        <w:rPr>
          <w:rFonts w:eastAsia="Times New Roman" w:hAnsi="Times New Roman" w:ascii="Times New Roman"/>
          <w:lang w:eastAsia="hr-HR"/>
        </w:rPr>
        <w:t>- u spis</w:t>
      </w:r>
    </w:p>
    <w:p w:rsidRDefault="00163E06" w:rsidP="00163E06" w:rsidR="00163E06" w:rsidRPr="001F7DF9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</w:p>
    <w:p w:rsidRDefault="00163E06" w:rsidP="00163E06" w:rsidR="00163E06" w:rsidRPr="001F7DF9">
      <w:pPr>
        <w:rPr>
          <w:rFonts w:hAnsi="Times New Roman" w:ascii="Times New Roman"/>
        </w:rPr>
      </w:pPr>
    </w:p>
    <w:p w:rsidRDefault="008B4BAD" w:rsidR="008B4BAD" w:rsidRPr="001F7DF9">
      <w:pPr>
        <w:rPr>
          <w:rFonts w:hAnsi="Times New Roman" w:ascii="Times New Roman"/>
        </w:rPr>
      </w:pPr>
    </w:p>
    <w:p w:rsidRDefault="008B4BAD" w:rsidR="008B4BAD" w:rsidRPr="001F7DF9">
      <w:pPr>
        <w:rPr>
          <w:rFonts w:hAnsi="Times New Roman" w:ascii="Times New Roman"/>
        </w:rPr>
      </w:pPr>
    </w:p>
    <w:p w:rsidRDefault="008B4BAD" w:rsidR="008B4BAD" w:rsidRPr="001F7DF9">
      <w:pPr>
        <w:rPr>
          <w:rFonts w:hAnsi="Times New Roman" w:ascii="Times New Roman"/>
        </w:rPr>
      </w:pPr>
    </w:p>
    <w:p w:rsidRDefault="008B4BAD" w:rsidR="008B4BAD" w:rsidRPr="001F7DF9">
      <w:pPr>
        <w:rPr>
          <w:rFonts w:hAnsi="Times New Roman" w:ascii="Times New Roman"/>
        </w:rPr>
      </w:pPr>
    </w:p>
    <w:sectPr w:rsidSect="001F7DF9" w:rsidR="008B4BAD" w:rsidRPr="001F7DF9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B122F0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3B783B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St-209/17-35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2F0" w:rsidP="00B122F0" w:rsidR="00B122F0" w:rsidRPr="00B122F0">
    <w:pPr>
      <w:pStyle w:val="Zaglavlje"/>
      <w:jc w:val="right"/>
      <w:rPr>
        <w:rFonts w:hAnsi="Times New Roman" w:ascii="Times New Roman"/>
      </w:rPr>
    </w:pPr>
    <w:r w:rsidRPr="00B122F0">
      <w:rPr>
        <w:rFonts w:hAnsi="Times New Roman" w:ascii="Times New Roman"/>
      </w:rPr>
      <w:t>Poslovni broj: 2 St-209/17-35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054B4F"/>
    <w:rsid w:val="00163E06"/>
    <w:rsid w:val="001F7DF9"/>
    <w:rsid w:val="002C5087"/>
    <w:rsid w:val="003558E3"/>
    <w:rsid w:val="003B783B"/>
    <w:rsid w:val="004A49DB"/>
    <w:rsid w:val="004F5F60"/>
    <w:rsid w:val="00571597"/>
    <w:rsid w:val="00585446"/>
    <w:rsid w:val="0073145B"/>
    <w:rsid w:val="008B4BAD"/>
    <w:rsid w:val="00A63985"/>
    <w:rsid w:val="00AC2CB7"/>
    <w:rsid w:val="00B122F0"/>
    <w:rsid w:val="00C261ED"/>
    <w:rsid w:val="00C348E9"/>
    <w:rsid w:val="00C72C80"/>
    <w:rsid w:val="00CA58BF"/>
    <w:rsid w:val="00CC1BFC"/>
    <w:rsid w:val="00CE570F"/>
    <w:rsid w:val="00D32F1C"/>
    <w:rsid w:val="00D52478"/>
    <w:rsid w:val="00E70755"/>
    <w:rsid w:val="00E818A1"/>
    <w:rsid w:val="00EB453E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44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5446"/>
    <w:rPr>
      <w:rFonts w:eastAsia="Times New Roman"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544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544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44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5446"/>
    <w:rPr>
      <w:rFonts w:ascii="Times New Roman" w:eastAsia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544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544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ZADAR VOĆE d.o.o. za trgovinu na veliko i malo voćem i povrćem u stečaju</izvorni_sadrzaj>
    <derivirana_varijabla naziv="DomainObject.Predmet.ProtustrankaFormated_1">  ZADAR VOĆE d.o.o. za trgovinu na veliko i malo voćem i povrćem u stečaju</derivirana_varijabla>
  </DomainObject.Predmet.ProtustrankaFormated>
  <DomainObject.Predmet.ProtustrankaFormatedOIB>
    <izvorni_sadrzaj>  ZADAR VOĆE d.o.o. za trgovinu na veliko i malo voćem i povrćem u stečaju, OIB 93475892180</izvorni_sadrzaj>
    <derivirana_varijabla naziv="DomainObject.Predmet.ProtustrankaFormatedOIB_1">  ZADAR VOĆE d.o.o. za trgovinu na veliko i malo voćem i povrćem u stečaju, OIB 93475892180</derivirana_varijabla>
  </DomainObject.Predmet.ProtustrankaFormatedOIB>
  <DomainObject.Predmet.ProtustrankaFormatedWithAdress>
    <izvorni_sadrzaj> ZADAR VOĆE d.o.o. za trgovinu na veliko i malo voćem i povrćem u stečaju, Sukošan 10, 23206 Sukošan</izvorni_sadrzaj>
    <derivirana_varijabla naziv="DomainObject.Predmet.ProtustrankaFormatedWithAdress_1"> ZADAR VOĆE d.o.o. za trgovinu na veliko i malo voćem i povrćem u stečaju, Sukošan 10, 23206 Sukošan</derivirana_varijabla>
  </DomainObject.Predmet.ProtustrankaFormatedWithAdress>
  <DomainObject.Predmet.ProtustrankaFormatedWithAdressOIB>
    <izvorni_sadrzaj> ZADAR VOĆE d.o.o. za trgovinu na veliko i malo voćem i povrćem u stečaju, OIB 93475892180, Sukošan 10, 23206 Sukošan</izvorni_sadrzaj>
    <derivirana_varijabla naziv="DomainObject.Predmet.ProtustrankaFormatedWithAdressOIB_1"> ZADAR VOĆE d.o.o. za trgovinu na veliko i malo voćem i povrćem u stečaju, OIB 93475892180, Sukošan 10, 23206 Sukošan</derivirana_varijabla>
  </DomainObject.Predmet.ProtustrankaFormatedWithAdressOIB>
  <DomainObject.Predmet.ProtustrankaWithAdress>
    <izvorni_sadrzaj>ZADAR VOĆE d.o.o. za trgovinu na veliko i malo voćem i povrćem u stečaju Sukošan 10, 23206 Sukošan</izvorni_sadrzaj>
    <derivirana_varijabla naziv="DomainObject.Predmet.ProtustrankaWithAdress_1">ZADAR VOĆE d.o.o. za trgovinu na veliko i malo voćem i povrćem u stečaju Sukošan 10, 23206 Sukošan</derivirana_varijabla>
  </DomainObject.Predmet.ProtustrankaWithAdress>
  <DomainObject.Predmet.ProtustrankaWithAdressOIB>
    <izvorni_sadrzaj>ZADAR VOĆE d.o.o. za trgovinu na veliko i malo voćem i povrćem u stečaju, OIB 93475892180, Sukošan 10, 23206 Sukošan</izvorni_sadrzaj>
    <derivirana_varijabla naziv="DomainObject.Predmet.ProtustrankaWithAdressOIB_1">ZADAR VOĆE d.o.o. za trgovinu na veliko i malo voćem i povrćem u stečaju, OIB 93475892180, Sukošan 10, 23206 Sukošan</derivirana_varijabla>
  </DomainObject.Predmet.ProtustrankaWithAdressOIB>
  <DomainObject.Predmet.ProtustrankaNazivFormated>
    <izvorni_sadrzaj>ZADAR VOĆE d.o.o. za trgovinu na veliko i malo voćem i povrćem u stečaju</izvorni_sadrzaj>
    <derivirana_varijabla naziv="DomainObject.Predmet.ProtustrankaNazivFormated_1">ZADAR VOĆE d.o.o. za trgovinu na veliko i malo voćem i povrćem u stečaju</derivirana_varijabla>
  </DomainObject.Predmet.ProtustrankaNazivFormated>
  <DomainObject.Predmet.ProtustrankaNazivFormatedOIB>
    <izvorni_sadrzaj>ZADAR VOĆE d.o.o. za trgovinu na veliko i malo voćem i povrćem u stečaju, OIB 93475892180</izvorni_sadrzaj>
    <derivirana_varijabla naziv="DomainObject.Predmet.ProtustrankaNazivFormatedOIB_1">ZADAR VOĆE d.o.o. za trgovinu na veliko i malo voćem i povrćem u stečaju,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 u stečaju</item>
    </izvorni_sadrzaj>
    <derivirana_varijabla naziv="DomainObject.Predmet.ProtuStrankaListFormated_1">
      <item>ZADAR VOĆE d.o.o. za trgovinu na veliko i malo voćem i povrćem u stečaju</item>
    </derivirana_varijabla>
  </DomainObject.Predmet.ProtuStrankaListFormated>
  <DomainObject.Predmet.ProtuStrankaListFormatedOIB>
    <izvorni_sadrzaj>
      <item>ZADAR VOĆE d.o.o. za trgovinu na veliko i malo voćem i povrćem u stečaju, OIB 93475892180</item>
    </izvorni_sadrzaj>
    <derivirana_varijabla naziv="DomainObject.Predmet.ProtuStrankaListFormatedOIB_1">
      <item>ZADAR VOĆE d.o.o. za trgovinu na veliko i malo voćem i povrćem u stečaju, OIB 93475892180</item>
    </derivirana_varijabla>
  </DomainObject.Predmet.ProtuStrankaListFormatedOIB>
  <DomainObject.Predmet.ProtuStrankaListFormatedWithAdress>
    <izvorni_sadrzaj>
      <item>ZADAR VOĆE d.o.o. za trgovinu na veliko i malo voćem i povrćem u stečaju, Sukošan 10, 23206 Sukošan</item>
    </izvorni_sadrzaj>
    <derivirana_varijabla naziv="DomainObject.Predmet.ProtuStrankaListFormatedWithAdress_1">
      <item>ZADAR VOĆE d.o.o. za trgovinu na veliko i malo voćem i povrćem u stečaju,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 u stečaju, OIB 93475892180, Sukošan 10, 23206 Sukošan</item>
    </izvorni_sadrzaj>
    <derivirana_varijabla naziv="DomainObject.Predmet.ProtuStrankaListFormatedWithAdressOIB_1">
      <item>ZADAR VOĆE d.o.o. za trgovinu na veliko i malo voćem i povrćem u stečaju,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 u stečaju</item>
    </izvorni_sadrzaj>
    <derivirana_varijabla naziv="DomainObject.Predmet.ProtuStrankaListNazivFormated_1">
      <item>ZADAR VOĆE d.o.o. za trgovinu na veliko i malo voćem i povrćem u stečaju</item>
    </derivirana_varijabla>
  </DomainObject.Predmet.ProtuStrankaListNazivFormated>
  <DomainObject.Predmet.ProtuStrankaListNazivFormatedOIB>
    <izvorni_sadrzaj>
      <item>ZADAR VOĆE d.o.o. za trgovinu na veliko i malo voćem i povrćem u stečaju, OIB 93475892180</item>
    </izvorni_sadrzaj>
    <derivirana_varijabla naziv="DomainObject.Predmet.ProtuStrankaListNazivFormatedOIB_1">
      <item>ZADAR VOĆE d.o.o. za trgovinu na veliko i malo voćem i povrćem u stečaju, OIB 93475892180</item>
    </derivirana_varijabla>
  </DomainObject.Predmet.ProtuStrankaListNazivFormatedOIB>
  <DomainObject.Predmet.OstaliListFormated>
    <izvorni_sadrzaj>
      <item>Krešimir Matijašić</item>
    </izvorni_sadrzaj>
    <derivirana_varijabla naziv="DomainObject.Predmet.OstaliListFormated_1">
      <item>Krešimir Matijašić</item>
    </derivirana_varijabla>
  </DomainObject.Predmet.OstaliListFormated>
  <DomainObject.Predmet.OstaliListFormatedOIB>
    <izvorni_sadrzaj>
      <item>Krešimir Matijašić</item>
    </izvorni_sadrzaj>
    <derivirana_varijabla naziv="DomainObject.Predmet.OstaliListFormatedOIB_1">
      <item>Krešimir Matijašić</item>
    </derivirana_varijabla>
  </DomainObject.Predmet.OstaliListFormatedOIB>
  <DomainObject.Predmet.OstaliListFormatedWithAdress>
    <izvorni_sadrzaj>
      <item>Krešimir Matijašić</item>
    </izvorni_sadrzaj>
    <derivirana_varijabla naziv="DomainObject.Predmet.OstaliListFormatedWithAdress_1">
      <item>Krešimir Matijašić</item>
    </derivirana_varijabla>
  </DomainObject.Predmet.OstaliListFormatedWithAdress>
  <DomainObject.Predmet.OstaliListFormatedWithAdressOIB>
    <izvorni_sadrzaj>
      <item>Krešimir Matijašić</item>
    </izvorni_sadrzaj>
    <derivirana_varijabla naziv="DomainObject.Predmet.OstaliListFormatedWithAdressOIB_1">
      <item>Krešimir Matijašić</item>
    </derivirana_varijabla>
  </DomainObject.Predmet.OstaliListFormatedWithAdressOIB>
  <DomainObject.Predmet.OstaliListNazivFormated>
    <izvorni_sadrzaj>
      <item>Krešimir Matijašić</item>
    </izvorni_sadrzaj>
    <derivirana_varijabla naziv="DomainObject.Predmet.OstaliListNazivFormated_1">
      <item>Krešimir Matijašić</item>
    </derivirana_varijabla>
  </DomainObject.Predmet.OstaliListNazivFormated>
  <DomainObject.Predmet.OstaliListNazivFormatedOIB>
    <izvorni_sadrzaj>
      <item>Krešimir Matijašić</item>
    </izvorni_sadrzaj>
    <derivirana_varijabla naziv="DomainObject.Predmet.OstaliListNazivFormatedOIB_1">
      <item>Krešimir Matijašić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 u stečaju</izvorni_sadrzaj>
    <derivirana_varijabla naziv="DomainObject.Predmet.ProtustrankaIDrugi_1">ZADAR VOĆE d.o.o. za trgovinu na veliko i malo voćem i povrćem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 u stečaju, OIB 93475892180, Sukošan 10, 23206 Sukošan</izvorni_sadrzaj>
    <derivirana_varijabla naziv="DomainObject.Predmet.ProtustrankaIDrugiAdressOIB_1">ZADAR VOĆE d.o.o. za trgovinu na veliko i malo voćem i povrćem u stečaju,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VOĆE d.o.o. za trgovinu na veliko i malo voćem i povrćem u stečaju</item>
      <item>FINA</item>
      <item>Krešimir Matijašić</item>
    </izvorni_sadrzaj>
    <derivirana_varijabla naziv="DomainObject.Predmet.SudioniciListNaziv_1">
      <item>ZADAR VOĆE d.o.o. za trgovinu na veliko i malo voćem i povrćem u stečaju</item>
      <item>FINA</item>
      <item>Krešimir Matijašić</item>
    </derivirana_varijabla>
  </DomainObject.Predmet.SudioniciListNaziv>
  <DomainObject.Predmet.SudioniciListAdressOIB>
    <izvorni_sadrzaj>
      <item>ZADAR VOĆE d.o.o. za trgovinu na veliko i malo voćem i povrćem u stečaju, OIB 93475892180, Sukošan 10,23206 Sukošan</item>
      <item>FINA, OIB 85821130368</item>
      <item>Krešimir Matijašić</item>
    </izvorni_sadrzaj>
    <derivirana_varijabla naziv="DomainObject.Predmet.SudioniciListAdressOIB_1">
      <item>ZADAR VOĆE d.o.o. za trgovinu na veliko i malo voćem i povrćem u stečaju, OIB 93475892180, Sukošan 10,23206 Sukošan</item>
      <item>FINA, OIB 85821130368</item>
      <item>Krešimir Matijašić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93475892180</item>
      <item>, OIB 85821130368</item>
      <item>, OIB null</item>
    </izvorni_sadrzaj>
    <derivirana_varijabla naziv="DomainObject.Predmet.SudioniciListNazivOIB_1">
      <item>, OIB 93475892180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98633-7AF3-448C-908A-D377FB45D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2094</properties:Characters>
  <properties:Lines>81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2017-08-17T07:29:00Z</dcterms:created>
  <dc:creator>Josipa Dorkin</dc:creator>
  <cp:lastModifiedBy>Marijana Žuža</cp:lastModifiedBy>
  <cp:lastPrinted>2017-08-17T07:48:00Z</cp:lastPrinted>
  <dcterms:modified xmlns:xsi="http://www.w3.org/2001/XMLSchema-instance" xsi:type="dcterms:W3CDTF">2017-08-17T12:32:00Z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