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ee32a" w14:paraId="e5ee32a" w:rsidRDefault="00DD6CF1" w:rsidP="00B542FA" w:rsidR="00DD6CF1">
      <w:pPr>
        <w:jc w:val="both"/>
        <w15:collapsed w:val="false"/>
      </w:pPr>
      <w:bookmarkStart w:name="_GoBack" w:id="0"/>
      <w:bookmarkEnd w:id="0"/>
    </w:p>
    <w:p w:rsidRDefault="00DD6CF1" w:rsidP="00B542FA" w:rsidR="00DD6CF1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558C" w:rsidP="001B0559" w:rsidR="0023558C" w:rsidRPr="007C723E"/>
    <w:p w:rsidRDefault="001B0559" w:rsidP="001B0559" w:rsidR="001B0559" w:rsidRPr="007C723E">
      <w:r w:rsidRPr="007C723E">
        <w:t>REPUBLIKA HRVATSKA</w:t>
      </w:r>
    </w:p>
    <w:p w:rsidRDefault="001B0559" w:rsidP="001B0559" w:rsidR="001B0559" w:rsidRPr="007C723E">
      <w:r w:rsidRPr="007C723E">
        <w:t>Trgovački sud u Zagrebu</w:t>
      </w:r>
    </w:p>
    <w:p w:rsidRDefault="001B0559" w:rsidP="007C723E" w:rsidR="0023558C" w:rsidRPr="007C723E">
      <w:r w:rsidRPr="007C723E">
        <w:t xml:space="preserve">Zagreb, </w:t>
      </w:r>
      <w:proofErr w:type="spellStart"/>
      <w:r w:rsidRPr="007C723E">
        <w:t>Amruševa</w:t>
      </w:r>
      <w:proofErr w:type="spellEnd"/>
      <w:r w:rsidRPr="007C723E">
        <w:t xml:space="preserve"> 2/II                                                   </w:t>
      </w:r>
      <w:r w:rsidR="00E70925" w:rsidRPr="007C723E">
        <w:t xml:space="preserve">             </w:t>
      </w:r>
      <w:r w:rsidR="007E2ACB" w:rsidRPr="007C723E">
        <w:t xml:space="preserve">                 </w:t>
      </w:r>
      <w:smartTag w:element="metricconverter" w:uri="urn:schemas-microsoft-com:office:smarttags">
        <w:smartTagPr>
          <w:attr w:val="67. St" w:name="ProductID"/>
        </w:smartTagPr>
        <w:r w:rsidR="007E2ACB" w:rsidRPr="007C723E">
          <w:t xml:space="preserve">67. </w:t>
        </w:r>
        <w:r w:rsidR="00E2685B" w:rsidRPr="007C723E">
          <w:t>St</w:t>
        </w:r>
      </w:smartTag>
      <w:r w:rsidR="00A63F7F">
        <w:t>-8751</w:t>
      </w:r>
      <w:r w:rsidR="007C723E" w:rsidRPr="007C723E">
        <w:t>/15</w:t>
      </w:r>
    </w:p>
    <w:p w:rsidRDefault="003A319F" w:rsidP="008E64B2" w:rsidR="003A319F">
      <w:pPr>
        <w:jc w:val="center"/>
      </w:pPr>
    </w:p>
    <w:p w:rsidRDefault="007C723E" w:rsidP="008E64B2" w:rsidR="007C723E" w:rsidRPr="007C723E">
      <w:pPr>
        <w:jc w:val="center"/>
      </w:pPr>
      <w:r w:rsidRPr="007C723E">
        <w:t>R E P U B L I K A  H R V A T S K A</w:t>
      </w:r>
    </w:p>
    <w:p w:rsidRDefault="007C723E" w:rsidP="008E64B2" w:rsidR="007C723E" w:rsidRPr="007C723E">
      <w:pPr>
        <w:jc w:val="center"/>
      </w:pPr>
    </w:p>
    <w:p w:rsidRDefault="008E64B2" w:rsidP="008E64B2" w:rsidR="001B0559" w:rsidRPr="007C723E">
      <w:pPr>
        <w:jc w:val="center"/>
      </w:pPr>
      <w:r w:rsidRPr="007C723E">
        <w:t>R J E Š E NJ E</w:t>
      </w:r>
    </w:p>
    <w:p w:rsidRDefault="00E2685B" w:rsidP="00E2685B" w:rsidR="00E2685B" w:rsidRPr="007C723E">
      <w:pPr>
        <w:jc w:val="both"/>
        <w:rPr>
          <w:b/>
        </w:rPr>
      </w:pPr>
    </w:p>
    <w:p w:rsidRDefault="00A63F7F" w:rsidP="000D56F6" w:rsidR="007E2ACB" w:rsidRPr="007C723E">
      <w:pPr>
        <w:ind w:firstLine="720"/>
        <w:jc w:val="both"/>
      </w:pPr>
      <w:r w:rsidRPr="00A63F7F">
        <w:rPr>
          <w:lang w:val="en-GB"/>
        </w:rPr>
        <w:t xml:space="preserve">Trgovački </w:t>
      </w:r>
      <w:proofErr w:type="spellStart"/>
      <w:r w:rsidRPr="00A63F7F">
        <w:rPr>
          <w:lang w:val="en-GB"/>
        </w:rPr>
        <w:t>sud</w:t>
      </w:r>
      <w:proofErr w:type="spellEnd"/>
      <w:r w:rsidRPr="00A63F7F">
        <w:rPr>
          <w:lang w:val="en-GB"/>
        </w:rPr>
        <w:t xml:space="preserve"> u </w:t>
      </w:r>
      <w:proofErr w:type="spellStart"/>
      <w:r w:rsidRPr="00A63F7F">
        <w:rPr>
          <w:lang w:val="en-GB"/>
        </w:rPr>
        <w:t>Zagrebu</w:t>
      </w:r>
      <w:proofErr w:type="spellEnd"/>
      <w:r w:rsidRPr="00A63F7F">
        <w:rPr>
          <w:lang w:val="en-GB"/>
        </w:rPr>
        <w:t xml:space="preserve">, </w:t>
      </w:r>
      <w:proofErr w:type="spellStart"/>
      <w:r w:rsidRPr="00A63F7F">
        <w:rPr>
          <w:lang w:val="en-GB"/>
        </w:rPr>
        <w:t>po</w:t>
      </w:r>
      <w:proofErr w:type="spellEnd"/>
      <w:r w:rsidRPr="00A63F7F">
        <w:rPr>
          <w:lang w:val="en-GB"/>
        </w:rPr>
        <w:t xml:space="preserve"> </w:t>
      </w:r>
      <w:proofErr w:type="spellStart"/>
      <w:r w:rsidRPr="00A63F7F">
        <w:rPr>
          <w:lang w:val="en-GB"/>
        </w:rPr>
        <w:t>sucu</w:t>
      </w:r>
      <w:proofErr w:type="spellEnd"/>
      <w:r w:rsidRPr="00A63F7F">
        <w:rPr>
          <w:lang w:val="en-GB"/>
        </w:rPr>
        <w:t xml:space="preserve"> </w:t>
      </w:r>
      <w:proofErr w:type="spellStart"/>
      <w:r w:rsidRPr="00A63F7F">
        <w:rPr>
          <w:lang w:val="en-GB"/>
        </w:rPr>
        <w:t>Gordanu</w:t>
      </w:r>
      <w:proofErr w:type="spellEnd"/>
      <w:r w:rsidRPr="00A63F7F">
        <w:rPr>
          <w:lang w:val="en-GB"/>
        </w:rPr>
        <w:t xml:space="preserve"> </w:t>
      </w:r>
      <w:proofErr w:type="spellStart"/>
      <w:r w:rsidRPr="00A63F7F">
        <w:rPr>
          <w:lang w:val="en-GB"/>
        </w:rPr>
        <w:t>Zubaku</w:t>
      </w:r>
      <w:proofErr w:type="spellEnd"/>
      <w:r w:rsidRPr="00A63F7F">
        <w:rPr>
          <w:lang w:val="en-GB"/>
        </w:rPr>
        <w:t xml:space="preserve">, u </w:t>
      </w:r>
      <w:proofErr w:type="spellStart"/>
      <w:r w:rsidRPr="00A63F7F">
        <w:rPr>
          <w:lang w:val="en-GB"/>
        </w:rPr>
        <w:t>stečajnom</w:t>
      </w:r>
      <w:proofErr w:type="spellEnd"/>
      <w:r w:rsidRPr="00A63F7F">
        <w:rPr>
          <w:lang w:val="en-GB"/>
        </w:rPr>
        <w:t xml:space="preserve"> </w:t>
      </w:r>
      <w:proofErr w:type="spellStart"/>
      <w:r w:rsidRPr="00A63F7F">
        <w:rPr>
          <w:lang w:val="en-GB"/>
        </w:rPr>
        <w:t>postupku</w:t>
      </w:r>
      <w:proofErr w:type="spellEnd"/>
      <w:r w:rsidRPr="00A63F7F">
        <w:rPr>
          <w:lang w:val="en-GB"/>
        </w:rPr>
        <w:t xml:space="preserve"> u </w:t>
      </w:r>
      <w:proofErr w:type="spellStart"/>
      <w:r w:rsidRPr="00A63F7F">
        <w:rPr>
          <w:lang w:val="en-GB"/>
        </w:rPr>
        <w:t>povodu</w:t>
      </w:r>
      <w:proofErr w:type="spellEnd"/>
      <w:r w:rsidRPr="00A63F7F">
        <w:rPr>
          <w:lang w:val="en-GB"/>
        </w:rPr>
        <w:t xml:space="preserve"> </w:t>
      </w:r>
      <w:proofErr w:type="spellStart"/>
      <w:r w:rsidRPr="00A63F7F">
        <w:rPr>
          <w:lang w:val="en-GB"/>
        </w:rPr>
        <w:t>zahtjeva</w:t>
      </w:r>
      <w:proofErr w:type="spellEnd"/>
      <w:r w:rsidRPr="00A63F7F">
        <w:rPr>
          <w:lang w:val="en-GB"/>
        </w:rPr>
        <w:t xml:space="preserve"> FINANCIJSKE AGENCIJE, </w:t>
      </w:r>
      <w:proofErr w:type="spellStart"/>
      <w:r w:rsidRPr="00A63F7F">
        <w:rPr>
          <w:lang w:val="en-GB"/>
        </w:rPr>
        <w:t>za</w:t>
      </w:r>
      <w:proofErr w:type="spellEnd"/>
      <w:r w:rsidRPr="00A63F7F">
        <w:rPr>
          <w:lang w:val="en-GB"/>
        </w:rPr>
        <w:t xml:space="preserve"> </w:t>
      </w:r>
      <w:proofErr w:type="spellStart"/>
      <w:r w:rsidRPr="00A63F7F">
        <w:rPr>
          <w:lang w:val="en-GB"/>
        </w:rPr>
        <w:t>provedbu</w:t>
      </w:r>
      <w:proofErr w:type="spellEnd"/>
      <w:r w:rsidRPr="00A63F7F">
        <w:rPr>
          <w:lang w:val="en-GB"/>
        </w:rPr>
        <w:t xml:space="preserve"> </w:t>
      </w:r>
      <w:proofErr w:type="spellStart"/>
      <w:r w:rsidRPr="00A63F7F">
        <w:rPr>
          <w:lang w:val="en-GB"/>
        </w:rPr>
        <w:t>skraćenog</w:t>
      </w:r>
      <w:proofErr w:type="spellEnd"/>
      <w:r w:rsidRPr="00A63F7F">
        <w:rPr>
          <w:lang w:val="en-GB"/>
        </w:rPr>
        <w:t xml:space="preserve"> </w:t>
      </w:r>
      <w:proofErr w:type="spellStart"/>
      <w:r w:rsidRPr="00A63F7F">
        <w:rPr>
          <w:lang w:val="en-GB"/>
        </w:rPr>
        <w:t>stečajnog</w:t>
      </w:r>
      <w:proofErr w:type="spellEnd"/>
      <w:r w:rsidRPr="00A63F7F">
        <w:rPr>
          <w:lang w:val="en-GB"/>
        </w:rPr>
        <w:t xml:space="preserve"> </w:t>
      </w:r>
      <w:proofErr w:type="spellStart"/>
      <w:r w:rsidRPr="00A63F7F">
        <w:rPr>
          <w:lang w:val="en-GB"/>
        </w:rPr>
        <w:t>postupka</w:t>
      </w:r>
      <w:proofErr w:type="spellEnd"/>
      <w:r w:rsidRPr="00A63F7F">
        <w:rPr>
          <w:lang w:val="en-GB"/>
        </w:rPr>
        <w:t xml:space="preserve"> </w:t>
      </w:r>
      <w:proofErr w:type="spellStart"/>
      <w:r w:rsidRPr="00A63F7F">
        <w:rPr>
          <w:lang w:val="en-GB"/>
        </w:rPr>
        <w:t>nad</w:t>
      </w:r>
      <w:proofErr w:type="spellEnd"/>
      <w:r w:rsidRPr="00A63F7F">
        <w:rPr>
          <w:lang w:val="en-GB"/>
        </w:rPr>
        <w:t xml:space="preserve"> </w:t>
      </w:r>
      <w:proofErr w:type="spellStart"/>
      <w:r w:rsidRPr="00A63F7F">
        <w:rPr>
          <w:lang w:val="en-GB"/>
        </w:rPr>
        <w:t>dužnikom</w:t>
      </w:r>
      <w:proofErr w:type="spellEnd"/>
      <w:r w:rsidRPr="00A63F7F">
        <w:rPr>
          <w:lang w:val="en-GB"/>
        </w:rPr>
        <w:t xml:space="preserve"> </w:t>
      </w:r>
      <w:r w:rsidRPr="00A63F7F">
        <w:t xml:space="preserve">MAXI d.o.o., Zagreb, Vijenac </w:t>
      </w:r>
      <w:proofErr w:type="spellStart"/>
      <w:r w:rsidRPr="00A63F7F">
        <w:t>Frane</w:t>
      </w:r>
      <w:proofErr w:type="spellEnd"/>
      <w:r w:rsidRPr="00A63F7F">
        <w:t xml:space="preserve"> Gotovca 8, OIB: 83395409023, </w:t>
      </w:r>
      <w:r>
        <w:t>23</w:t>
      </w:r>
      <w:r w:rsidRPr="00A63F7F">
        <w:t xml:space="preserve">. </w:t>
      </w:r>
      <w:proofErr w:type="spellStart"/>
      <w:proofErr w:type="gramStart"/>
      <w:r w:rsidRPr="00A63F7F">
        <w:rPr>
          <w:lang w:val="en-GB"/>
        </w:rPr>
        <w:t>ožujka</w:t>
      </w:r>
      <w:proofErr w:type="spellEnd"/>
      <w:r w:rsidRPr="00A63F7F">
        <w:rPr>
          <w:lang w:val="en-GB"/>
        </w:rPr>
        <w:t xml:space="preserve">  2017</w:t>
      </w:r>
      <w:proofErr w:type="gramEnd"/>
      <w:r w:rsidRPr="00A63F7F">
        <w:rPr>
          <w:lang w:val="en-GB"/>
        </w:rPr>
        <w:t>.</w:t>
      </w:r>
      <w:r w:rsidR="00E2685B" w:rsidRPr="007C723E">
        <w:t xml:space="preserve">,  </w:t>
      </w:r>
    </w:p>
    <w:p w:rsidRDefault="000D56F6" w:rsidP="00E70925" w:rsidR="008E64B2" w:rsidRPr="007C723E">
      <w:pPr>
        <w:jc w:val="both"/>
      </w:pPr>
      <w:r w:rsidRPr="007C723E">
        <w:t xml:space="preserve">                      </w:t>
      </w:r>
      <w:r w:rsidR="00E70925" w:rsidRPr="007C723E">
        <w:t xml:space="preserve">                                             </w:t>
      </w:r>
    </w:p>
    <w:p w:rsidRDefault="008E64B2" w:rsidP="008E64B2" w:rsidR="008E64B2" w:rsidRPr="007C723E">
      <w:pPr>
        <w:jc w:val="center"/>
      </w:pPr>
      <w:r w:rsidRPr="007C723E">
        <w:t>r i j e š i o   j e</w:t>
      </w:r>
    </w:p>
    <w:p w:rsidRDefault="001B0559" w:rsidP="001B0559" w:rsidR="001B0559" w:rsidRPr="007C723E"/>
    <w:p w:rsidRDefault="008E64B2" w:rsidP="008E64B2" w:rsidR="003A319F">
      <w:pPr>
        <w:jc w:val="both"/>
      </w:pPr>
      <w:r w:rsidRPr="007C723E">
        <w:tab/>
      </w:r>
      <w:r w:rsidR="003137AE" w:rsidRPr="007C723E">
        <w:t>Is</w:t>
      </w:r>
      <w:r w:rsidR="00E70925" w:rsidRPr="007C723E">
        <w:t>pravlja se rješenje</w:t>
      </w:r>
      <w:r w:rsidR="0023558C" w:rsidRPr="007C723E">
        <w:t xml:space="preserve"> ovog suda</w:t>
      </w:r>
      <w:r w:rsidR="007E2ACB" w:rsidRPr="007C723E">
        <w:t xml:space="preserve"> poslovni broj </w:t>
      </w:r>
      <w:r w:rsidR="007C723E">
        <w:t>St-</w:t>
      </w:r>
      <w:r w:rsidR="00A63F7F">
        <w:t>8751</w:t>
      </w:r>
      <w:r w:rsidR="007C723E">
        <w:t>/15</w:t>
      </w:r>
      <w:r w:rsidR="007E2ACB" w:rsidRPr="007C723E">
        <w:t xml:space="preserve"> od </w:t>
      </w:r>
      <w:r w:rsidR="00A63F7F">
        <w:t>15</w:t>
      </w:r>
      <w:r w:rsidR="007C723E">
        <w:t xml:space="preserve">. </w:t>
      </w:r>
      <w:r w:rsidR="00A63F7F">
        <w:t>ožujka 2017</w:t>
      </w:r>
      <w:r w:rsidR="007E2ACB" w:rsidRPr="007C723E">
        <w:t xml:space="preserve">. u </w:t>
      </w:r>
      <w:r w:rsidR="00A63F7F">
        <w:t>točki II. izreke</w:t>
      </w:r>
      <w:r w:rsidR="003A319F">
        <w:t xml:space="preserve">, tako da </w:t>
      </w:r>
      <w:r w:rsidR="00A63F7F">
        <w:t>umjesto imena stečajne upraviteljice „Dušanka“ ima stajati ime „Duška Dunja“.</w:t>
      </w:r>
    </w:p>
    <w:p w:rsidRDefault="001B0559" w:rsidP="001B0559" w:rsidR="001B0559" w:rsidRPr="007C723E">
      <w:pPr>
        <w:jc w:val="both"/>
      </w:pPr>
    </w:p>
    <w:p w:rsidRDefault="001B0559" w:rsidP="001B0559" w:rsidR="001B0559" w:rsidRPr="007C723E">
      <w:pPr>
        <w:jc w:val="center"/>
      </w:pPr>
      <w:r w:rsidRPr="007C723E">
        <w:t>Obrazloženje</w:t>
      </w:r>
    </w:p>
    <w:p w:rsidRDefault="001B0559" w:rsidP="001B0559" w:rsidR="001B0559" w:rsidRPr="007C723E">
      <w:pPr>
        <w:jc w:val="center"/>
        <w:rPr>
          <w:b/>
        </w:rPr>
      </w:pPr>
    </w:p>
    <w:p w:rsidRDefault="00E2685B" w:rsidP="00A63F7F" w:rsidR="001B0559" w:rsidRPr="007C723E">
      <w:pPr>
        <w:ind w:firstLine="720"/>
        <w:jc w:val="both"/>
      </w:pPr>
      <w:r w:rsidRPr="007C723E">
        <w:t xml:space="preserve">Rješenjem ovog suda od </w:t>
      </w:r>
      <w:r w:rsidR="00A63F7F" w:rsidRPr="00A63F7F">
        <w:t>15. ožujka 2017</w:t>
      </w:r>
      <w:r w:rsidRPr="007C723E">
        <w:t>.</w:t>
      </w:r>
      <w:r w:rsidR="00A63F7F">
        <w:t xml:space="preserve"> otvoren je i zaključen stečajni postupak nad dužnikom te je za stečajnog upravitelja imenovana Dušanka Ivančević kako je to navedeno na listi stečajni upravitelja. S obzirom na to da je navedena promijenila ime u Duška Dunja (izvod iz podataka jedinstvenog registra osoba RH), a isto nije evidentirano na listi stečajni upravitelja, sud je na </w:t>
      </w:r>
      <w:r w:rsidR="0023558C" w:rsidRPr="007C723E">
        <w:t xml:space="preserve">temelju odredbe čl. </w:t>
      </w:r>
      <w:smartTag w:element="metricconverter" w:uri="urn:schemas-microsoft-com:office:smarttags">
        <w:smartTagPr>
          <w:attr w:val="342. st" w:name="ProductID"/>
        </w:smartTagPr>
        <w:r w:rsidR="0023558C" w:rsidRPr="007C723E">
          <w:t>342. st</w:t>
        </w:r>
      </w:smartTag>
      <w:r w:rsidR="0023558C" w:rsidRPr="007C723E">
        <w:t>. 1. u vezi s čl. 347. Zakona o parničnom postupku („Narodne novine“ broj 53/91, 91/92, 112/99, 88</w:t>
      </w:r>
      <w:r w:rsidRPr="007C723E">
        <w:t>/01, 117/03, 88/05, 2/07, 84/08,123/08,</w:t>
      </w:r>
      <w:r w:rsidR="0023558C" w:rsidRPr="007C723E">
        <w:t xml:space="preserve"> 57/11</w:t>
      </w:r>
      <w:r w:rsidRPr="007C723E">
        <w:t xml:space="preserve"> i 25/13, dalje: ZPP</w:t>
      </w:r>
      <w:r w:rsidR="0023558C" w:rsidRPr="007C723E">
        <w:t>)</w:t>
      </w:r>
      <w:r w:rsidR="007C723E">
        <w:t xml:space="preserve"> u vezi s čl. 10</w:t>
      </w:r>
      <w:r w:rsidRPr="007C723E">
        <w:t xml:space="preserve">. Stečajnog zakona </w:t>
      </w:r>
      <w:r w:rsidR="0023558C" w:rsidRPr="007C723E">
        <w:t xml:space="preserve"> </w:t>
      </w:r>
      <w:r w:rsidRPr="007C723E">
        <w:t xml:space="preserve">(„Narodne novine“ br. </w:t>
      </w:r>
      <w:r w:rsidR="007C723E">
        <w:t>71/15</w:t>
      </w:r>
      <w:r w:rsidRPr="007C723E">
        <w:t xml:space="preserve">, dalje: SZ) </w:t>
      </w:r>
      <w:r w:rsidR="003A319F">
        <w:t>riješio kao u izreci</w:t>
      </w:r>
      <w:r w:rsidR="0023558C" w:rsidRPr="007C723E">
        <w:t>.</w:t>
      </w:r>
    </w:p>
    <w:p w:rsidRDefault="00E2685B" w:rsidP="00E2685B" w:rsidR="00E2685B" w:rsidRPr="007C723E">
      <w:pPr>
        <w:ind w:firstLine="720"/>
        <w:jc w:val="both"/>
      </w:pPr>
    </w:p>
    <w:p w:rsidRDefault="001B0559" w:rsidP="007C723E" w:rsidR="0023558C" w:rsidRPr="007C723E">
      <w:pPr>
        <w:jc w:val="center"/>
      </w:pPr>
      <w:r w:rsidRPr="007C723E">
        <w:t>U Z</w:t>
      </w:r>
      <w:r w:rsidR="00E70925" w:rsidRPr="007C723E">
        <w:t xml:space="preserve">agrebu </w:t>
      </w:r>
      <w:r w:rsidR="00A63F7F">
        <w:t>23. ožujka 2017</w:t>
      </w:r>
      <w:r w:rsidRPr="007C723E">
        <w:t>.</w:t>
      </w:r>
    </w:p>
    <w:p w:rsidRDefault="001B0559" w:rsidP="00476CA9" w:rsidR="001B0559" w:rsidRPr="007C723E">
      <w:pPr>
        <w:pStyle w:val="Tijeloteksta"/>
        <w:ind w:left="5760"/>
      </w:pPr>
      <w:r w:rsidRPr="007C723E">
        <w:tab/>
        <w:t>SUDAC:</w:t>
      </w:r>
    </w:p>
    <w:p w:rsidRDefault="00DD6CF1" w:rsidP="00476CA9" w:rsidR="001B0559" w:rsidRPr="007C723E">
      <w:pPr>
        <w:pStyle w:val="Tijeloteksta"/>
        <w:ind w:left="5760"/>
      </w:pPr>
      <w:r>
        <w:t xml:space="preserve">     </w:t>
      </w:r>
      <w:r w:rsidR="00CE28AD">
        <w:t>Gordan Zubak,v.r.</w:t>
      </w:r>
    </w:p>
    <w:p w:rsidRDefault="00476CA9" w:rsidP="001B0559" w:rsidR="00476CA9" w:rsidRPr="007C723E"/>
    <w:p w:rsidRDefault="001B0559" w:rsidP="001B0559" w:rsidR="001B0559" w:rsidRPr="007C723E">
      <w:r w:rsidRPr="007C723E">
        <w:t>POUKA O PRAVNOM LIJEKU:</w:t>
      </w:r>
    </w:p>
    <w:p w:rsidRDefault="00E65940" w:rsidP="007C723E" w:rsidR="00A75755" w:rsidRPr="007C723E">
      <w:pPr>
        <w:pStyle w:val="Tijeloteksta"/>
      </w:pPr>
      <w:r w:rsidRPr="007C723E">
        <w:t>Protiv rješenja nezadovoljna stranka može uložiti žalbu Visokom trgovačkom sudu Republike Hrvatske u roku od 8 dana po primitku rješenja, a ulaže se putem ovog Suda u 2 primjerka za Sud i po 1 z</w:t>
      </w:r>
      <w:r w:rsidR="0023558C" w:rsidRPr="007C723E">
        <w:t>a svaku protivniku stranku.</w:t>
      </w:r>
      <w:r w:rsidRPr="007C723E">
        <w:t xml:space="preserve"> </w:t>
      </w:r>
    </w:p>
    <w:p w:rsidRDefault="00DD6CF1" w:rsidP="00A63F7F" w:rsidR="00DD6CF1"/>
    <w:p w:rsidRDefault="00CE28AD" w:rsidP="00F832F4" w:rsidR="00CE28AD">
      <w:pPr>
        <w:jc w:val="right"/>
      </w:pPr>
    </w:p>
    <w:p w:rsidRDefault="00CE28AD" w:rsidP="00F832F4" w:rsidR="00CE28AD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CE28AD" w:rsidP="00F832F4" w:rsidR="00CE28AD" w:rsidRPr="00F832F4">
      <w:pPr>
        <w:tabs>
          <w:tab w:pos="6507" w:val="left"/>
        </w:tabs>
      </w:pPr>
      <w:r>
        <w:tab/>
        <w:t xml:space="preserve">   Katica Franjić</w:t>
      </w:r>
    </w:p>
    <w:p w:rsidRDefault="00A63F7F" w:rsidP="00CE28AD" w:rsidR="00A63F7F" w:rsidRPr="007C723E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</w:p>
    <w:sectPr w:rsidSect="00CE28AD" w:rsidR="00A63F7F" w:rsidRPr="007C723E">
      <w:headerReference w:type="even" r:id="rId10"/>
      <w:headerReference w:type="default" r:id="rId11"/>
      <w:pgSz w:h="15840" w:w="12240"/>
      <w:pgMar w:gutter="0" w:footer="709" w:header="709" w:left="1622" w:bottom="719" w:right="1622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201D" w:rsidR="0065201D">
      <w:r>
        <w:separator/>
      </w:r>
    </w:p>
  </w:endnote>
  <w:endnote w:id="0" w:type="continuationSeparator">
    <w:p w:rsidRDefault="0065201D" w:rsidR="006520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201D" w:rsidR="0065201D">
      <w:r>
        <w:separator/>
      </w:r>
    </w:p>
  </w:footnote>
  <w:footnote w:id="0" w:type="continuationSeparator">
    <w:p w:rsidRDefault="0065201D" w:rsidR="006520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56F6" w:rsidR="000D56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6C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56F6" w:rsidP="001B0559" w:rsidR="000D56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Default="000D56F6" w:rsidR="000D56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0559"/>
    <w:rsid w:val="000B54AC"/>
    <w:rsid w:val="000D56F6"/>
    <w:rsid w:val="001B0559"/>
    <w:rsid w:val="002041AF"/>
    <w:rsid w:val="0023558C"/>
    <w:rsid w:val="003137AE"/>
    <w:rsid w:val="00347BB4"/>
    <w:rsid w:val="00362D9E"/>
    <w:rsid w:val="003A319F"/>
    <w:rsid w:val="003B38F4"/>
    <w:rsid w:val="003B603E"/>
    <w:rsid w:val="003C25AE"/>
    <w:rsid w:val="00476CA9"/>
    <w:rsid w:val="00491D7F"/>
    <w:rsid w:val="004B7F3F"/>
    <w:rsid w:val="004E5469"/>
    <w:rsid w:val="004F022B"/>
    <w:rsid w:val="005071FA"/>
    <w:rsid w:val="005A49D2"/>
    <w:rsid w:val="005D62C1"/>
    <w:rsid w:val="005F6C6D"/>
    <w:rsid w:val="00607062"/>
    <w:rsid w:val="0065201D"/>
    <w:rsid w:val="006E4475"/>
    <w:rsid w:val="007141AF"/>
    <w:rsid w:val="007508E7"/>
    <w:rsid w:val="007A6843"/>
    <w:rsid w:val="007B3F07"/>
    <w:rsid w:val="007C723E"/>
    <w:rsid w:val="007E1C33"/>
    <w:rsid w:val="007E2ACB"/>
    <w:rsid w:val="00862799"/>
    <w:rsid w:val="00874F17"/>
    <w:rsid w:val="0089775F"/>
    <w:rsid w:val="008B05F8"/>
    <w:rsid w:val="008E64B2"/>
    <w:rsid w:val="008F084B"/>
    <w:rsid w:val="00A04911"/>
    <w:rsid w:val="00A63F7F"/>
    <w:rsid w:val="00A75755"/>
    <w:rsid w:val="00AD7D71"/>
    <w:rsid w:val="00B639DE"/>
    <w:rsid w:val="00CE28AD"/>
    <w:rsid w:val="00DA4A9F"/>
    <w:rsid w:val="00DB06B8"/>
    <w:rsid w:val="00DD6CF1"/>
    <w:rsid w:val="00E2685B"/>
    <w:rsid w:val="00E65940"/>
    <w:rsid w:val="00E70925"/>
    <w:rsid w:val="00EA7BA9"/>
    <w:rsid w:val="00ED1ACD"/>
    <w:rsid w:val="00F00191"/>
    <w:rsid w:val="00F618B0"/>
    <w:rsid w:val="00F83457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0559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DD6C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6C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6C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6C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6C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DD6C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D6CF1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0559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DD6C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6C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6C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6C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6C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DD6C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D6CF1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ispravak rješenja</izvorni_sadrzaj>
    <derivirana_varijabla naziv="DomainObject.Primjedba_1">ispravak rješenja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8751</izvorni_sadrzaj>
    <derivirana_varijabla naziv="DomainObject.Predmet.Broj_1">8751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ožujka 2017.</izvorni_sadrzaj>
    <derivirana_varijabla naziv="DomainObject.Predmet.DatumRjesavanja_1">16.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St-8751/2015</izvorni_sadrzaj>
    <derivirana_varijabla naziv="DomainObject.Predmet.OznakaBroj_1">St-8751/2015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Gordan</izvorni_sadrzaj>
    <derivirana_varijabla naziv="DomainObject.Predmet.PredmetRijesio.Ime_1">Gordan</derivirana_varijabla>
  </DomainObject.Predmet.PredmetRijesio.Ime>
  <DomainObject.Predmet.PredmetRijesio.Oib>
    <izvorni_sadrzaj>51278377206</izvorni_sadrzaj>
    <derivirana_varijabla naziv="DomainObject.Predmet.PredmetRijesio.Oib_1">51278377206</derivirana_varijabla>
  </DomainObject.Predmet.PredmetRijesio.Oib>
  <DomainObject.Predmet.PredmetRijesio.Prezime>
    <izvorni_sadrzaj>Zubak</izvorni_sadrzaj>
    <derivirana_varijabla naziv="DomainObject.Predmet.PredmetRijesio.Prezime_1">Zubak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MAXI d.o.o.</izvorni_sadrzaj>
    <derivirana_varijabla naziv="DomainObject.Predmet.ProtustrankaFormated_1">  MAXI d.o.o.</derivirana_varijabla>
  </DomainObject.Predmet.ProtustrankaFormated>
  <DomainObject.Predmet.ProtustrankaFormatedOIB>
    <izvorni_sadrzaj>  MAXI d.o.o., OIB 83395409023</izvorni_sadrzaj>
    <derivirana_varijabla naziv="DomainObject.Predmet.ProtustrankaFormatedOIB_1">  MAXI d.o.o., OIB 83395409023</derivirana_varijabla>
  </DomainObject.Predmet.ProtustrankaFormatedOIB>
  <DomainObject.Predmet.ProtustrankaFormatedWithAdress>
    <izvorni_sadrzaj> MAXI d.o.o., Vijenac Frane Gotovca 8, 10000 Zagreb</izvorni_sadrzaj>
    <derivirana_varijabla naziv="DomainObject.Predmet.ProtustrankaFormatedWithAdress_1"> MAXI d.o.o., Vijenac Frane Gotovca 8, 10000 Zagreb</derivirana_varijabla>
  </DomainObject.Predmet.ProtustrankaFormatedWithAdress>
  <DomainObject.Predmet.ProtustrankaFormatedWithAdressOIB>
    <izvorni_sadrzaj> MAXI d.o.o., OIB 83395409023, Vijenac Frane Gotovca 8, 10000 Zagreb</izvorni_sadrzaj>
    <derivirana_varijabla naziv="DomainObject.Predmet.ProtustrankaFormatedWithAdressOIB_1"> MAXI d.o.o., OIB 83395409023, Vijenac Frane Gotovca 8, 10000 Zagreb</derivirana_varijabla>
  </DomainObject.Predmet.ProtustrankaFormatedWithAdressOIB>
  <DomainObject.Predmet.ProtustrankaWithAdress>
    <izvorni_sadrzaj>MAXI d.o.o. Vijenac Frane Gotovca 8, 10000 Zagreb</izvorni_sadrzaj>
    <derivirana_varijabla naziv="DomainObject.Predmet.ProtustrankaWithAdress_1">MAXI d.o.o. Vijenac Frane Gotovca 8, 10000 Zagreb</derivirana_varijabla>
  </DomainObject.Predmet.ProtustrankaWithAdress>
  <DomainObject.Predmet.ProtustrankaWithAdressOIB>
    <izvorni_sadrzaj>MAXI d.o.o., OIB 83395409023, Vijenac Frane Gotovca 8, 10000 Zagreb</izvorni_sadrzaj>
    <derivirana_varijabla naziv="DomainObject.Predmet.ProtustrankaWithAdressOIB_1">MAXI d.o.o., OIB 83395409023, Vijenac Frane Gotovca 8, 10000 Zagreb</derivirana_varijabla>
  </DomainObject.Predmet.ProtustrankaWithAdressOIB>
  <DomainObject.Predmet.ProtustrankaNazivFormated>
    <izvorni_sadrzaj>MAXI d.o.o.</izvorni_sadrzaj>
    <derivirana_varijabla naziv="DomainObject.Predmet.ProtustrankaNazivFormated_1">MAXI d.o.o.</derivirana_varijabla>
  </DomainObject.Predmet.ProtustrankaNazivFormated>
  <DomainObject.Predmet.ProtustrankaNazivFormatedOIB>
    <izvorni_sadrzaj>MAXI d.o.o., OIB 83395409023</izvorni_sadrzaj>
    <derivirana_varijabla naziv="DomainObject.Predmet.ProtustrankaNazivFormatedOIB_1">MAXI d.o.o., OIB 83395409023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MAXI d.o.o.</item>
    </izvorni_sadrzaj>
    <derivirana_varijabla naziv="DomainObject.Predmet.ProtuStrankaListFormated_1">
      <item>MAXI d.o.o.</item>
    </derivirana_varijabla>
  </DomainObject.Predmet.ProtuStrankaListFormated>
  <DomainObject.Predmet.ProtuStrankaListFormatedOIB>
    <izvorni_sadrzaj>
      <item>MAXI d.o.o., OIB 83395409023</item>
    </izvorni_sadrzaj>
    <derivirana_varijabla naziv="DomainObject.Predmet.ProtuStrankaListFormatedOIB_1">
      <item>MAXI d.o.o., OIB 83395409023</item>
    </derivirana_varijabla>
  </DomainObject.Predmet.ProtuStrankaListFormatedOIB>
  <DomainObject.Predmet.ProtuStrankaListFormatedWithAdress>
    <izvorni_sadrzaj>
      <item>MAXI d.o.o., Vijenac Frane Gotovca 8, 10000 Zagreb</item>
    </izvorni_sadrzaj>
    <derivirana_varijabla naziv="DomainObject.Predmet.ProtuStrankaListFormatedWithAdress_1">
      <item>MAXI d.o.o., Vijenac Frane Gotovca 8, 10000 Zagreb</item>
    </derivirana_varijabla>
  </DomainObject.Predmet.ProtuStrankaListFormatedWithAdress>
  <DomainObject.Predmet.ProtuStrankaListFormatedWithAdressOIB>
    <izvorni_sadrzaj>
      <item>MAXI d.o.o., OIB 83395409023, Vijenac Frane Gotovca 8, 10000 Zagreb</item>
    </izvorni_sadrzaj>
    <derivirana_varijabla naziv="DomainObject.Predmet.ProtuStrankaListFormatedWithAdressOIB_1">
      <item>MAXI d.o.o., OIB 83395409023, Vijenac Frane Gotovca 8, 10000 Zagreb</item>
    </derivirana_varijabla>
  </DomainObject.Predmet.ProtuStrankaListFormatedWithAdressOIB>
  <DomainObject.Predmet.ProtuStrankaListNazivFormated>
    <izvorni_sadrzaj>
      <item>MAXI d.o.o.</item>
    </izvorni_sadrzaj>
    <derivirana_varijabla naziv="DomainObject.Predmet.ProtuStrankaListNazivFormated_1">
      <item>MAXI d.o.o.</item>
    </derivirana_varijabla>
  </DomainObject.Predmet.ProtuStrankaListNazivFormated>
  <DomainObject.Predmet.ProtuStrankaListNazivFormatedOIB>
    <izvorni_sadrzaj>
      <item>MAXI d.o.o., OIB 83395409023</item>
    </izvorni_sadrzaj>
    <derivirana_varijabla naziv="DomainObject.Predmet.ProtuStrankaListNazivFormatedOIB_1">
      <item>MAXI d.o.o., OIB 83395409023</item>
    </derivirana_varijabla>
  </DomainObject.Predmet.ProtuStrankaListNazivFormatedOIB>
  <DomainObject.Predmet.OstaliListFormated>
    <izvorni_sadrzaj>
      <item>Nikola Živčić</item>
    </izvorni_sadrzaj>
    <derivirana_varijabla naziv="DomainObject.Predmet.OstaliListFormated_1">
      <item>Nikola Živčić</item>
    </derivirana_varijabla>
  </DomainObject.Predmet.OstaliListFormated>
  <DomainObject.Predmet.OstaliListFormatedOIB>
    <izvorni_sadrzaj>
      <item>Nikola Živčić, OIB 70403819368</item>
    </izvorni_sadrzaj>
    <derivirana_varijabla naziv="DomainObject.Predmet.OstaliListFormatedOIB_1">
      <item>Nikola Živčić, OIB 70403819368</item>
    </derivirana_varijabla>
  </DomainObject.Predmet.OstaliListFormatedOIB>
  <DomainObject.Predmet.OstaliListFormatedWithAdress>
    <izvorni_sadrzaj>
      <item>Nikola Živčić, Mali Vuković 73, 47240 Mali Vuković</item>
    </izvorni_sadrzaj>
    <derivirana_varijabla naziv="DomainObject.Predmet.OstaliListFormatedWithAdress_1">
      <item>Nikola Živčić, Mali Vuković 73, 47240 Mali Vuković</item>
    </derivirana_varijabla>
  </DomainObject.Predmet.OstaliListFormatedWithAdress>
  <DomainObject.Predmet.OstaliListFormatedWithAdressOIB>
    <izvorni_sadrzaj>
      <item>Nikola Živčić, OIB 70403819368, Mali Vuković 73, 47240 Mali Vuković</item>
    </izvorni_sadrzaj>
    <derivirana_varijabla naziv="DomainObject.Predmet.OstaliListFormatedWithAdressOIB_1">
      <item>Nikola Živčić, OIB 70403819368, Mali Vuković 73, 47240 Mali Vuković</item>
    </derivirana_varijabla>
  </DomainObject.Predmet.OstaliListFormatedWithAdressOIB>
  <DomainObject.Predmet.OstaliListNazivFormated>
    <izvorni_sadrzaj>
      <item>Nikola Živčić</item>
    </izvorni_sadrzaj>
    <derivirana_varijabla naziv="DomainObject.Predmet.OstaliListNazivFormated_1">
      <item>Nikola Živčić</item>
    </derivirana_varijabla>
  </DomainObject.Predmet.OstaliListNazivFormated>
  <DomainObject.Predmet.OstaliListNazivFormatedOIB>
    <izvorni_sadrzaj>
      <item>Nikola Živčić, OIB 70403819368</item>
    </izvorni_sadrzaj>
    <derivirana_varijabla naziv="DomainObject.Predmet.OstaliListNazivFormatedOIB_1">
      <item>Nikola Živčić, OIB 70403819368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MAXI d.o.o.</izvorni_sadrzaj>
    <derivirana_varijabla naziv="DomainObject.Predmet.ProtustrankaIDrugi_1">MAXI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MAXI d.o.o., OIB 83395409023, Vijenac Frane Gotovca 8, 10000 Zagreb</izvorni_sadrzaj>
    <derivirana_varijabla naziv="DomainObject.Predmet.ProtustrankaIDrugiAdressOIB_1">MAXI d.o.o., OIB 83395409023, Vijenac Frane Gotovca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ožujka 2017.</izvorni_sadrzaj>
    <derivirana_varijabla naziv="DomainObject.Predmet.OdlukaRjesenje.DatumDonosenjaOdluke_1">15. ožujka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St-8751/2015-12</izvorni_sadrzaj>
    <derivirana_varijabla naziv="DomainObject.Predmet.OdlukaRjesenje.Oznaka_1">St-8751/2015-12</derivirana_varijabla>
  </DomainObject.Predmet.OdlukaRjesenje.Oznaka>
  <DomainObject.Predmet.SudioniciListNaziv>
    <izvorni_sadrzaj>
      <item>MAXI d.o.o.</item>
      <item>FINA Regionalni centar Zagreb</item>
      <item>Nikola Živčić</item>
    </izvorni_sadrzaj>
    <derivirana_varijabla naziv="DomainObject.Predmet.SudioniciListNaziv_1">
      <item>MAXI d.o.o.</item>
      <item>FINA Regionalni centar Zagreb</item>
      <item>Nikola Živčić</item>
    </derivirana_varijabla>
  </DomainObject.Predmet.SudioniciListNaziv>
  <DomainObject.Predmet.SudioniciListAdressOIB>
    <izvorni_sadrzaj>
      <item>MAXI d.o.o., OIB 83395409023, Vijenac Frane Gotovca 8,10000 Zagreb</item>
      <item>FINA Regionalni centar Zagreb, OIB 85821130368, Trg svibanjskih žrtava 1995. br. 1,10000 Zagreb</item>
      <item>Nikola Živčić, OIB 70403819368, Mali Vuković 73,47240 Mali Vuković</item>
    </izvorni_sadrzaj>
    <derivirana_varijabla naziv="DomainObject.Predmet.SudioniciListAdressOIB_1">
      <item>MAXI d.o.o., OIB 83395409023, Vijenac Frane Gotovca 8,10000 Zagreb</item>
      <item>FINA Regionalni centar Zagreb, OIB 85821130368, Trg svibanjskih žrtava 1995. br. 1,10000 Zagreb</item>
      <item>Nikola Živčić, OIB 70403819368, Mali Vuković 73,47240 Mali Vuković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83395409023</item>
      <item>, OIB 85821130368</item>
      <item>, OIB 70403819368</item>
    </izvorni_sadrzaj>
    <derivirana_varijabla naziv="DomainObject.Predmet.SudioniciListNazivOIB_1">
      <item>, OIB 83395409023</item>
      <item>, OIB 85821130368</item>
      <item>, OIB 70403819368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274</properties:Words>
  <properties:Characters>1340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2017-03-23T09:22:00Z</dcterms:created>
  <dc:creator>nmarkovic</dc:creator>
  <cp:lastModifiedBy>Katica Franjić</cp:lastModifiedBy>
  <cp:lastPrinted>2017-03-23T09:31:00Z</cp:lastPrinted>
  <dcterms:modified xmlns:xsi="http://www.w3.org/2001/XMLSchema-instance" xsi:type="dcterms:W3CDTF">2017-03-23T09:31:00Z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