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a8a2" w14:paraId="b5fa8a2" w:rsidRDefault="0077747B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BF6193"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</w:t>
      </w:r>
      <w:r w:rsidR="0077747B">
        <w:rPr>
          <w:color w:val="000000"/>
          <w:sz w:val="22"/>
          <w:szCs w:val="22"/>
        </w:rPr>
        <w:t xml:space="preserve">       </w:t>
      </w:r>
      <w:r w:rsidRPr="00BF6193">
        <w:rPr>
          <w:color w:val="000000"/>
          <w:sz w:val="22"/>
          <w:szCs w:val="22"/>
        </w:rPr>
        <w:t xml:space="preserve"> </w:t>
      </w:r>
      <w:r w:rsidRPr="00BF6193">
        <w:rPr>
          <w:b/>
          <w:sz w:val="22"/>
          <w:szCs w:val="22"/>
        </w:rPr>
        <w:t>REPUBLIKA HRVATSKA</w:t>
      </w:r>
    </w:p>
    <w:p w:rsidRDefault="0077747B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</w:t>
      </w:r>
      <w:r w:rsidR="0077747B">
        <w:rPr>
          <w:b/>
          <w:sz w:val="22"/>
          <w:szCs w:val="22"/>
        </w:rPr>
        <w:t xml:space="preserve">      Dubrovnik,  </w:t>
      </w:r>
      <w:r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7747B">
        <w:rPr>
          <w:b/>
          <w:sz w:val="22"/>
          <w:szCs w:val="22"/>
        </w:rPr>
        <w:t>69</w:t>
      </w:r>
      <w:r w:rsidRPr="007843B8">
        <w:rPr>
          <w:b/>
          <w:sz w:val="22"/>
          <w:szCs w:val="22"/>
        </w:rPr>
        <w:t>/201</w:t>
      </w:r>
      <w:r w:rsidR="0077747B">
        <w:rPr>
          <w:b/>
          <w:sz w:val="22"/>
          <w:szCs w:val="22"/>
        </w:rPr>
        <w:t>9</w:t>
      </w:r>
      <w:r w:rsidR="008E00E6">
        <w:rPr>
          <w:b/>
          <w:sz w:val="22"/>
          <w:szCs w:val="22"/>
        </w:rPr>
        <w:t>-22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6519CC">
      <w:pPr>
        <w:ind w:firstLine="708"/>
        <w:jc w:val="both"/>
        <w:rPr>
          <w:color w:val="FF0000"/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77747B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E751E1" w:rsidRPr="00E751E1">
        <w:rPr>
          <w:sz w:val="22"/>
          <w:szCs w:val="22"/>
          <w:lang w:val="en-AU"/>
        </w:rPr>
        <w:t>AUTO PROMOCIJA d.o.o. za trgovinu i usluge, Split, Dubrovačka 3a, MBS: 060040186, OIB: 40067836210</w:t>
      </w:r>
      <w:r w:rsidR="007F7059" w:rsidRPr="00AA5DAA">
        <w:rPr>
          <w:sz w:val="22"/>
          <w:szCs w:val="22"/>
        </w:rPr>
        <w:t xml:space="preserve">, </w:t>
      </w:r>
      <w:r w:rsidRPr="008E00E6">
        <w:rPr>
          <w:sz w:val="22"/>
          <w:szCs w:val="22"/>
        </w:rPr>
        <w:t xml:space="preserve">dana </w:t>
      </w:r>
      <w:r w:rsidR="008E00E6" w:rsidRPr="008E00E6">
        <w:rPr>
          <w:sz w:val="22"/>
          <w:szCs w:val="22"/>
        </w:rPr>
        <w:t>24. siječnja</w:t>
      </w:r>
      <w:r w:rsidR="00DA56A6" w:rsidRPr="008E00E6">
        <w:rPr>
          <w:sz w:val="22"/>
          <w:szCs w:val="22"/>
        </w:rPr>
        <w:t xml:space="preserve"> </w:t>
      </w:r>
      <w:r w:rsidR="00437255" w:rsidRPr="008E00E6">
        <w:rPr>
          <w:sz w:val="22"/>
          <w:szCs w:val="22"/>
        </w:rPr>
        <w:t>201</w:t>
      </w:r>
      <w:r w:rsidR="00E751E1" w:rsidRPr="008E00E6">
        <w:rPr>
          <w:sz w:val="22"/>
          <w:szCs w:val="22"/>
        </w:rPr>
        <w:t>9</w:t>
      </w:r>
      <w:r w:rsidRPr="008E00E6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E751E1" w:rsidRPr="00E751E1">
        <w:rPr>
          <w:sz w:val="22"/>
          <w:szCs w:val="22"/>
          <w:lang w:val="en-AU"/>
        </w:rPr>
        <w:t>AUTO PROMOCIJA d.o.o. za trgovinu i usluge, Split, Dubrovačka 3a, MBS: 060040186, OIB: 40067836210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E751E1" w:rsidRPr="00E751E1">
        <w:rPr>
          <w:sz w:val="22"/>
          <w:szCs w:val="22"/>
          <w:lang w:val="en-AU"/>
        </w:rPr>
        <w:t>AUTO PROMOCIJA d.o.o. za trgovinu i usluge, Split, Dubrovačka 3a, MBS: 060040186, OIB: 40067836210</w:t>
      </w:r>
      <w:r w:rsidR="00A26DF4">
        <w:rPr>
          <w:sz w:val="22"/>
          <w:szCs w:val="22"/>
        </w:rPr>
        <w:t xml:space="preserve">, otvara se </w:t>
      </w:r>
      <w:r w:rsidR="008E00E6" w:rsidRPr="008E00E6">
        <w:rPr>
          <w:sz w:val="22"/>
          <w:szCs w:val="22"/>
        </w:rPr>
        <w:t>24. siječnja 2019. godine</w:t>
      </w:r>
      <w:r w:rsidR="005B796D" w:rsidRPr="008E00E6">
        <w:rPr>
          <w:sz w:val="22"/>
          <w:szCs w:val="22"/>
        </w:rPr>
        <w:t xml:space="preserve"> u </w:t>
      </w:r>
      <w:r w:rsidR="008E00E6" w:rsidRPr="008E00E6">
        <w:rPr>
          <w:sz w:val="22"/>
          <w:szCs w:val="22"/>
        </w:rPr>
        <w:t>12,40</w:t>
      </w:r>
      <w:r w:rsidR="005B796D" w:rsidRPr="008E00E6">
        <w:rPr>
          <w:sz w:val="22"/>
          <w:szCs w:val="22"/>
        </w:rPr>
        <w:t xml:space="preserve"> sati i istog trenutka rješenje o otvaranju stečajnog postupka </w:t>
      </w:r>
      <w:r w:rsidR="005B796D" w:rsidRPr="00AA5DAA">
        <w:rPr>
          <w:sz w:val="22"/>
          <w:szCs w:val="22"/>
        </w:rPr>
        <w:t>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>St</w:t>
      </w:r>
      <w:r w:rsidR="00206190">
        <w:rPr>
          <w:sz w:val="22"/>
          <w:szCs w:val="22"/>
        </w:rPr>
        <w:t>ečajnim upraviteljem imenuje se Vlaho Monković,Ul. Vlaha Paljetka 12,Cavtat,, OIB:72627093549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647977" w:rsidRPr="00647977">
        <w:rPr>
          <w:sz w:val="22"/>
          <w:szCs w:val="22"/>
          <w:lang w:val="en-AU"/>
        </w:rPr>
        <w:t>AUTO PROMOCIJA d.o.o. za trgovinu i usluge, Split, Dubrovačka 3a, MBS: 060040186, OIB: 40067836210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</w:t>
      </w:r>
      <w:r w:rsidR="00647977" w:rsidRPr="00647977">
        <w:rPr>
          <w:sz w:val="22"/>
          <w:szCs w:val="22"/>
          <w:lang w:val="en-AU"/>
        </w:rPr>
        <w:t>AUTO PROMOCIJA d.o.o. za trgovinu i usluge, Split, Dubrovačka 3a, MBS: 060040186, OIB: 40067836210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</w:t>
      </w:r>
      <w:r w:rsidR="00206190">
        <w:rPr>
          <w:sz w:val="22"/>
          <w:szCs w:val="22"/>
        </w:rPr>
        <w:t>ano po upravitelju stečajne mase Vlahu Monkoviću.</w:t>
      </w:r>
      <w:r w:rsidR="00A31DF4" w:rsidRPr="00AA5DAA">
        <w:rPr>
          <w:sz w:val="22"/>
          <w:szCs w:val="22"/>
        </w:rPr>
        <w:t xml:space="preserve">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</w:t>
      </w:r>
      <w:r w:rsidR="00206190">
        <w:rPr>
          <w:sz w:val="22"/>
          <w:szCs w:val="22"/>
        </w:rPr>
        <w:t>anke broj: HR5123900011300069195</w:t>
      </w:r>
      <w:r w:rsidRPr="00F515C8">
        <w:rPr>
          <w:sz w:val="22"/>
          <w:szCs w:val="22"/>
        </w:rPr>
        <w:t>, model 10-</w:t>
      </w:r>
      <w:r w:rsidR="00206190">
        <w:rPr>
          <w:sz w:val="22"/>
          <w:szCs w:val="22"/>
        </w:rPr>
        <w:t>69-2019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A56A6" w:rsidP="00DA56A6" w:rsidR="00DA56A6" w:rsidRPr="00DA56A6">
      <w:pPr>
        <w:ind w:firstLine="708"/>
        <w:jc w:val="both"/>
        <w:rPr>
          <w:sz w:val="22"/>
          <w:szCs w:val="22"/>
        </w:rPr>
      </w:pPr>
      <w:r w:rsidRPr="00DA56A6">
        <w:rPr>
          <w:sz w:val="22"/>
          <w:szCs w:val="22"/>
        </w:rPr>
        <w:t xml:space="preserve">Financijska agencija RC Split, Podružnica Split je podnijela ovom sudu preko pošte preporučeno prijedlog za otvaranje stečajnog postupka nad dužnikom koji je zaprimljen u pisarnici suda </w:t>
      </w:r>
      <w:r w:rsidR="00075108">
        <w:rPr>
          <w:sz w:val="22"/>
          <w:szCs w:val="22"/>
        </w:rPr>
        <w:t>2</w:t>
      </w:r>
      <w:r w:rsidR="0070501E">
        <w:rPr>
          <w:sz w:val="22"/>
          <w:szCs w:val="22"/>
        </w:rPr>
        <w:t xml:space="preserve">3. ožujka </w:t>
      </w:r>
      <w:r w:rsidRPr="00DA56A6">
        <w:rPr>
          <w:sz w:val="22"/>
          <w:szCs w:val="22"/>
        </w:rPr>
        <w:t xml:space="preserve">2016. godine. U prijedlogu se u bitnome navodi da na dan 1. rujna 2015. godine dužnik u Očevidniku redoslijeda osnova za plaćanje ima evidentirane neizvršene osnove za plaćanje u neprekinutom razdoblju od </w:t>
      </w:r>
      <w:r w:rsidR="0007172A">
        <w:rPr>
          <w:sz w:val="22"/>
          <w:szCs w:val="22"/>
        </w:rPr>
        <w:t>1.079</w:t>
      </w:r>
      <w:r w:rsidRPr="00DA56A6">
        <w:rPr>
          <w:sz w:val="22"/>
          <w:szCs w:val="22"/>
        </w:rPr>
        <w:t xml:space="preserve"> dana u ukupnom iznosu od 5</w:t>
      </w:r>
      <w:r w:rsidR="0007172A">
        <w:rPr>
          <w:sz w:val="22"/>
          <w:szCs w:val="22"/>
        </w:rPr>
        <w:t>2.438,77</w:t>
      </w:r>
      <w:r w:rsidR="00075108">
        <w:rPr>
          <w:sz w:val="22"/>
          <w:szCs w:val="22"/>
        </w:rPr>
        <w:t xml:space="preserve"> kuna, d</w:t>
      </w:r>
      <w:r w:rsidR="005B195F">
        <w:rPr>
          <w:sz w:val="22"/>
          <w:szCs w:val="22"/>
        </w:rPr>
        <w:t>a i</w:t>
      </w:r>
      <w:r w:rsidR="00075108">
        <w:rPr>
          <w:sz w:val="22"/>
          <w:szCs w:val="22"/>
        </w:rPr>
        <w:t>ma 1</w:t>
      </w:r>
      <w:r w:rsidR="005B195F">
        <w:rPr>
          <w:sz w:val="22"/>
          <w:szCs w:val="22"/>
        </w:rPr>
        <w:t xml:space="preserve"> zaposlena, da ne</w:t>
      </w:r>
      <w:r w:rsidRPr="00DA56A6">
        <w:rPr>
          <w:sz w:val="22"/>
          <w:szCs w:val="22"/>
        </w:rPr>
        <w:t>ma otvoren račun</w:t>
      </w:r>
      <w:r w:rsidR="005B195F">
        <w:rPr>
          <w:sz w:val="22"/>
          <w:szCs w:val="22"/>
        </w:rPr>
        <w:t>,</w:t>
      </w:r>
      <w:r w:rsidRPr="00DA56A6">
        <w:rPr>
          <w:sz w:val="22"/>
          <w:szCs w:val="22"/>
        </w:rPr>
        <w:t xml:space="preserve">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6519CC">
        <w:rPr>
          <w:sz w:val="22"/>
          <w:szCs w:val="22"/>
        </w:rPr>
        <w:t>890/2016</w:t>
      </w:r>
      <w:r w:rsidRPr="001464B0">
        <w:rPr>
          <w:sz w:val="22"/>
          <w:szCs w:val="22"/>
        </w:rPr>
        <w:t>-</w:t>
      </w:r>
      <w:r w:rsidR="00B446B8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075108">
        <w:rPr>
          <w:sz w:val="22"/>
          <w:szCs w:val="22"/>
        </w:rPr>
        <w:t>3</w:t>
      </w:r>
      <w:r w:rsidR="00E3183E">
        <w:rPr>
          <w:sz w:val="22"/>
          <w:szCs w:val="22"/>
        </w:rPr>
        <w:t xml:space="preserve">. </w:t>
      </w:r>
      <w:r w:rsidR="00075108">
        <w:rPr>
          <w:sz w:val="22"/>
          <w:szCs w:val="22"/>
        </w:rPr>
        <w:t>siječnja</w:t>
      </w:r>
      <w:r w:rsidRPr="001464B0">
        <w:rPr>
          <w:sz w:val="22"/>
          <w:szCs w:val="22"/>
        </w:rPr>
        <w:t xml:space="preserve"> </w:t>
      </w:r>
      <w:r w:rsidR="00075108">
        <w:rPr>
          <w:sz w:val="22"/>
          <w:szCs w:val="22"/>
        </w:rPr>
        <w:t>2018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9237BA" w:rsidR="009237BA" w:rsidRPr="009237BA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DA56A6">
        <w:rPr>
          <w:sz w:val="22"/>
          <w:szCs w:val="22"/>
        </w:rPr>
        <w:t xml:space="preserve">potvrdi Općinskog suda u Splitu,zemljišnoknjižni odjel Split od </w:t>
      </w:r>
      <w:r w:rsidR="0034388C">
        <w:rPr>
          <w:sz w:val="22"/>
          <w:szCs w:val="22"/>
        </w:rPr>
        <w:t>15</w:t>
      </w:r>
      <w:r w:rsidR="00DA56A6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="00DA56A6">
        <w:rPr>
          <w:sz w:val="22"/>
          <w:szCs w:val="22"/>
        </w:rPr>
        <w:t xml:space="preserve"> </w:t>
      </w:r>
      <w:r w:rsidR="0034388C">
        <w:rPr>
          <w:sz w:val="22"/>
          <w:szCs w:val="22"/>
        </w:rPr>
        <w:t>2018</w:t>
      </w:r>
      <w:r w:rsidR="00DA56A6">
        <w:rPr>
          <w:sz w:val="22"/>
          <w:szCs w:val="22"/>
        </w:rPr>
        <w:t xml:space="preserve">. godine (list spisa </w:t>
      </w:r>
      <w:r w:rsidR="0034388C">
        <w:rPr>
          <w:sz w:val="22"/>
          <w:szCs w:val="22"/>
        </w:rPr>
        <w:t>2</w:t>
      </w:r>
      <w:r w:rsidR="008B436E">
        <w:rPr>
          <w:sz w:val="22"/>
          <w:szCs w:val="22"/>
        </w:rPr>
        <w:t>0</w:t>
      </w:r>
      <w:r w:rsidR="00DA56A6">
        <w:rPr>
          <w:sz w:val="22"/>
          <w:szCs w:val="22"/>
        </w:rPr>
        <w:t>)</w:t>
      </w:r>
      <w:r w:rsidR="00F87087">
        <w:rPr>
          <w:sz w:val="22"/>
          <w:szCs w:val="22"/>
        </w:rPr>
        <w:t xml:space="preserve"> i zemljišnoknjižnog odjela Trogir od 19. siječnja 2017. godine (list spisa 31)</w:t>
      </w:r>
      <w:r w:rsidR="00DA56A6">
        <w:rPr>
          <w:sz w:val="22"/>
          <w:szCs w:val="22"/>
        </w:rPr>
        <w:t xml:space="preserve">, </w:t>
      </w:r>
      <w:r w:rsidR="00DA56A6" w:rsidRPr="004D20D1">
        <w:rPr>
          <w:sz w:val="22"/>
          <w:szCs w:val="22"/>
        </w:rPr>
        <w:t xml:space="preserve">te uvjerenja </w:t>
      </w:r>
      <w:r w:rsidR="0020264A" w:rsidRPr="004D20D1">
        <w:rPr>
          <w:sz w:val="22"/>
          <w:szCs w:val="22"/>
        </w:rPr>
        <w:t xml:space="preserve"> </w:t>
      </w:r>
      <w:r w:rsidR="004D20D1" w:rsidRPr="004D20D1">
        <w:rPr>
          <w:sz w:val="22"/>
          <w:szCs w:val="22"/>
        </w:rPr>
        <w:t>Centra za vozila Hrvatske d.d. od 8. kolovoza 2018. godine (list spisa 35</w:t>
      </w:r>
      <w:r w:rsidR="00DA56A6" w:rsidRPr="004D20D1">
        <w:rPr>
          <w:sz w:val="22"/>
          <w:szCs w:val="22"/>
        </w:rPr>
        <w:t>) p</w:t>
      </w:r>
      <w:r w:rsidR="00DA56A6">
        <w:rPr>
          <w:sz w:val="22"/>
          <w:szCs w:val="22"/>
        </w:rPr>
        <w:t>roizlazi da dužnik nema imovine. Prema podacima Porezne uprave (list spisa 2</w:t>
      </w:r>
      <w:r w:rsidR="00331FD7">
        <w:rPr>
          <w:sz w:val="22"/>
          <w:szCs w:val="22"/>
        </w:rPr>
        <w:t>4-26</w:t>
      </w:r>
      <w:r w:rsidR="00DA56A6">
        <w:rPr>
          <w:sz w:val="22"/>
          <w:szCs w:val="22"/>
        </w:rPr>
        <w:t xml:space="preserve">) </w:t>
      </w:r>
      <w:r w:rsidR="00331FD7">
        <w:rPr>
          <w:sz w:val="22"/>
          <w:szCs w:val="22"/>
        </w:rPr>
        <w:t xml:space="preserve">proizlazi da </w:t>
      </w:r>
      <w:r w:rsidR="00DA56A6">
        <w:rPr>
          <w:sz w:val="22"/>
          <w:szCs w:val="22"/>
        </w:rPr>
        <w:t>dužnik u bilanci sa stanjem na da dan 31.12.</w:t>
      </w:r>
      <w:r w:rsidR="0034388C">
        <w:rPr>
          <w:sz w:val="22"/>
          <w:szCs w:val="22"/>
        </w:rPr>
        <w:t>2012</w:t>
      </w:r>
      <w:r w:rsidR="00DA56A6">
        <w:rPr>
          <w:sz w:val="22"/>
          <w:szCs w:val="22"/>
        </w:rPr>
        <w:t xml:space="preserve">. </w:t>
      </w:r>
      <w:r w:rsidR="00331FD7" w:rsidRPr="005C26E1">
        <w:rPr>
          <w:sz w:val="22"/>
          <w:szCs w:val="22"/>
        </w:rPr>
        <w:t>godine ima</w:t>
      </w:r>
      <w:r w:rsidR="005C26E1" w:rsidRPr="005C26E1">
        <w:rPr>
          <w:sz w:val="22"/>
          <w:szCs w:val="22"/>
        </w:rPr>
        <w:t xml:space="preserve"> zaliha sirovine i materijala </w:t>
      </w:r>
      <w:r w:rsidR="005C26E1">
        <w:rPr>
          <w:sz w:val="22"/>
          <w:szCs w:val="22"/>
        </w:rPr>
        <w:t xml:space="preserve">39.135,00 kuna. Međutim, </w:t>
      </w:r>
      <w:r w:rsidR="00301E98">
        <w:rPr>
          <w:sz w:val="22"/>
          <w:szCs w:val="22"/>
        </w:rPr>
        <w:t xml:space="preserve">unatoč ovim podacima iz bilance </w:t>
      </w:r>
      <w:r w:rsidR="005C26E1">
        <w:rPr>
          <w:sz w:val="22"/>
          <w:szCs w:val="22"/>
        </w:rPr>
        <w:t>ovaj sud smatra da dužnik</w:t>
      </w:r>
      <w:r w:rsidR="00301E98">
        <w:rPr>
          <w:sz w:val="22"/>
          <w:szCs w:val="22"/>
        </w:rPr>
        <w:t xml:space="preserve"> </w:t>
      </w:r>
      <w:r w:rsidR="005C26E1">
        <w:rPr>
          <w:sz w:val="22"/>
          <w:szCs w:val="22"/>
        </w:rPr>
        <w:t>nema imovine dostatne za pokriće troškova stečajnog postupka</w:t>
      </w:r>
      <w:r w:rsidR="00301E98">
        <w:rPr>
          <w:sz w:val="22"/>
          <w:szCs w:val="22"/>
        </w:rPr>
        <w:t xml:space="preserve">, budući da je upito da li ove zalihe već kod pokretanja stečajnog postupka 2016. godine nakon četiri godine postoje, a ako postoje gdje se nalaze i kako </w:t>
      </w:r>
      <w:r w:rsidR="00DB7C07">
        <w:rPr>
          <w:sz w:val="22"/>
          <w:szCs w:val="22"/>
        </w:rPr>
        <w:t xml:space="preserve">su </w:t>
      </w:r>
      <w:r w:rsidR="00301E98">
        <w:rPr>
          <w:sz w:val="22"/>
          <w:szCs w:val="22"/>
        </w:rPr>
        <w:t>uskladištene</w:t>
      </w:r>
      <w:r w:rsidR="00DB7C07">
        <w:rPr>
          <w:sz w:val="22"/>
          <w:szCs w:val="22"/>
        </w:rPr>
        <w:t>, te da li obzirom na protek vremena i njihovo stanje uopće više imaju neku tržišnu vrijednost, a ako imaju ista sigurno nije dostatna za pokriće troškova stečajnog postupka</w:t>
      </w:r>
      <w:r w:rsidR="009237BA" w:rsidRPr="009237BA">
        <w:rPr>
          <w:sz w:val="22"/>
          <w:szCs w:val="22"/>
        </w:rPr>
        <w:t xml:space="preserve">, koji se odnose na izradu pečata, otvaranje i zatvaranje računa, naknadu platnog prometa, troškove knjigovodstva, materijalne odnosno stvarne troškove stečajnih upravitelja, troškove izlučivanja i pohrane arhivske građe, </w:t>
      </w:r>
      <w:r w:rsidR="009237BA">
        <w:rPr>
          <w:sz w:val="22"/>
          <w:szCs w:val="22"/>
        </w:rPr>
        <w:t xml:space="preserve">pristojbe, </w:t>
      </w:r>
      <w:r w:rsidR="009237BA" w:rsidRPr="009237BA">
        <w:rPr>
          <w:sz w:val="22"/>
          <w:szCs w:val="22"/>
        </w:rPr>
        <w:t xml:space="preserve">te nagrade stečajnog upravitelja u bruto iznosu, koje troškove sud prema svom iskustvu u konkretnom slučaju procjenjuje na </w:t>
      </w:r>
      <w:r w:rsidR="009237BA">
        <w:rPr>
          <w:sz w:val="22"/>
          <w:szCs w:val="22"/>
        </w:rPr>
        <w:t>najmanje 15</w:t>
      </w:r>
      <w:r w:rsidR="009237BA" w:rsidRPr="009237BA">
        <w:rPr>
          <w:sz w:val="22"/>
          <w:szCs w:val="22"/>
        </w:rPr>
        <w:t>.000,00 kuna.</w:t>
      </w:r>
    </w:p>
    <w:p w:rsidRDefault="00DA56A6" w:rsidP="00AB5795" w:rsidR="00DA56A6" w:rsidRPr="00DA56A6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34388C">
        <w:rPr>
          <w:sz w:val="22"/>
          <w:szCs w:val="22"/>
        </w:rPr>
        <w:t>2</w:t>
      </w:r>
      <w:r w:rsidR="008309D4">
        <w:rPr>
          <w:sz w:val="22"/>
          <w:szCs w:val="22"/>
        </w:rPr>
        <w:t>3</w:t>
      </w:r>
      <w:r w:rsidRPr="00F20AD5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Pr="00F20AD5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7</w:t>
      </w:r>
      <w:r w:rsidRPr="00F20AD5">
        <w:rPr>
          <w:sz w:val="22"/>
          <w:szCs w:val="22"/>
        </w:rPr>
        <w:t>. godine</w:t>
      </w:r>
      <w:r w:rsidR="00F20AD5" w:rsidRPr="00F20AD5">
        <w:rPr>
          <w:sz w:val="22"/>
          <w:szCs w:val="22"/>
        </w:rPr>
        <w:t xml:space="preserve"> (list spisa </w:t>
      </w:r>
      <w:r w:rsidR="008309D4">
        <w:rPr>
          <w:sz w:val="22"/>
          <w:szCs w:val="22"/>
        </w:rPr>
        <w:t>23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8309D4">
        <w:rPr>
          <w:sz w:val="22"/>
          <w:szCs w:val="22"/>
        </w:rPr>
        <w:t>1.953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5125BC" w:rsidR="005125BC" w:rsidRPr="005125B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386534">
        <w:rPr>
          <w:sz w:val="22"/>
          <w:szCs w:val="22"/>
        </w:rPr>
        <w:t xml:space="preserve">u ovom trenutku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5125BC">
        <w:rPr>
          <w:sz w:val="22"/>
          <w:szCs w:val="22"/>
        </w:rPr>
        <w:t>.</w:t>
      </w:r>
      <w:r w:rsidR="005125BC" w:rsidRPr="005125BC">
        <w:rPr>
          <w:sz w:val="22"/>
          <w:szCs w:val="22"/>
        </w:rPr>
        <w:t xml:space="preserve"> </w:t>
      </w:r>
      <w:r w:rsidR="005125BC">
        <w:rPr>
          <w:sz w:val="22"/>
          <w:szCs w:val="22"/>
        </w:rPr>
        <w:t>Naime,</w:t>
      </w:r>
      <w:r w:rsidR="005125BC" w:rsidRPr="005125BC">
        <w:rPr>
          <w:sz w:val="22"/>
          <w:szCs w:val="22"/>
        </w:rPr>
        <w:t xml:space="preserve"> </w:t>
      </w:r>
      <w:r w:rsidR="005125BC">
        <w:rPr>
          <w:sz w:val="22"/>
          <w:szCs w:val="22"/>
        </w:rPr>
        <w:t>unatoč</w:t>
      </w:r>
      <w:r w:rsidR="005125BC" w:rsidRPr="005125BC">
        <w:rPr>
          <w:sz w:val="22"/>
          <w:szCs w:val="22"/>
        </w:rPr>
        <w:t xml:space="preserve"> podacima iz bilance </w:t>
      </w:r>
      <w:r w:rsidR="005125BC">
        <w:rPr>
          <w:sz w:val="22"/>
          <w:szCs w:val="22"/>
        </w:rPr>
        <w:t xml:space="preserve">dužnika </w:t>
      </w:r>
      <w:r w:rsidR="005125BC" w:rsidRPr="005125BC">
        <w:rPr>
          <w:sz w:val="22"/>
          <w:szCs w:val="22"/>
        </w:rPr>
        <w:t xml:space="preserve">ovaj sud smatra da dužnik nema imovine dostatne za pokriće troškova stečajnog postupka, budući da je upito </w:t>
      </w:r>
      <w:r w:rsidR="005125BC">
        <w:rPr>
          <w:sz w:val="22"/>
          <w:szCs w:val="22"/>
        </w:rPr>
        <w:t xml:space="preserve">da li u bilanci navedene </w:t>
      </w:r>
      <w:r w:rsidR="005125BC" w:rsidRPr="005125BC">
        <w:rPr>
          <w:sz w:val="22"/>
          <w:szCs w:val="22"/>
        </w:rPr>
        <w:t>zalihe već kod pokretanja stečajnog postupka 2016. godine</w:t>
      </w:r>
      <w:r w:rsidR="00766579">
        <w:rPr>
          <w:sz w:val="22"/>
          <w:szCs w:val="22"/>
        </w:rPr>
        <w:t xml:space="preserve"> (</w:t>
      </w:r>
      <w:r w:rsidR="005125BC" w:rsidRPr="005125BC">
        <w:rPr>
          <w:sz w:val="22"/>
          <w:szCs w:val="22"/>
        </w:rPr>
        <w:t>nakon četiri godine</w:t>
      </w:r>
      <w:r w:rsidR="00766579">
        <w:rPr>
          <w:sz w:val="22"/>
          <w:szCs w:val="22"/>
        </w:rPr>
        <w:t>)</w:t>
      </w:r>
      <w:r w:rsidR="005125BC" w:rsidRPr="005125BC">
        <w:rPr>
          <w:sz w:val="22"/>
          <w:szCs w:val="22"/>
        </w:rPr>
        <w:t xml:space="preserve"> postoje, a ako postoje gdje se nalaze i kako su uskladištene, te da li obzirom na protek vremena i njihovo stanje uopće više imaju neku tržišnu vrijednost, a ako imaju ista sigurno nije dostatna za pokriće troškova stečajnog postupka, koji se odnose na izradu pečata, otvaranje i zatvaranje računa, naknadu platnog prometa, troškove knjigovodstva, </w:t>
      </w:r>
      <w:r w:rsidR="00766579" w:rsidRPr="00766579">
        <w:rPr>
          <w:sz w:val="22"/>
          <w:szCs w:val="22"/>
        </w:rPr>
        <w:t xml:space="preserve">objave izvješća </w:t>
      </w:r>
      <w:r w:rsidR="005125BC" w:rsidRPr="005125BC">
        <w:rPr>
          <w:sz w:val="22"/>
          <w:szCs w:val="22"/>
        </w:rPr>
        <w:t xml:space="preserve">materijalne odnosno stvarne troškove stečajnih upravitelja, troškove izlučivanja i pohrane arhivske građe, </w:t>
      </w:r>
      <w:r w:rsidR="000C0064" w:rsidRPr="005125BC">
        <w:rPr>
          <w:sz w:val="22"/>
          <w:szCs w:val="22"/>
        </w:rPr>
        <w:t xml:space="preserve">pristojbe, </w:t>
      </w:r>
      <w:r w:rsidR="000C0064" w:rsidRPr="000C0064">
        <w:rPr>
          <w:sz w:val="22"/>
          <w:szCs w:val="22"/>
        </w:rPr>
        <w:t>troško</w:t>
      </w:r>
      <w:r w:rsidR="000C0064">
        <w:rPr>
          <w:sz w:val="22"/>
          <w:szCs w:val="22"/>
        </w:rPr>
        <w:t xml:space="preserve">ve eventualnog </w:t>
      </w:r>
      <w:r w:rsidR="000C0064" w:rsidRPr="000C0064">
        <w:rPr>
          <w:sz w:val="22"/>
          <w:szCs w:val="22"/>
        </w:rPr>
        <w:t xml:space="preserve"> vođenja postupka pred sudom radi prikupljanja imovine koja ulazi u stečajnu masu itd.</w:t>
      </w:r>
      <w:r w:rsidR="000C0064">
        <w:rPr>
          <w:sz w:val="22"/>
          <w:szCs w:val="22"/>
        </w:rPr>
        <w:t xml:space="preserve">, </w:t>
      </w:r>
      <w:r w:rsidR="005125BC" w:rsidRPr="005125BC">
        <w:rPr>
          <w:sz w:val="22"/>
          <w:szCs w:val="22"/>
        </w:rPr>
        <w:t>te nagrade stečajnog upravitelja u bruto iznosu, koje troškove sud prema svom iskustvu u konkretnom slučaju procjenjuje na najmanje 15.000,00 kuna.</w:t>
      </w:r>
    </w:p>
    <w:p w:rsidRDefault="005125BC" w:rsidP="00CE25B2" w:rsidR="005125BC">
      <w:pPr>
        <w:ind w:firstLine="708"/>
        <w:jc w:val="both"/>
        <w:rPr>
          <w:sz w:val="22"/>
          <w:szCs w:val="22"/>
        </w:rPr>
      </w:pPr>
    </w:p>
    <w:p w:rsidRDefault="005125BC" w:rsidP="00CE25B2" w:rsidR="005125BC">
      <w:pPr>
        <w:ind w:firstLine="708"/>
        <w:jc w:val="both"/>
        <w:rPr>
          <w:sz w:val="22"/>
          <w:szCs w:val="22"/>
        </w:rPr>
      </w:pP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D15E76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6519CC">
        <w:rPr>
          <w:sz w:val="22"/>
          <w:szCs w:val="22"/>
        </w:rPr>
        <w:t>890/2016</w:t>
      </w:r>
      <w:r w:rsidRPr="00E1480C">
        <w:rPr>
          <w:sz w:val="22"/>
          <w:szCs w:val="22"/>
        </w:rPr>
        <w:t>-</w:t>
      </w:r>
      <w:r w:rsidR="00BA6F26">
        <w:rPr>
          <w:sz w:val="22"/>
          <w:szCs w:val="22"/>
        </w:rPr>
        <w:t>16</w:t>
      </w:r>
      <w:r w:rsidRPr="00E1480C">
        <w:rPr>
          <w:sz w:val="22"/>
          <w:szCs w:val="22"/>
        </w:rPr>
        <w:t xml:space="preserve"> od </w:t>
      </w:r>
      <w:r w:rsidR="00BA6F26">
        <w:rPr>
          <w:sz w:val="22"/>
          <w:szCs w:val="22"/>
        </w:rPr>
        <w:t>24</w:t>
      </w:r>
      <w:r w:rsidRPr="00E1480C">
        <w:rPr>
          <w:sz w:val="22"/>
          <w:szCs w:val="22"/>
        </w:rPr>
        <w:t xml:space="preserve">. </w:t>
      </w:r>
      <w:r w:rsidR="0034388C">
        <w:rPr>
          <w:sz w:val="22"/>
          <w:szCs w:val="22"/>
        </w:rPr>
        <w:t>siječnja</w:t>
      </w:r>
      <w:r w:rsidRPr="00E1480C">
        <w:rPr>
          <w:sz w:val="22"/>
          <w:szCs w:val="22"/>
        </w:rPr>
        <w:t xml:space="preserve"> </w:t>
      </w:r>
      <w:r w:rsidR="0034388C">
        <w:rPr>
          <w:sz w:val="22"/>
          <w:szCs w:val="22"/>
        </w:rPr>
        <w:t>2018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DA56A6" w:rsidRPr="003A1C7D">
        <w:rPr>
          <w:sz w:val="22"/>
          <w:szCs w:val="22"/>
        </w:rPr>
        <w:t>2</w:t>
      </w:r>
      <w:r w:rsidR="003A1C7D" w:rsidRPr="003A1C7D">
        <w:rPr>
          <w:sz w:val="22"/>
          <w:szCs w:val="22"/>
        </w:rPr>
        <w:t>4</w:t>
      </w:r>
      <w:r w:rsidR="00DA56A6" w:rsidRPr="003A1C7D">
        <w:rPr>
          <w:sz w:val="22"/>
          <w:szCs w:val="22"/>
        </w:rPr>
        <w:t>. s</w:t>
      </w:r>
      <w:r w:rsidR="003A1C7D" w:rsidRPr="003A1C7D">
        <w:rPr>
          <w:sz w:val="22"/>
          <w:szCs w:val="22"/>
        </w:rPr>
        <w:t>iječnja</w:t>
      </w:r>
      <w:r w:rsidRPr="003A1C7D">
        <w:rPr>
          <w:sz w:val="22"/>
          <w:szCs w:val="22"/>
        </w:rPr>
        <w:t xml:space="preserve"> 201</w:t>
      </w:r>
      <w:r w:rsidR="003A1C7D" w:rsidRPr="003A1C7D">
        <w:rPr>
          <w:sz w:val="22"/>
          <w:szCs w:val="22"/>
        </w:rPr>
        <w:t>8</w:t>
      </w:r>
      <w:r w:rsidRPr="003A1C7D">
        <w:rPr>
          <w:sz w:val="22"/>
          <w:szCs w:val="22"/>
        </w:rPr>
        <w:t xml:space="preserve">. godine </w:t>
      </w:r>
      <w:r w:rsidRPr="00E1480C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8E00E6">
        <w:rPr>
          <w:b/>
          <w:sz w:val="22"/>
          <w:szCs w:val="22"/>
        </w:rPr>
        <w:t>24.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20264A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7B5DF1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8E00E6">
        <w:rPr>
          <w:sz w:val="22"/>
          <w:szCs w:val="22"/>
        </w:rPr>
        <w:t>(24.01.</w:t>
      </w:r>
      <w:r w:rsidR="00437255" w:rsidRPr="005B796D">
        <w:rPr>
          <w:sz w:val="22"/>
          <w:szCs w:val="22"/>
        </w:rPr>
        <w:t>201</w:t>
      </w:r>
      <w:r w:rsidR="0020264A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lastRenderedPageBreak/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>Split,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87650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20264A">
        <w:rPr>
          <w:sz w:val="22"/>
          <w:szCs w:val="22"/>
        </w:rPr>
        <w:t xml:space="preserve"> Split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B3C3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77747B">
      <w:rPr>
        <w:b/>
        <w:sz w:val="22"/>
        <w:szCs w:val="22"/>
      </w:rPr>
      <w:t>69/</w:t>
    </w:r>
    <w:r w:rsidRPr="009D47B0">
      <w:rPr>
        <w:b/>
        <w:sz w:val="22"/>
        <w:szCs w:val="22"/>
      </w:rPr>
      <w:t>201</w:t>
    </w:r>
    <w:r w:rsidR="0077747B">
      <w:rPr>
        <w:b/>
        <w:sz w:val="22"/>
        <w:szCs w:val="22"/>
      </w:rPr>
      <w:t>9</w:t>
    </w:r>
    <w:r w:rsidR="008E00E6">
      <w:rPr>
        <w:b/>
        <w:sz w:val="22"/>
        <w:szCs w:val="22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172A"/>
    <w:rsid w:val="00075108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064"/>
    <w:rsid w:val="000C0655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264A"/>
    <w:rsid w:val="00206190"/>
    <w:rsid w:val="0020726E"/>
    <w:rsid w:val="00216127"/>
    <w:rsid w:val="00234159"/>
    <w:rsid w:val="00241FF9"/>
    <w:rsid w:val="00244770"/>
    <w:rsid w:val="002472EF"/>
    <w:rsid w:val="00262C54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3C37"/>
    <w:rsid w:val="002B4471"/>
    <w:rsid w:val="002C324E"/>
    <w:rsid w:val="002C6584"/>
    <w:rsid w:val="002C74D3"/>
    <w:rsid w:val="002D1CB0"/>
    <w:rsid w:val="002D6C9A"/>
    <w:rsid w:val="002E0A2A"/>
    <w:rsid w:val="002F3568"/>
    <w:rsid w:val="00301E98"/>
    <w:rsid w:val="003038F8"/>
    <w:rsid w:val="0031224E"/>
    <w:rsid w:val="00317B05"/>
    <w:rsid w:val="00320035"/>
    <w:rsid w:val="00320A07"/>
    <w:rsid w:val="00322E2B"/>
    <w:rsid w:val="00331AD9"/>
    <w:rsid w:val="00331D44"/>
    <w:rsid w:val="00331FD7"/>
    <w:rsid w:val="003356EA"/>
    <w:rsid w:val="00335E17"/>
    <w:rsid w:val="003371F4"/>
    <w:rsid w:val="003400FC"/>
    <w:rsid w:val="0034027F"/>
    <w:rsid w:val="0034374C"/>
    <w:rsid w:val="0034388C"/>
    <w:rsid w:val="003446CA"/>
    <w:rsid w:val="00370161"/>
    <w:rsid w:val="00372ACF"/>
    <w:rsid w:val="00375E7F"/>
    <w:rsid w:val="00375E91"/>
    <w:rsid w:val="00386534"/>
    <w:rsid w:val="0038785D"/>
    <w:rsid w:val="003921E6"/>
    <w:rsid w:val="003A1C7D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85621"/>
    <w:rsid w:val="004A7632"/>
    <w:rsid w:val="004B5308"/>
    <w:rsid w:val="004B5EBA"/>
    <w:rsid w:val="004C7130"/>
    <w:rsid w:val="004D1B5C"/>
    <w:rsid w:val="004D20D1"/>
    <w:rsid w:val="004E4E1B"/>
    <w:rsid w:val="004E5DA4"/>
    <w:rsid w:val="004F1AD1"/>
    <w:rsid w:val="004F589E"/>
    <w:rsid w:val="00503962"/>
    <w:rsid w:val="00503B80"/>
    <w:rsid w:val="005125B4"/>
    <w:rsid w:val="005125BC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195F"/>
    <w:rsid w:val="005B3100"/>
    <w:rsid w:val="005B796D"/>
    <w:rsid w:val="005C26E1"/>
    <w:rsid w:val="005C6966"/>
    <w:rsid w:val="005D30B0"/>
    <w:rsid w:val="005E1DAB"/>
    <w:rsid w:val="005E2182"/>
    <w:rsid w:val="005E2C10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47977"/>
    <w:rsid w:val="00650C62"/>
    <w:rsid w:val="006519CC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0501E"/>
    <w:rsid w:val="007109A8"/>
    <w:rsid w:val="00713BC5"/>
    <w:rsid w:val="00717ED6"/>
    <w:rsid w:val="00722770"/>
    <w:rsid w:val="007260A6"/>
    <w:rsid w:val="00727F35"/>
    <w:rsid w:val="007372A4"/>
    <w:rsid w:val="007436BD"/>
    <w:rsid w:val="00765C50"/>
    <w:rsid w:val="00766579"/>
    <w:rsid w:val="00770FFA"/>
    <w:rsid w:val="00773B0F"/>
    <w:rsid w:val="00774D41"/>
    <w:rsid w:val="0077747B"/>
    <w:rsid w:val="007B5DF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09D4"/>
    <w:rsid w:val="00837C02"/>
    <w:rsid w:val="008446FD"/>
    <w:rsid w:val="0086637B"/>
    <w:rsid w:val="00867132"/>
    <w:rsid w:val="00871BAD"/>
    <w:rsid w:val="00872314"/>
    <w:rsid w:val="008821FE"/>
    <w:rsid w:val="00897B76"/>
    <w:rsid w:val="008B436E"/>
    <w:rsid w:val="008B699C"/>
    <w:rsid w:val="008B72E5"/>
    <w:rsid w:val="008C68B8"/>
    <w:rsid w:val="008C7C09"/>
    <w:rsid w:val="008E00E6"/>
    <w:rsid w:val="008E1A7C"/>
    <w:rsid w:val="008E39D3"/>
    <w:rsid w:val="008F1294"/>
    <w:rsid w:val="008F4C2C"/>
    <w:rsid w:val="00903EED"/>
    <w:rsid w:val="009154DF"/>
    <w:rsid w:val="00916497"/>
    <w:rsid w:val="009169B2"/>
    <w:rsid w:val="009237BA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777D6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372"/>
    <w:rsid w:val="00B4286B"/>
    <w:rsid w:val="00B446B8"/>
    <w:rsid w:val="00B50A1E"/>
    <w:rsid w:val="00B70172"/>
    <w:rsid w:val="00B76193"/>
    <w:rsid w:val="00B82D5F"/>
    <w:rsid w:val="00B83322"/>
    <w:rsid w:val="00B85D39"/>
    <w:rsid w:val="00B93A83"/>
    <w:rsid w:val="00BA4100"/>
    <w:rsid w:val="00BA5811"/>
    <w:rsid w:val="00BA6F26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467B6"/>
    <w:rsid w:val="00C61215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15E76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56A6"/>
    <w:rsid w:val="00DA69B0"/>
    <w:rsid w:val="00DB40E2"/>
    <w:rsid w:val="00DB7C07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51E1"/>
    <w:rsid w:val="00E77CEB"/>
    <w:rsid w:val="00E8292E"/>
    <w:rsid w:val="00E87650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87087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C3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C3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C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C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C3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C3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C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C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AUTO PROMOCIJA d.o.o. za trgovinu i usluge</izvorni_sadrzaj>
    <derivirana_varijabla naziv="DomainObject.Predmet.ProtustrankaFormated_1">  AUTO PROMOCIJA d.o.o. za trgovinu i usluge</derivirana_varijabla>
  </DomainObject.Predmet.ProtustrankaFormated>
  <DomainObject.Predmet.ProtustrankaFormatedOIB>
    <izvorni_sadrzaj>  AUTO PROMOCIJA d.o.o. za trgovinu i usluge, OIB 40067836210</izvorni_sadrzaj>
    <derivirana_varijabla naziv="DomainObject.Predmet.ProtustrankaFormatedOIB_1">  AUTO PROMOCIJA d.o.o. za trgovinu i usluge, OIB 40067836210</derivirana_varijabla>
  </DomainObject.Predmet.ProtustrankaFormatedOIB>
  <DomainObject.Predmet.ProtustrankaFormatedWithAdress>
    <izvorni_sadrzaj> AUTO PROMOCIJA d.o.o. za trgovinu i usluge, Dubrovačka 3 A, 21000 Split</izvorni_sadrzaj>
    <derivirana_varijabla naziv="DomainObject.Predmet.ProtustrankaFormatedWithAdress_1"> AUTO PROMOCIJA d.o.o. za trgovinu i usluge, Dubrovačka 3 A, 21000 Split</derivirana_varijabla>
  </DomainObject.Predmet.ProtustrankaFormatedWithAdress>
  <DomainObject.Predmet.ProtustrankaFormatedWithAdressOIB>
    <izvorni_sadrzaj> AUTO PROMOCIJA d.o.o. za trgovinu i usluge, OIB 40067836210, Dubrovačka 3 A, 21000 Split</izvorni_sadrzaj>
    <derivirana_varijabla naziv="DomainObject.Predmet.ProtustrankaFormatedWithAdressOIB_1"> AUTO PROMOCIJA d.o.o. za trgovinu i usluge, OIB 40067836210, Dubrovačka 3 A, 21000 Split</derivirana_varijabla>
  </DomainObject.Predmet.ProtustrankaFormatedWithAdressOIB>
  <DomainObject.Predmet.ProtustrankaWithAdress>
    <izvorni_sadrzaj>AUTO PROMOCIJA d.o.o. za trgovinu i usluge Dubrovačka 3 A, 21000 Split</izvorni_sadrzaj>
    <derivirana_varijabla naziv="DomainObject.Predmet.ProtustrankaWithAdress_1">AUTO PROMOCIJA d.o.o. za trgovinu i usluge Dubrovačka 3 A, 21000 Split</derivirana_varijabla>
  </DomainObject.Predmet.ProtustrankaWithAdress>
  <DomainObject.Predmet.ProtustrankaWithAdressOIB>
    <izvorni_sadrzaj>AUTO PROMOCIJA d.o.o. za trgovinu i usluge, OIB 40067836210, Dubrovačka 3 A, 21000 Split</izvorni_sadrzaj>
    <derivirana_varijabla naziv="DomainObject.Predmet.ProtustrankaWithAdressOIB_1">AUTO PROMOCIJA d.o.o. za trgovinu i usluge, OIB 40067836210, Dubrovačka 3 A, 21000 Split</derivirana_varijabla>
  </DomainObject.Predmet.ProtustrankaWithAdressOIB>
  <DomainObject.Predmet.ProtustrankaNazivFormated>
    <izvorni_sadrzaj>AUTO PROMOCIJA d.o.o. za trgovinu i usluge</izvorni_sadrzaj>
    <derivirana_varijabla naziv="DomainObject.Predmet.ProtustrankaNazivFormated_1">AUTO PROMOCIJA d.o.o. za trgovinu i usluge</derivirana_varijabla>
  </DomainObject.Predmet.ProtustrankaNazivFormated>
  <DomainObject.Predmet.ProtustrankaNazivFormatedOIB>
    <izvorni_sadrzaj>AUTO PROMOCIJA d.o.o. za trgovinu i usluge, OIB 40067836210</izvorni_sadrzaj>
    <derivirana_varijabla naziv="DomainObject.Predmet.ProtustrankaNazivFormatedOIB_1">AUTO PROMOCIJA d.o.o. za trgovinu i usluge, OIB 40067836210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52438.77</izvorni_sadrzaj>
    <derivirana_varijabla naziv="DomainObject.Predmet.TrenutnaVrijednost_1">52438.77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PROMOCIJA d.o.o. za trgovinu i usluge</item>
    </izvorni_sadrzaj>
    <derivirana_varijabla naziv="DomainObject.Predmet.ProtuStrankaListFormated_1">
      <item>AUTO PROMOCIJA d.o.o. za trgovinu i usluge</item>
    </derivirana_varijabla>
  </DomainObject.Predmet.ProtuStrankaListFormated>
  <DomainObject.Predmet.ProtuStrankaListFormatedOIB>
    <izvorni_sadrzaj>
      <item>AUTO PROMOCIJA d.o.o. za trgovinu i usluge, OIB 40067836210</item>
    </izvorni_sadrzaj>
    <derivirana_varijabla naziv="DomainObject.Predmet.ProtuStrankaListFormatedOIB_1">
      <item>AUTO PROMOCIJA d.o.o. za trgovinu i usluge, OIB 40067836210</item>
    </derivirana_varijabla>
  </DomainObject.Predmet.ProtuStrankaListFormatedOIB>
  <DomainObject.Predmet.ProtuStrankaListFormatedWithAdress>
    <izvorni_sadrzaj>
      <item>AUTO PROMOCIJA d.o.o. za trgovinu i usluge, Dubrovačka 3 A, 21000 Split</item>
    </izvorni_sadrzaj>
    <derivirana_varijabla naziv="DomainObject.Predmet.ProtuStrankaListFormatedWithAdress_1">
      <item>AUTO PROMOCIJA d.o.o. za trgovinu i usluge, Dubrovačka 3 A, 21000 Split</item>
    </derivirana_varijabla>
  </DomainObject.Predmet.ProtuStrankaListFormatedWithAdress>
  <DomainObject.Predmet.ProtuStrankaListFormatedWithAdressOIB>
    <izvorni_sadrzaj>
      <item>AUTO PROMOCIJA d.o.o. za trgovinu i usluge, OIB 40067836210, Dubrovačka 3 A, 21000 Split</item>
    </izvorni_sadrzaj>
    <derivirana_varijabla naziv="DomainObject.Predmet.ProtuStrankaListFormatedWithAdressOIB_1">
      <item>AUTO PROMOCIJA d.o.o. za trgovinu i usluge, OIB 40067836210, Dubrovačka 3 A, 21000 Split</item>
    </derivirana_varijabla>
  </DomainObject.Predmet.ProtuStrankaListFormatedWithAdressOIB>
  <DomainObject.Predmet.ProtuStrankaListNazivFormated>
    <izvorni_sadrzaj>
      <item>AUTO PROMOCIJA d.o.o. za trgovinu i usluge</item>
    </izvorni_sadrzaj>
    <derivirana_varijabla naziv="DomainObject.Predmet.ProtuStrankaListNazivFormated_1">
      <item>AUTO PROMOCIJA d.o.o. za trgovinu i usluge</item>
    </derivirana_varijabla>
  </DomainObject.Predmet.ProtuStrankaListNazivFormated>
  <DomainObject.Predmet.ProtuStrankaListNazivFormatedOIB>
    <izvorni_sadrzaj>
      <item>AUTO PROMOCIJA d.o.o. za trgovinu i usluge, OIB 40067836210</item>
    </izvorni_sadrzaj>
    <derivirana_varijabla naziv="DomainObject.Predmet.ProtuStrankaListNazivFormatedOIB_1">
      <item>AUTO PROMOCIJA d.o.o. za trgovinu i usluge, OIB 40067836210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PROMOCIJA d.o.o. za trgovinu i usluge</izvorni_sadrzaj>
    <derivirana_varijabla naziv="DomainObject.Predmet.ProtustrankaIDrugi_1">AUTO PROMOCIJA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PROMOCIJA d.o.o. za trgovinu i usluge, OIB 40067836210, Dubrovačka 3 A, 21000 Split</izvorni_sadrzaj>
    <derivirana_varijabla naziv="DomainObject.Predmet.ProtustrankaIDrugiAdressOIB_1">AUTO PROMOCIJA d.o.o. za trgovinu i usluge, OIB 40067836210, Dubrovačka 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PROMOCIJA d.o.o. za trgovinu i usluge</item>
      <item>FINANCIJSKA AGENCIJA, RC SPLIT</item>
    </izvorni_sadrzaj>
    <derivirana_varijabla naziv="DomainObject.Predmet.SudioniciListNaziv_1">
      <item>AUTO PROMOCIJA d.o.o. za trgovinu i usluge</item>
      <item>FINANCIJSKA AGENCIJA, RC SPLIT</item>
    </derivirana_varijabla>
  </DomainObject.Predmet.SudioniciListNaziv>
  <DomainObject.Predmet.SudioniciListAdressOIB>
    <izvorni_sadrzaj>
      <item>AUTO PROMOCIJA d.o.o. za trgovinu i usluge, OIB 40067836210, Dubrovačka 3 A,21000 Split</item>
      <item>FINANCIJSKA AGENCIJA, RC SPLIT, OIB 85821130368, Mažuranićevo šetalište 24 b,21000 Split</item>
    </izvorni_sadrzaj>
    <derivirana_varijabla naziv="DomainObject.Predmet.SudioniciListAdressOIB_1">
      <item>AUTO PROMOCIJA d.o.o. za trgovinu i usluge, OIB 40067836210, Dubrovačka 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40067836210</item>
      <item>, OIB 85821130368</item>
    </izvorni_sadrzaj>
    <derivirana_varijabla naziv="DomainObject.Predmet.SudioniciListNazivOIB_1">
      <item>, OIB 40067836210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D46E6-EB67-4BC1-9C25-1038FB1BA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1380</properties:Words>
  <properties:Characters>7808</properties:Characters>
  <properties:Lines>174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2018-07-20T07:04:00Z</dcterms:created>
  <dc:creator>Srđan Gavranić</dc:creator>
  <cp:lastModifiedBy>Valerija Rizzi</cp:lastModifiedBy>
  <cp:lastPrinted>2019-01-24T11:35:00Z</cp:lastPrinted>
  <dcterms:modified xmlns:xsi="http://www.w3.org/2001/XMLSchema-instance" xsi:type="dcterms:W3CDTF">2019-01-24T11:45:00Z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