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b1ce" w14:paraId="7ceb1ce" w:rsidRDefault="00E946A6" w:rsidP="00E946A6" w:rsidR="00E946A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St-66/13-47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IME REPUBLIKE HRAVATSKE</w:t>
      </w: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946A6" w:rsidP="00E946A6" w:rsidR="00E946A6">
      <w:pPr>
        <w:pStyle w:val="Bezproreda"/>
        <w:ind w:left="354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sudu Jošku Livakoviću, u stečajnom postupku nad stečajnim dužnikom HIDROMONTAŽA d.o.o. Šibenik, Bože Peričića 26, MBS:100003488, OIB:50671969630, zastupanog po stečajnoj upraviteljici Radojki Danek, dipl. oecc. iz Šibenika, Petra Preradovića 6,  dana 23. listopada 2015. godine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Zaključuje se stečajni postupak vođen nad stečajnim dužnikom HIDROMONTAŽA d.o.o. Šibenik, Bože Peričića 26, MBS:100003488, OIB:50671969630, zastupanog po stečajnoj upraviteljici Radojki Danek, dipl. oecc. iz Šibenika, Petra Preradovića 6.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i osnova zaključenja stečajnog postupka objavit će se u izvatku oglasom u "Narodnim novinama" i na posebnoj stečajnoj e-oglasnoj ploči Stalne službe u cijelosti.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 pravomoćnosti ovog rješenja isto će se dostaviti sudskom registru ovog suda radi brisanja stečajnog dužnika iz sudskog registra.</w:t>
      </w:r>
    </w:p>
    <w:p w:rsidRDefault="00E946A6" w:rsidP="00E946A6" w:rsidR="00E946A6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Zadru, Stalne službe u Šibeniku, pod poslovnim brojem  7St-66/13-12 od dana 07. ožujka 2014. godine otvoren je stečajni postupak nad stečajnim dužnikom HIDROMONTAŽA d.o.o. Šibenik, Bože Peričića 26, MBS:100003488, OIB:50671969630, zastupanog po stečajnoj upraviteljici Radojki Danek, dipl. oecc. iz Šibenika, Petra Preradovića 6.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unovčenju cjelokupne stečajne mase dužnika određeno je završno ročište, a termin održavanja istog sa dnevnim redom uz poziv svim vjerovnicima da prisustvuju ročištu, objavljen je u "Narodnim novinama" broj 99/15 od dana 16. rujna 2015. godine i na posebnoj stečajnoj e-oglasnoj ploči Stalne službe u Šibeniku.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u skladu s nalogom iz rješenja Trgovačkog suda u Zadru, Stalne službe u Šibeniku, poslovni broj 7 St-66/13-41 od dana 10. rujna 2015. godine, stečajni upravitelj je javno objavio zbroj tražbina i raspoloživi iznos iz stečajne mase koji će se raspodijeliti vjerovnicima u "Narodnim novinama" broj 104/15 od dana 30. rujna 2015. godine, dok je završni popis i završni račun stečajnog upravitelja bio izložen radi uvida svim sudionicima </w:t>
      </w:r>
      <w:r>
        <w:rPr>
          <w:rFonts w:cs="Times New Roman" w:hAnsi="Times New Roman" w:ascii="Times New Roman"/>
          <w:sz w:val="24"/>
          <w:szCs w:val="24"/>
        </w:rPr>
        <w:lastRenderedPageBreak/>
        <w:t>postupka u pisarnici Stalne službe u Šibeniku od dana 07. rujna 2015. godine, pa do dana održavanja završnog ročišta dana 23. listopada 2015. godine.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završno ročište vjerovnika održano dana 23. listopada 2015. godine nije dostavljen niti jedan pisani prigovor na završni popis i završni račun stečajnog upravitelja, pa je zbog takvog ponašanja vjerovnika trebalo prihvatiti završno izvješće i završni račun stečajnog upravitelja.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je temeljem odredbe članka 196. Stečajnog zakona ("Narodne novine" broj 44/96, 29/99, 129/00, 123/03, 82/06 i 116/10) odlučeno kao u izreci.</w:t>
      </w: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23. listopada 2015. godine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946A6" w:rsidP="00E946A6" w:rsidR="00E946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Žalba se podnosi ovom sudu, u dovoljnom broju primjeraka, u roku od 8 dana od dostave pisanog prijepisa rješenja.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 Radojki Danek, dipl.oecc. iz Šibenika, Petra Preradovića 6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-Porezna uprava, Ispostava Šibenik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Građansko-upravni odjel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-Posebna stečajna e-oglasna ploča Stalne službe u Šibeniku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-Narodne novine – u oglasu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-Sudskom registru – po pravomoćnosti</w:t>
      </w: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46A6" w:rsidP="00E946A6" w:rsid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59D4" w:rsidP="00E946A6" w:rsidR="00AA59D4" w:rsidRPr="00E946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AA59D4" w:rsidRPr="00E946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6A6"/>
    <w:rsid w:val="007F49C2"/>
    <w:rsid w:val="00AA59D4"/>
    <w:rsid w:val="00AF6717"/>
    <w:rsid w:val="00E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46A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F4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9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9C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9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9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46A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F4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9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9C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9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9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139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St-66/2013</izvorni_sadrzaj>
    <derivirana_varijabla naziv="DomainObject.Predmet.OznakaBroj_1">St-66/2013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HIDROMONTAŽA d.o.o. iz Šibenika</izvorni_sadrzaj>
    <derivirana_varijabla naziv="DomainObject.Predmet.ProtustrankaFormated_1">  HIDROMONTAŽA d.o.o. iz Šibenika</derivirana_varijabla>
  </DomainObject.Predmet.ProtustrankaFormated>
  <DomainObject.Predmet.ProtustrankaFormatedOIB>
    <izvorni_sadrzaj>  HIDROMONTAŽA d.o.o. iz Šibenika, OIB 50671969630</izvorni_sadrzaj>
    <derivirana_varijabla naziv="DomainObject.Predmet.ProtustrankaFormatedOIB_1">  HIDROMONTAŽA d.o.o. iz Šibenika, OIB 50671969630</derivirana_varijabla>
  </DomainObject.Predmet.ProtustrankaFormatedOIB>
  <DomainObject.Predmet.ProtustrankaFormatedWithAdress>
    <izvorni_sadrzaj> HIDROMONTAŽA d.o.o. iz Šibenika, B.Peričića 26., 22000 Šibenik</izvorni_sadrzaj>
    <derivirana_varijabla naziv="DomainObject.Predmet.ProtustrankaFormatedWithAdress_1"> HIDROMONTAŽA d.o.o. iz Šibenika, B.Peričića 26., 22000 Šibenik</derivirana_varijabla>
  </DomainObject.Predmet.ProtustrankaFormatedWithAdress>
  <DomainObject.Predmet.ProtustrankaFormatedWithAdressOIB>
    <izvorni_sadrzaj> HIDROMONTAŽA d.o.o. iz Šibenika, OIB 50671969630, B.Peričića 26., 22000 Šibenik</izvorni_sadrzaj>
    <derivirana_varijabla naziv="DomainObject.Predmet.ProtustrankaFormatedWithAdressOIB_1"> HIDROMONTAŽA d.o.o. iz Šibenika, OIB 50671969630, B.Peričića 26., 22000 Šibenik</derivirana_varijabla>
  </DomainObject.Predmet.ProtustrankaFormatedWithAdressOIB>
  <DomainObject.Predmet.ProtustrankaWithAdress>
    <izvorni_sadrzaj>HIDROMONTAŽA d.o.o. iz Šibenika B.Peričića 26., 22000 Šibenik</izvorni_sadrzaj>
    <derivirana_varijabla naziv="DomainObject.Predmet.ProtustrankaWithAdress_1">HIDROMONTAŽA d.o.o. iz Šibenika B.Peričića 26., 22000 Šibenik</derivirana_varijabla>
  </DomainObject.Predmet.ProtustrankaWithAdress>
  <DomainObject.Predmet.ProtustrankaWithAdressOIB>
    <izvorni_sadrzaj>HIDROMONTAŽA d.o.o. iz Šibenika, OIB 50671969630, B.Peričića 26., 22000 Šibenik</izvorni_sadrzaj>
    <derivirana_varijabla naziv="DomainObject.Predmet.ProtustrankaWithAdressOIB_1">HIDROMONTAŽA d.o.o. iz Šibenika, OIB 50671969630, B.Peričića 26., 22000 Šibenik</derivirana_varijabla>
  </DomainObject.Predmet.ProtustrankaWithAdressOIB>
  <DomainObject.Predmet.ProtustrankaNazivFormated>
    <izvorni_sadrzaj>HIDROMONTAŽA d.o.o. iz Šibenika</izvorni_sadrzaj>
    <derivirana_varijabla naziv="DomainObject.Predmet.ProtustrankaNazivFormated_1">HIDROMONTAŽA d.o.o. iz Šibenika</derivirana_varijabla>
  </DomainObject.Predmet.ProtustrankaNazivFormated>
  <DomainObject.Predmet.ProtustrankaNazivFormatedOIB>
    <izvorni_sadrzaj>HIDROMONTAŽA d.o.o. iz Šibenika, OIB 50671969630</izvorni_sadrzaj>
    <derivirana_varijabla naziv="DomainObject.Predmet.ProtustrankaNazivFormatedOIB_1">HIDROMONTAŽA d.o.o. iz Šibenika, OIB 50671969630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FINA-Regionalani centar Split</izvorni_sadrzaj>
    <derivirana_varijabla naziv="DomainObject.Predmet.StrankaFormated_1">  FINA-Regionalani centar Split</derivirana_varijabla>
  </DomainObject.Predmet.StrankaFormated>
  <DomainObject.Predmet.StrankaFormatedOIB>
    <izvorni_sadrzaj>  FINA-Regionalani centar Split, OIB 85821130368</izvorni_sadrzaj>
    <derivirana_varijabla naziv="DomainObject.Predmet.StrankaFormatedOIB_1">  FINA-Regionalani centar Split, OIB 85821130368</derivirana_varijabla>
  </DomainObject.Predmet.StrankaFormatedOIB>
  <DomainObject.Predmet.StrankaFormatedWithAdress>
    <izvorni_sadrzaj> FINA-Regionalani centar Split</izvorni_sadrzaj>
    <derivirana_varijabla naziv="DomainObject.Predmet.StrankaFormatedWithAdress_1"> FINA-Regionalani centar Split</derivirana_varijabla>
  </DomainObject.Predmet.StrankaFormatedWithAdress>
  <DomainObject.Predmet.StrankaFormatedWithAdressOIB>
    <izvorni_sadrzaj> FINA-Regionalani centar Split, OIB 85821130368</izvorni_sadrzaj>
    <derivirana_varijabla naziv="DomainObject.Predmet.StrankaFormatedWithAdressOIB_1"> FINA-Regionalani centar Split, OIB 85821130368</derivirana_varijabla>
  </DomainObject.Predmet.StrankaFormatedWithAdressOIB>
  <DomainObject.Predmet.StrankaWithAdress>
    <izvorni_sadrzaj>FINA-Regionalani centar Split </izvorni_sadrzaj>
    <derivirana_varijabla naziv="DomainObject.Predmet.StrankaWithAdress_1">FINA-Regionalani centar Split </derivirana_varijabla>
  </DomainObject.Predmet.StrankaWithAdress>
  <DomainObject.Predmet.StrankaWithAdressOIB>
    <izvorni_sadrzaj>FINA-Regionalani centar Split, OIB 85821130368</izvorni_sadrzaj>
    <derivirana_varijabla naziv="DomainObject.Predmet.StrankaWithAdressOIB_1">FINA-Regionalani centar Split, OIB 85821130368</derivirana_varijabla>
  </DomainObject.Predmet.StrankaWithAdressOIB>
  <DomainObject.Predmet.StrankaNazivFormated>
    <izvorni_sadrzaj>FINA-Regionalani centar Split</izvorni_sadrzaj>
    <derivirana_varijabla naziv="DomainObject.Predmet.StrankaNazivFormated_1">FINA-Regionalani centar Split</derivirana_varijabla>
  </DomainObject.Predmet.StrankaNazivFormated>
  <DomainObject.Predmet.StrankaNazivFormatedOIB>
    <izvorni_sadrzaj>FINA-Regionalani centar Split, OIB 85821130368</izvorni_sadrzaj>
    <derivirana_varijabla naziv="DomainObject.Predmet.StrankaNazivFormatedOIB_1">FINA-Regionalani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FINA-Regionalani centar Split</item>
    </izvorni_sadrzaj>
    <derivirana_varijabla naziv="DomainObject.Predmet.StrankaListFormated_1">
      <item>FINA-Regionalani centar Split</item>
    </derivirana_varijabla>
  </DomainObject.Predmet.StrankaListFormated>
  <DomainObject.Predmet.StrankaListFormatedOIB>
    <izvorni_sadrzaj>
      <item>FINA-Regionalani centar Split, OIB 85821130368</item>
    </izvorni_sadrzaj>
    <derivirana_varijabla naziv="DomainObject.Predmet.StrankaListFormatedOIB_1">
      <item>FINA-Regionalani centar Split, OIB 85821130368</item>
    </derivirana_varijabla>
  </DomainObject.Predmet.StrankaListFormatedOIB>
  <DomainObject.Predmet.StrankaListFormatedWithAdress>
    <izvorni_sadrzaj>
      <item>FINA-Regionalani centar Split</item>
    </izvorni_sadrzaj>
    <derivirana_varijabla naziv="DomainObject.Predmet.StrankaListFormatedWithAdress_1">
      <item>FINA-Regionalani centar Split</item>
    </derivirana_varijabla>
  </DomainObject.Predmet.StrankaListFormatedWithAdress>
  <DomainObject.Predmet.StrankaListFormatedWithAdressOIB>
    <izvorni_sadrzaj>
      <item>FINA-Regionalani centar Split, OIB 85821130368</item>
    </izvorni_sadrzaj>
    <derivirana_varijabla naziv="DomainObject.Predmet.StrankaListFormatedWithAdressOIB_1">
      <item>FINA-Regionalani centar Split, OIB 85821130368</item>
    </derivirana_varijabla>
  </DomainObject.Predmet.StrankaListFormatedWithAdressOIB>
  <DomainObject.Predmet.StrankaListNazivFormated>
    <izvorni_sadrzaj>
      <item>FINA-Regionalani centar Split</item>
    </izvorni_sadrzaj>
    <derivirana_varijabla naziv="DomainObject.Predmet.StrankaListNazivFormated_1">
      <item>FINA-Regionalani centar Split</item>
    </derivirana_varijabla>
  </DomainObject.Predmet.StrankaListNazivFormated>
  <DomainObject.Predmet.StrankaListNazivFormatedOIB>
    <izvorni_sadrzaj>
      <item>FINA-Regionalani centar Split, OIB 85821130368</item>
    </izvorni_sadrzaj>
    <derivirana_varijabla naziv="DomainObject.Predmet.StrankaListNazivFormatedOIB_1">
      <item>FINA-Regionalani centar Split, OIB 85821130368</item>
    </derivirana_varijabla>
  </DomainObject.Predmet.StrankaListNazivFormatedOIB>
  <DomainObject.Predmet.ProtuStrankaListFormated>
    <izvorni_sadrzaj>
      <item>HIDROMONTAŽA d.o.o. iz Šibenika</item>
    </izvorni_sadrzaj>
    <derivirana_varijabla naziv="DomainObject.Predmet.ProtuStrankaListFormated_1">
      <item>HIDROMONTAŽA d.o.o. iz Šibenika</item>
    </derivirana_varijabla>
  </DomainObject.Predmet.ProtuStrankaListFormated>
  <DomainObject.Predmet.ProtuStrankaListFormatedOIB>
    <izvorni_sadrzaj>
      <item>HIDROMONTAŽA d.o.o. iz Šibenika, OIB 50671969630</item>
    </izvorni_sadrzaj>
    <derivirana_varijabla naziv="DomainObject.Predmet.ProtuStrankaListFormatedOIB_1">
      <item>HIDROMONTAŽA d.o.o. iz Šibenika, OIB 50671969630</item>
    </derivirana_varijabla>
  </DomainObject.Predmet.ProtuStrankaListFormatedOIB>
  <DomainObject.Predmet.ProtuStrankaListFormatedWithAdress>
    <izvorni_sadrzaj>
      <item>HIDROMONTAŽA d.o.o. iz Šibenika, B.Peričića 26., 22000 Šibenik</item>
    </izvorni_sadrzaj>
    <derivirana_varijabla naziv="DomainObject.Predmet.ProtuStrankaListFormatedWithAdress_1">
      <item>HIDROMONTAŽA d.o.o. iz Šibenika, B.Peričića 26., 22000 Šibenik</item>
    </derivirana_varijabla>
  </DomainObject.Predmet.ProtuStrankaListFormatedWithAdress>
  <DomainObject.Predmet.ProtuStrankaListFormatedWithAdressOIB>
    <izvorni_sadrzaj>
      <item>HIDROMONTAŽA d.o.o. iz Šibenika, OIB 50671969630, B.Peričića 26., 22000 Šibenik</item>
    </izvorni_sadrzaj>
    <derivirana_varijabla naziv="DomainObject.Predmet.ProtuStrankaListFormatedWithAdressOIB_1">
      <item>HIDROMONTAŽA d.o.o. iz Šibenika, OIB 50671969630, B.Peričića 26., 22000 Šibenik</item>
    </derivirana_varijabla>
  </DomainObject.Predmet.ProtuStrankaListFormatedWithAdressOIB>
  <DomainObject.Predmet.ProtuStrankaListNazivFormated>
    <izvorni_sadrzaj>
      <item>HIDROMONTAŽA d.o.o. iz Šibenika</item>
    </izvorni_sadrzaj>
    <derivirana_varijabla naziv="DomainObject.Predmet.ProtuStrankaListNazivFormated_1">
      <item>HIDROMONTAŽA d.o.o. iz Šibenika</item>
    </derivirana_varijabla>
  </DomainObject.Predmet.ProtuStrankaListNazivFormated>
  <DomainObject.Predmet.ProtuStrankaListNazivFormatedOIB>
    <izvorni_sadrzaj>
      <item>HIDROMONTAŽA d.o.o. iz Šibenika, OIB 50671969630</item>
    </izvorni_sadrzaj>
    <derivirana_varijabla naziv="DomainObject.Predmet.ProtuStrankaListNazivFormatedOIB_1">
      <item>HIDROMONTAŽA d.o.o. iz Šibenika, OIB 50671969630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P. Preradovića 6, 22000 Šibenik</item>
    </izvorni_sadrzaj>
    <derivirana_varijabla naziv="DomainObject.Predmet.OstaliListFormatedWithAdress_1">
      <item>Radojka Danek, P. Preradovića 6, 22000 Šibenik</item>
    </derivirana_varijabla>
  </DomainObject.Predmet.OstaliListFormatedWithAdress>
  <DomainObject.Predmet.OstaliListFormatedWithAdressOIB>
    <izvorni_sadrzaj>
      <item>Radojka Danek, OIB 78988701424, P. Preradovića 6, 22000 Šibenik</item>
    </izvorni_sadrzaj>
    <derivirana_varijabla naziv="DomainObject.Predmet.OstaliListFormatedWithAdressOIB_1">
      <item>Radojka Danek, OIB 78988701424, P.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FINA-Regionalani centar Split</izvorni_sadrzaj>
    <derivirana_varijabla naziv="DomainObject.Predmet.StrankaIDrugi_1">FINA-Regionalani centar Split</derivirana_varijabla>
  </DomainObject.Predmet.StrankaIDrugi>
  <DomainObject.Predmet.ProtustrankaIDrugi>
    <izvorni_sadrzaj>HIDROMONTAŽA d.o.o. iz Šibenika</izvorni_sadrzaj>
    <derivirana_varijabla naziv="DomainObject.Predmet.ProtustrankaIDrugi_1">HIDROMONTAŽA d.o.o. iz Šibenika</derivirana_varijabla>
  </DomainObject.Predmet.ProtustrankaIDrugi>
  <DomainObject.Predmet.StrankaIDrugiAdressOIB>
    <izvorni_sadrzaj>FINA-Regionalani centar Split, OIB 85821130368</izvorni_sadrzaj>
    <derivirana_varijabla naziv="DomainObject.Predmet.StrankaIDrugiAdressOIB_1">FINA-Regionalani centar Split, OIB 85821130368</derivirana_varijabla>
  </DomainObject.Predmet.StrankaIDrugiAdressOIB>
  <DomainObject.Predmet.ProtustrankaIDrugiAdressOIB>
    <izvorni_sadrzaj>HIDROMONTAŽA d.o.o. iz Šibenika, OIB 50671969630, B.Peričića 26., 22000 Šibenik</izvorni_sadrzaj>
    <derivirana_varijabla naziv="DomainObject.Predmet.ProtustrankaIDrugiAdressOIB_1">HIDROMONTAŽA d.o.o. iz Šibenika, OIB 50671969630, B.Peričića 26.,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FINA-Regionalani centar Split</item>
      <item>HIDROMONTAŽA d.o.o. iz Šibenika</item>
      <item>Radojka Danek</item>
    </izvorni_sadrzaj>
    <derivirana_varijabla naziv="DomainObject.Predmet.SudioniciListNaziv_1">
      <item>FINA-Regionalani centar Split</item>
      <item>HIDROMONTAŽA d.o.o. iz Šibenika</item>
      <item>Radojka Danek</item>
    </derivirana_varijabla>
  </DomainObject.Predmet.SudioniciListNaziv>
  <DomainObject.Predmet.SudioniciListAdressOIB>
    <izvorni_sadrzaj>
      <item>FINA-Regionalani centar Split, OIB 85821130368</item>
      <item>HIDROMONTAŽA d.o.o. iz Šibenika, OIB 50671969630, B.Peričića 26.,22000 Šibenik</item>
      <item>Radojka Danek, OIB 78988701424, P. Preradovića 6,22000 Šibenik</item>
    </izvorni_sadrzaj>
    <derivirana_varijabla naziv="DomainObject.Predmet.SudioniciListAdressOIB_1">
      <item>FINA-Regionalani centar Split, OIB 85821130368</item>
      <item>HIDROMONTAŽA d.o.o. iz Šibenika, OIB 50671969630, B.Peričića 26.,22000 Šibenik</item>
      <item>Radojka Danek, OIB 78988701424, P.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50671969630</item>
      <item>, OIB 78988701424</item>
    </izvorni_sadrzaj>
    <derivirana_varijabla naziv="DomainObject.Predmet.SudioniciListNazivOIB_1">
      <item>, OIB 85821130368</item>
      <item>, OIB 50671969630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2866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2015-10-26T09:16:00Z</dcterms:created>
  <dc:creator>Joško Livaković</dc:creator>
  <cp:lastModifiedBy>Joško Livaković</cp:lastModifiedBy>
  <cp:lastPrinted>2015-10-26T09:24:00Z</cp:lastPrinted>
  <dcterms:modified xmlns:xsi="http://www.w3.org/2001/XMLSchema-instance" xsi:type="dcterms:W3CDTF">2015-10-26T09:30:00Z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