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731c" w14:paraId="0fd731c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5C6D8B">
        <w:rPr>
          <w:rStyle w:val="Naglaeno"/>
        </w:rPr>
        <w:tab/>
      </w:r>
      <w:r w:rsidR="005C6D8B" w:rsidRPr="00DD549D">
        <w:t>14 St-28</w:t>
      </w:r>
      <w:r w:rsidR="005C6D8B">
        <w:t>3</w:t>
      </w:r>
      <w:r w:rsidR="005C6D8B" w:rsidRPr="00DD549D">
        <w:t>5/16-</w:t>
      </w:r>
      <w:r w:rsidR="005C6D8B">
        <w:t>4</w:t>
      </w:r>
      <w:r w:rsidR="00C149C1">
        <w:t>6</w:t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 xml:space="preserve">Trgovački sud u Osijeku, po sucu mr. sc. Tihomiru Kovačeviću, kao stečajnom sucu, u stečajnom postupku nad </w:t>
      </w:r>
      <w:r w:rsidR="00111CC3">
        <w:t xml:space="preserve">stečajnim </w:t>
      </w:r>
      <w:r w:rsidR="00D444B9" w:rsidRPr="00D444B9">
        <w:t xml:space="preserve">dužnikom: </w:t>
      </w:r>
      <w:r w:rsidR="005C6D8B" w:rsidRPr="000C4B79">
        <w:rPr>
          <w:bCs/>
        </w:rPr>
        <w:t>AGROGRUDA d.o.o. za proizvodnju, trgovinu i usluge</w:t>
      </w:r>
      <w:r w:rsidR="005C6D8B">
        <w:rPr>
          <w:bCs/>
        </w:rPr>
        <w:t xml:space="preserve"> u stečaju</w:t>
      </w:r>
      <w:r w:rsidR="005C6D8B" w:rsidRPr="000C4B79">
        <w:rPr>
          <w:bCs/>
        </w:rPr>
        <w:t>, Osijek, J. Huttlera 33, MBS 030029516, OIB 45973642012</w:t>
      </w:r>
      <w:r>
        <w:t xml:space="preserve">, dana </w:t>
      </w:r>
      <w:r w:rsidR="00111CC3">
        <w:t>22</w:t>
      </w:r>
      <w:r>
        <w:t xml:space="preserve">. </w:t>
      </w:r>
      <w:r w:rsidR="00DD549D">
        <w:t>studenog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85C8E" w:rsidR="00585C8E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111CC3">
        <w:t>Karlo Kovač, Beli Manastir, Kralja Zvonimira 80A</w:t>
      </w:r>
      <w:r>
        <w:t xml:space="preserve">, OIB </w:t>
      </w:r>
      <w:r w:rsidR="00111CC3">
        <w:t>8561</w:t>
      </w:r>
      <w:r w:rsidR="006B40BE">
        <w:t>8451700</w:t>
      </w:r>
      <w:r w:rsidR="00585C8E">
        <w:t xml:space="preserve"> i to </w:t>
      </w:r>
      <w:r>
        <w:t xml:space="preserve">nekretnina upisana u </w:t>
      </w:r>
      <w:r w:rsidR="00F40EEA">
        <w:t xml:space="preserve">zk.ul.br. </w:t>
      </w:r>
      <w:r w:rsidR="006B40BE" w:rsidRPr="00EE658F">
        <w:t>417</w:t>
      </w:r>
      <w:r w:rsidR="006B40BE">
        <w:t xml:space="preserve">, </w:t>
      </w:r>
      <w:r w:rsidR="006B40BE" w:rsidRPr="00833E29">
        <w:t>zk.ul.</w:t>
      </w:r>
      <w:r w:rsidR="006B40BE">
        <w:t>br.</w:t>
      </w:r>
      <w:r w:rsidR="006B40BE" w:rsidRPr="00833E29">
        <w:t xml:space="preserve"> </w:t>
      </w:r>
      <w:r w:rsidR="006B40BE" w:rsidRPr="00EE658F">
        <w:t xml:space="preserve">2081, </w:t>
      </w:r>
      <w:r w:rsidR="006B40BE">
        <w:t>knjiga PU</w:t>
      </w:r>
      <w:r w:rsidR="006B40BE" w:rsidRPr="00EE658F">
        <w:t xml:space="preserve"> Beli Manastir,</w:t>
      </w:r>
      <w:r w:rsidR="006B40BE">
        <w:t xml:space="preserve"> </w:t>
      </w:r>
      <w:r w:rsidR="006B40BE" w:rsidRPr="00EE658F">
        <w:t>zgrad</w:t>
      </w:r>
      <w:r w:rsidR="006B40BE">
        <w:t>a</w:t>
      </w:r>
      <w:r w:rsidR="006B40BE" w:rsidRPr="00EE658F">
        <w:t xml:space="preserve"> u Belom Manastiru, Trg Slobode 7, sagrađena na kč.</w:t>
      </w:r>
      <w:r w:rsidR="006B40BE">
        <w:t>br.</w:t>
      </w:r>
      <w:r w:rsidR="006B40BE" w:rsidRPr="00EE658F">
        <w:t xml:space="preserve"> 972, što u naravi predstavlja poslovni prostor u prizemlju</w:t>
      </w:r>
      <w:r w:rsidR="006B40BE">
        <w:t>,</w:t>
      </w:r>
      <w:r w:rsidR="006B40BE" w:rsidRPr="00EE658F">
        <w:t xml:space="preserve"> površine </w:t>
      </w:r>
      <w:r w:rsidR="006B40BE">
        <w:t xml:space="preserve">od </w:t>
      </w:r>
      <w:r w:rsidR="006B40BE" w:rsidRPr="00EE658F">
        <w:t>52 m</w:t>
      </w:r>
      <w:r w:rsidR="006B40BE" w:rsidRPr="003E26C4">
        <w:rPr>
          <w:vertAlign w:val="superscript"/>
        </w:rPr>
        <w:t>2</w:t>
      </w:r>
      <w:r w:rsidR="00784ED5">
        <w:t>,</w:t>
      </w:r>
    </w:p>
    <w:p w:rsidRDefault="005617BF" w:rsidP="00585C8E" w:rsidR="005617BF">
      <w:pPr>
        <w:pStyle w:val="Odlomakpopisa"/>
        <w:ind w:left="720"/>
        <w:jc w:val="both"/>
      </w:pPr>
      <w:r>
        <w:t xml:space="preserve">za iznos od </w:t>
      </w:r>
      <w:r w:rsidR="006B40BE">
        <w:t>183.250</w:t>
      </w:r>
      <w:r w:rsidR="00D5629A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D5629A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6B40BE">
        <w:t xml:space="preserve">183.250,00 </w:t>
      </w:r>
      <w:r>
        <w:t xml:space="preserve">kn umanjene za iznos položene jamčevine u iznosu od </w:t>
      </w:r>
      <w:r w:rsidR="00EF0AF0">
        <w:t>24.300</w:t>
      </w:r>
      <w:r>
        <w:t xml:space="preserve">,00 kn, odnosno uplata iznosa od </w:t>
      </w:r>
      <w:r w:rsidR="00EF0AF0">
        <w:t>158.950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BE469C">
        <w:t>4</w:t>
      </w:r>
      <w:r w:rsidR="00D5629A">
        <w:t>67</w:t>
      </w:r>
      <w:r w:rsidR="00EF0AF0">
        <w:t>87</w:t>
      </w:r>
      <w:r>
        <w:t xml:space="preserve">, a kao podatak drugi broj P2 treba upisati </w:t>
      </w:r>
      <w:r w:rsidR="00D5629A">
        <w:t>11</w:t>
      </w:r>
      <w:r w:rsidR="00EF0AF0">
        <w:t>959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2E0641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EF0AF0" w:rsidRPr="00EF0AF0">
        <w:t xml:space="preserve">183.250,00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EF0AF0" w:rsidRPr="00EF0AF0">
        <w:t xml:space="preserve">24.300,00 </w:t>
      </w:r>
      <w:r>
        <w:rPr>
          <w:bCs/>
        </w:rPr>
        <w:t xml:space="preserve">kn, te s računa broj HR1123900011300028787 iznos od </w:t>
      </w:r>
      <w:r w:rsidR="002E0641" w:rsidRPr="002E0641">
        <w:t xml:space="preserve">158.950,00 </w:t>
      </w:r>
      <w:r>
        <w:rPr>
          <w:bCs/>
        </w:rPr>
        <w:t>kn na žiro-račun suda broj HR3123900011300000200 kod Hrvatske poštanske banke s pozivom na broj HR 05 272-</w:t>
      </w:r>
      <w:r w:rsidR="001C7CA5">
        <w:rPr>
          <w:bCs/>
        </w:rPr>
        <w:t>28</w:t>
      </w:r>
      <w:r w:rsidR="002E0641">
        <w:rPr>
          <w:bCs/>
        </w:rPr>
        <w:t>3</w:t>
      </w:r>
      <w:r w:rsidR="001C7CA5">
        <w:rPr>
          <w:bCs/>
        </w:rPr>
        <w:t>5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1C7CA5">
        <w:t>prv</w:t>
      </w:r>
      <w:r w:rsidR="004B6CE2">
        <w:t>oj</w:t>
      </w:r>
      <w:r>
        <w:t xml:space="preserve"> elektroničkoj javnoj dražbi dana od </w:t>
      </w:r>
      <w:r w:rsidR="002E0641">
        <w:t>24</w:t>
      </w:r>
      <w:r>
        <w:t>.0</w:t>
      </w:r>
      <w:r w:rsidR="001C7CA5">
        <w:t>8</w:t>
      </w:r>
      <w:r>
        <w:t xml:space="preserve">.2017. do </w:t>
      </w:r>
      <w:r w:rsidR="002E0641">
        <w:t>16</w:t>
      </w:r>
      <w:r>
        <w:t>.</w:t>
      </w:r>
      <w:r w:rsidR="002F5DC1">
        <w:t>1</w:t>
      </w:r>
      <w:r w:rsidR="001C7CA5">
        <w:t>1</w:t>
      </w:r>
      <w:r>
        <w:t>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2E0641">
        <w:t>13</w:t>
      </w:r>
      <w:r>
        <w:t>.</w:t>
      </w:r>
      <w:r w:rsidR="001A5AED">
        <w:t>0</w:t>
      </w:r>
      <w:r w:rsidR="001C7CA5">
        <w:t>7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2E0641">
        <w:t>22</w:t>
      </w:r>
      <w:r>
        <w:t xml:space="preserve">. </w:t>
      </w:r>
      <w:r w:rsidR="001C7CA5">
        <w:t>studen</w:t>
      </w:r>
      <w:r w:rsidR="0094739C">
        <w:t>og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2E0641">
        <w:t>Zvonko Tomljanović</w:t>
      </w:r>
    </w:p>
    <w:p w:rsidRDefault="002E0641" w:rsidP="005746DC" w:rsidR="002E0641">
      <w:pPr>
        <w:pStyle w:val="Odlomakpopisa"/>
        <w:numPr>
          <w:ilvl w:val="0"/>
          <w:numId w:val="3"/>
        </w:numPr>
        <w:jc w:val="both"/>
      </w:pPr>
      <w:r>
        <w:t xml:space="preserve">Karlo Kovač, Beli Manastir, Kralja Zvonimira 80A </w:t>
      </w:r>
    </w:p>
    <w:p w:rsidRDefault="002E0641" w:rsidP="005746DC" w:rsidR="00C54052">
      <w:pPr>
        <w:pStyle w:val="Odlomakpopisa"/>
        <w:numPr>
          <w:ilvl w:val="0"/>
          <w:numId w:val="3"/>
        </w:numPr>
        <w:jc w:val="both"/>
      </w:pPr>
      <w:r>
        <w:t>ŽITO d.o.o. Osijek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525B3F">
        <w:t>Osijek</w:t>
      </w:r>
      <w:r>
        <w:t xml:space="preserve">u zk odjel </w:t>
      </w:r>
      <w:r w:rsidR="001B485D">
        <w:t>Beli Manastir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525B3F">
        <w:t>Osijek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4A2AAA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   </w:t>
    </w:r>
    <w:r>
      <w:tab/>
    </w:r>
    <w:r w:rsidR="004A2AAA" w:rsidRPr="004A2AAA">
      <w:t>14 St-2835/16-4</w:t>
    </w:r>
    <w:r w:rsidR="00C149C1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6786867"/>
      <w:docPartObj>
        <w:docPartGallery w:val="Page Numbers (Top of Page)"/>
        <w:docPartUnique/>
      </w:docPartObj>
    </w:sdtPr>
    <w:sdtEndPr/>
    <w:sdtContent>
      <w:p w:rsidRDefault="005C6D8B" w:rsidR="005C6D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B1E">
          <w:rPr>
            <w:noProof/>
          </w:rPr>
          <w:t>1</w:t>
        </w:r>
        <w:r>
          <w:fldChar w:fldCharType="end"/>
        </w:r>
      </w:p>
    </w:sdtContent>
  </w:sdt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111CC3"/>
    <w:rsid w:val="001A5AED"/>
    <w:rsid w:val="001B485D"/>
    <w:rsid w:val="001C7CA5"/>
    <w:rsid w:val="0021632D"/>
    <w:rsid w:val="002169AC"/>
    <w:rsid w:val="0023104C"/>
    <w:rsid w:val="002E0641"/>
    <w:rsid w:val="002F5DC1"/>
    <w:rsid w:val="00377E4E"/>
    <w:rsid w:val="003F3339"/>
    <w:rsid w:val="00472888"/>
    <w:rsid w:val="004A2AAA"/>
    <w:rsid w:val="004B6CE2"/>
    <w:rsid w:val="004F6E4F"/>
    <w:rsid w:val="00525B3F"/>
    <w:rsid w:val="005617BF"/>
    <w:rsid w:val="005746DC"/>
    <w:rsid w:val="00585C8E"/>
    <w:rsid w:val="0058644F"/>
    <w:rsid w:val="005A5648"/>
    <w:rsid w:val="005B0EF6"/>
    <w:rsid w:val="005C6D8B"/>
    <w:rsid w:val="005F0CD2"/>
    <w:rsid w:val="00637234"/>
    <w:rsid w:val="006540F9"/>
    <w:rsid w:val="0066541C"/>
    <w:rsid w:val="00690BBB"/>
    <w:rsid w:val="006B40BE"/>
    <w:rsid w:val="006E34E1"/>
    <w:rsid w:val="006F01D3"/>
    <w:rsid w:val="0070180B"/>
    <w:rsid w:val="00784ED5"/>
    <w:rsid w:val="007E3D02"/>
    <w:rsid w:val="008705CA"/>
    <w:rsid w:val="008A37F9"/>
    <w:rsid w:val="008D048F"/>
    <w:rsid w:val="008F1856"/>
    <w:rsid w:val="0094739C"/>
    <w:rsid w:val="00A019CB"/>
    <w:rsid w:val="00A222A9"/>
    <w:rsid w:val="00B33B72"/>
    <w:rsid w:val="00B5417C"/>
    <w:rsid w:val="00B93A89"/>
    <w:rsid w:val="00BA73C5"/>
    <w:rsid w:val="00BE13C6"/>
    <w:rsid w:val="00BE469C"/>
    <w:rsid w:val="00C149C1"/>
    <w:rsid w:val="00C54052"/>
    <w:rsid w:val="00C707C2"/>
    <w:rsid w:val="00C95B1E"/>
    <w:rsid w:val="00D444B9"/>
    <w:rsid w:val="00D52160"/>
    <w:rsid w:val="00D5629A"/>
    <w:rsid w:val="00D855B1"/>
    <w:rsid w:val="00DD549D"/>
    <w:rsid w:val="00E6225D"/>
    <w:rsid w:val="00EF0AF0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4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4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44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44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4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4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44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44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St-2835/2016-46</izvorni_sadrzaj>
    <derivirana_varijabla naziv="DomainObject.Oznaka_1">St-2835/2016-46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St-2835/2016-46</izvorni_sadrzaj>
    <derivirana_varijabla naziv="DomainObject.PoslovniBrojDokumenta_1">St-2835/2016-46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E9B0C-C87D-46B3-B1FB-3357B7594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3620</properties:Characters>
  <properties:Lines>96</properties:Lines>
  <properties:Paragraphs>35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2017-11-15T09:02:00Z</cp:lastPrinted>
  <dcterms:modified xmlns:xsi="http://www.w3.org/2001/XMLSchema-instance" xsi:type="dcterms:W3CDTF">2017-11-22T12:24:00Z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St-2835/2016-46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