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6e1ac" w14:paraId="436e1ac" w:rsidRDefault="005078C7" w:rsidP="005078C7" w:rsidR="005078C7" w:rsidRPr="000D1686">
      <w:pPr>
        <w15:collapsed w:val="false"/>
      </w:pPr>
      <w:bookmarkStart w:name="_GoBack" w:id="0"/>
      <w:bookmarkEnd w:id="0"/>
    </w:p>
    <w:p w:rsidRDefault="00620D73" w:rsidP="00620D73" w:rsidR="00620D73">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620D73" w:rsidP="00620D73" w:rsidR="00620D73">
      <w:r>
        <w:t xml:space="preserve">    REPUBLIKA HRVATSKA  </w:t>
      </w:r>
    </w:p>
    <w:p w:rsidRDefault="00620D73" w:rsidP="00620D73" w:rsidR="00620D73">
      <w:r>
        <w:t>TRGOVAČKI SUD U ZAGREBU</w:t>
      </w:r>
    </w:p>
    <w:p w:rsidRDefault="00620D73" w:rsidP="00620D73" w:rsidR="00620D73">
      <w:r>
        <w:t xml:space="preserve">  </w:t>
      </w:r>
      <w:r w:rsidR="002D061E">
        <w:t xml:space="preserve">        Zagreb, </w:t>
      </w:r>
      <w:proofErr w:type="spellStart"/>
      <w:r w:rsidR="002D061E">
        <w:t>Amruševa</w:t>
      </w:r>
      <w:proofErr w:type="spellEnd"/>
      <w:r w:rsidR="002D061E">
        <w:t xml:space="preserve"> 2</w:t>
      </w:r>
      <w:r w:rsidR="002D061E">
        <w:tab/>
      </w:r>
      <w:r w:rsidR="002D061E">
        <w:tab/>
      </w:r>
      <w:r w:rsidR="002D061E">
        <w:tab/>
      </w:r>
      <w:r w:rsidR="002D061E">
        <w:tab/>
      </w:r>
      <w:r w:rsidR="002D061E">
        <w:tab/>
        <w:t xml:space="preserve">      </w:t>
      </w:r>
      <w:r>
        <w:tab/>
        <w:t>72. St-2098/2013</w:t>
      </w:r>
      <w:r w:rsidR="00593614">
        <w:t>-79</w:t>
      </w:r>
    </w:p>
    <w:p w:rsidRDefault="00620D73" w:rsidP="00620D73" w:rsidR="00620D73"/>
    <w:p w:rsidRDefault="00620D73" w:rsidP="00620D73" w:rsidR="00620D73">
      <w:pPr>
        <w:jc w:val="center"/>
      </w:pPr>
      <w:r>
        <w:t>REPUBLIKA HRVATSKA</w:t>
      </w:r>
    </w:p>
    <w:p w:rsidRDefault="00620D73" w:rsidP="00620D73" w:rsidR="00620D73">
      <w:pPr>
        <w:ind w:left="3540"/>
      </w:pPr>
      <w:r>
        <w:t xml:space="preserve">Z A K LJ U Č A K </w:t>
      </w:r>
    </w:p>
    <w:p w:rsidRDefault="00620D73" w:rsidP="00620D73" w:rsidR="00620D73">
      <w:pPr>
        <w:jc w:val="center"/>
        <w:rPr>
          <w:b/>
        </w:rPr>
      </w:pPr>
    </w:p>
    <w:p w:rsidRDefault="00620D73" w:rsidP="00620D73" w:rsidR="00620D73">
      <w:pPr>
        <w:ind w:firstLine="720"/>
        <w:jc w:val="both"/>
      </w:pPr>
      <w:r>
        <w:rPr>
          <w:lang w:val="pt-BR"/>
        </w:rPr>
        <w:t xml:space="preserve">Trgovački sud u Zagrebu, po sucu pojedincu Nikoli Ribariću, kao stečajnom sucu, u stečajnom postupku nad stečajnim dužnikom </w:t>
      </w:r>
      <w:r>
        <w:t xml:space="preserve">AGT-KONZALTING d.o.o. u stečaju, Zagreb (Grad Zagreb), </w:t>
      </w:r>
      <w:proofErr w:type="spellStart"/>
      <w:r>
        <w:t>Gorjanska</w:t>
      </w:r>
      <w:proofErr w:type="spellEnd"/>
      <w:r>
        <w:t xml:space="preserve"> 22, OIB: 85365297637, MBS: 080210829</w:t>
      </w:r>
      <w:r w:rsidR="00A76A7A">
        <w:rPr>
          <w:lang w:val="pt-BR"/>
        </w:rPr>
        <w:t>, dana 12</w:t>
      </w:r>
      <w:r>
        <w:rPr>
          <w:lang w:val="pt-BR"/>
        </w:rPr>
        <w:t>.</w:t>
      </w:r>
      <w:r w:rsidR="00A76A7A">
        <w:rPr>
          <w:lang w:val="pt-BR"/>
        </w:rPr>
        <w:t xml:space="preserve"> listopada</w:t>
      </w:r>
      <w:r>
        <w:rPr>
          <w:lang w:val="pt-BR"/>
        </w:rPr>
        <w:t xml:space="preserve"> 2018.,</w:t>
      </w:r>
      <w:r>
        <w:t xml:space="preserve">   </w:t>
      </w:r>
    </w:p>
    <w:p w:rsidRDefault="001C1AA0" w:rsidP="00A77317" w:rsidR="0090700A" w:rsidRPr="00575691">
      <w:pPr>
        <w:ind w:left="3540"/>
      </w:pPr>
      <w:r w:rsidRPr="00575691">
        <w:t>zaključio je</w:t>
      </w:r>
    </w:p>
    <w:p w:rsidRDefault="001C1AA0" w:rsidP="00A77317" w:rsidR="001C1AA0" w:rsidRPr="000D1686">
      <w:pPr>
        <w:ind w:left="3540"/>
        <w:rPr>
          <w:b/>
        </w:rPr>
      </w:pPr>
    </w:p>
    <w:p w:rsidRDefault="0090700A" w:rsidP="0090700A" w:rsidR="0090700A" w:rsidRPr="000D1686">
      <w:pPr>
        <w:numPr>
          <w:ilvl w:val="0"/>
          <w:numId w:val="2"/>
        </w:numPr>
        <w:jc w:val="both"/>
      </w:pPr>
      <w:r w:rsidRPr="000D1686">
        <w:t xml:space="preserve">Saziva se skupština vjerovnika u stečajnom postupku nad dužnikom </w:t>
      </w:r>
      <w:r w:rsidR="00620D73">
        <w:t xml:space="preserve">AGT-KONZALTING d.o.o. u stečaju, Zagreb (Grad Zagreb), </w:t>
      </w:r>
      <w:proofErr w:type="spellStart"/>
      <w:r w:rsidR="00620D73">
        <w:t>Gorjanska</w:t>
      </w:r>
      <w:proofErr w:type="spellEnd"/>
      <w:r w:rsidR="00620D73">
        <w:t xml:space="preserve"> 22, OIB: 85365297637, MBS: 080210829</w:t>
      </w:r>
      <w:r w:rsidRPr="000D1686">
        <w:t xml:space="preserve">, za dan: </w:t>
      </w:r>
    </w:p>
    <w:p w:rsidRDefault="0090700A" w:rsidP="0090700A" w:rsidR="0090700A" w:rsidRPr="000D1686">
      <w:pPr>
        <w:ind w:left="708"/>
        <w:jc w:val="both"/>
      </w:pPr>
    </w:p>
    <w:p w:rsidRDefault="00AE4EE5" w:rsidP="0090700A" w:rsidR="0090700A" w:rsidRPr="000D1686">
      <w:pPr>
        <w:ind w:firstLine="708" w:left="2124"/>
        <w:jc w:val="both"/>
      </w:pPr>
      <w:r>
        <w:rPr>
          <w:b/>
          <w:u w:val="single"/>
        </w:rPr>
        <w:t>14</w:t>
      </w:r>
      <w:r w:rsidR="0090700A" w:rsidRPr="000D1686">
        <w:rPr>
          <w:b/>
          <w:u w:val="single"/>
        </w:rPr>
        <w:t>.</w:t>
      </w:r>
      <w:r>
        <w:rPr>
          <w:b/>
          <w:u w:val="single"/>
        </w:rPr>
        <w:t xml:space="preserve"> studenoga</w:t>
      </w:r>
      <w:r w:rsidR="0090700A" w:rsidRPr="000D1686">
        <w:rPr>
          <w:b/>
          <w:u w:val="single"/>
        </w:rPr>
        <w:t xml:space="preserve"> 201</w:t>
      </w:r>
      <w:r w:rsidR="003139E4">
        <w:rPr>
          <w:b/>
          <w:u w:val="single"/>
        </w:rPr>
        <w:t>8</w:t>
      </w:r>
      <w:r w:rsidR="0090700A" w:rsidRPr="000D1686">
        <w:rPr>
          <w:b/>
          <w:u w:val="single"/>
        </w:rPr>
        <w:t xml:space="preserve">. godine za </w:t>
      </w:r>
      <w:r>
        <w:rPr>
          <w:b/>
          <w:u w:val="single"/>
        </w:rPr>
        <w:t>10,00</w:t>
      </w:r>
      <w:r w:rsidR="0090700A" w:rsidRPr="000D1686">
        <w:rPr>
          <w:b/>
          <w:u w:val="single"/>
        </w:rPr>
        <w:t xml:space="preserve"> sati</w:t>
      </w:r>
      <w:r w:rsidR="0090700A" w:rsidRPr="000D1686">
        <w:t xml:space="preserve"> </w:t>
      </w:r>
    </w:p>
    <w:p w:rsidRDefault="0090700A" w:rsidP="0090700A" w:rsidR="0090700A" w:rsidRPr="000D1686">
      <w:pPr>
        <w:ind w:firstLine="708" w:left="2124"/>
        <w:jc w:val="both"/>
      </w:pPr>
    </w:p>
    <w:p w:rsidRDefault="0090700A" w:rsidP="0090700A" w:rsidR="0090700A" w:rsidRPr="000D1686">
      <w:pPr>
        <w:ind w:firstLine="708" w:left="708"/>
        <w:jc w:val="both"/>
      </w:pPr>
      <w:r w:rsidRPr="000D1686">
        <w:t>u zgradi T</w:t>
      </w:r>
      <w:r w:rsidR="00DD66FA">
        <w:t>rgovačkog suda u Zagrebu,</w:t>
      </w:r>
      <w:r w:rsidR="001C1AA0">
        <w:t xml:space="preserve"> dvorana 96</w:t>
      </w:r>
      <w:r w:rsidRPr="000D1686">
        <w:t>/II – ulična zgrada sa slijedećim:</w:t>
      </w:r>
    </w:p>
    <w:p w:rsidRDefault="0090700A" w:rsidP="0090700A" w:rsidR="0090700A" w:rsidRPr="000D1686">
      <w:pPr>
        <w:ind w:left="708"/>
        <w:jc w:val="center"/>
      </w:pPr>
      <w:r w:rsidRPr="000D1686">
        <w:t>Dnevnim redom</w:t>
      </w:r>
    </w:p>
    <w:p w:rsidRDefault="0090700A" w:rsidP="0090700A" w:rsidR="0090700A" w:rsidRPr="000D1686">
      <w:pPr>
        <w:ind w:left="708"/>
        <w:jc w:val="center"/>
      </w:pPr>
    </w:p>
    <w:p w:rsidRDefault="00EC59CB" w:rsidP="0090700A" w:rsidR="00620D73">
      <w:pPr>
        <w:numPr>
          <w:ilvl w:val="1"/>
          <w:numId w:val="2"/>
        </w:numPr>
        <w:jc w:val="both"/>
      </w:pPr>
      <w:r>
        <w:t xml:space="preserve">Izvještaj stečajnog upravitelja o </w:t>
      </w:r>
      <w:r w:rsidR="00620D73">
        <w:t>dosadašnjem tijeku stečajnog postupka o stanju stečajne mase.</w:t>
      </w:r>
    </w:p>
    <w:p w:rsidRDefault="00654041" w:rsidP="0090700A" w:rsidR="00654041">
      <w:pPr>
        <w:numPr>
          <w:ilvl w:val="1"/>
          <w:numId w:val="2"/>
        </w:numPr>
        <w:jc w:val="both"/>
      </w:pPr>
      <w:r>
        <w:t>Odluka o prihvatu do sada poduzetih radnji stečajnog upravitelja.</w:t>
      </w:r>
    </w:p>
    <w:p w:rsidRDefault="00654041" w:rsidP="0090700A" w:rsidR="00654041">
      <w:pPr>
        <w:numPr>
          <w:ilvl w:val="1"/>
          <w:numId w:val="2"/>
        </w:numPr>
        <w:jc w:val="both"/>
      </w:pPr>
      <w:r>
        <w:t xml:space="preserve">Rasprava i donošenje odluke o sklapanju sudske nagodbe sa vjerovnikom Juraj Šafran iz Novalje, Slatinska 2, u predmetu poslovnog broja P-788/2016 </w:t>
      </w:r>
      <w:r w:rsidR="00F94B11">
        <w:t>koji se vodi pred Općinskim sudom u Novom Zagrebu, na način da se u sudskom nagodbom stečajnom vjerovniku prizna  tužbeni zahtjev koji glasi na isplatu iznosa od 500.000,00 kuna na ime naknade štete, dok se preostali utuženi iznos potraživanja otpisuje, da stečajni vjerovnik odustane od zahtjeva kojim se nala</w:t>
      </w:r>
      <w:r w:rsidR="0091160C">
        <w:t>že</w:t>
      </w:r>
      <w:r w:rsidR="00F94B11">
        <w:t xml:space="preserve"> steč</w:t>
      </w:r>
      <w:r w:rsidR="0091160C">
        <w:t>ajnom dužniku dovršetak radova g</w:t>
      </w:r>
      <w:r w:rsidR="00F94B11">
        <w:t xml:space="preserve">radnje na objektu, kao i troškovi postupka koje </w:t>
      </w:r>
      <w:r w:rsidR="0091160C">
        <w:t>potražuje</w:t>
      </w:r>
      <w:r w:rsidR="00F94B11">
        <w:t xml:space="preserve"> </w:t>
      </w:r>
      <w:r w:rsidR="0091160C">
        <w:t>stečajni</w:t>
      </w:r>
      <w:r w:rsidR="00F94B11">
        <w:t xml:space="preserve"> vjerovnik u navedenom postupku.</w:t>
      </w:r>
    </w:p>
    <w:p w:rsidRDefault="00F94B11" w:rsidP="0090700A" w:rsidR="00F94B11">
      <w:pPr>
        <w:numPr>
          <w:ilvl w:val="1"/>
          <w:numId w:val="2"/>
        </w:numPr>
        <w:jc w:val="both"/>
      </w:pPr>
      <w:r>
        <w:t>Razno.</w:t>
      </w:r>
    </w:p>
    <w:p w:rsidRDefault="0090700A" w:rsidP="00DD66FA" w:rsidR="0090700A" w:rsidRPr="000D1686">
      <w:pPr>
        <w:ind w:left="1428"/>
        <w:jc w:val="both"/>
      </w:pPr>
      <w:r w:rsidRPr="000D1686">
        <w:tab/>
      </w:r>
      <w:r w:rsidRPr="000D1686">
        <w:tab/>
      </w:r>
      <w:r w:rsidRPr="000D1686">
        <w:tab/>
      </w:r>
      <w:r w:rsidRPr="000D1686">
        <w:tab/>
      </w:r>
      <w:r w:rsidRPr="000D1686">
        <w:tab/>
      </w:r>
      <w:r w:rsidRPr="000D1686">
        <w:tab/>
      </w:r>
      <w:r w:rsidRPr="000D1686">
        <w:tab/>
      </w:r>
      <w:r w:rsidRPr="000D1686">
        <w:tab/>
      </w:r>
      <w:r w:rsidRPr="000D1686">
        <w:tab/>
      </w:r>
    </w:p>
    <w:p w:rsidRDefault="00632398" w:rsidP="005944F4" w:rsidR="000D1686" w:rsidRPr="000D1686">
      <w:pPr>
        <w:numPr>
          <w:ilvl w:val="0"/>
          <w:numId w:val="2"/>
        </w:numPr>
        <w:ind w:left="708"/>
        <w:jc w:val="both"/>
      </w:pPr>
      <w:r>
        <w:t>Ovo rješenje objavit će se na mrežnim stranicama E oglasna ploča</w:t>
      </w:r>
      <w:r w:rsidR="0090700A" w:rsidRPr="000D1686">
        <w:t>.</w:t>
      </w:r>
    </w:p>
    <w:p w:rsidRDefault="0090700A" w:rsidP="0090700A" w:rsidR="0090700A" w:rsidRPr="000D1686">
      <w:pPr>
        <w:jc w:val="center"/>
        <w:rPr>
          <w:b/>
        </w:rPr>
      </w:pPr>
    </w:p>
    <w:p w:rsidRDefault="008826D4" w:rsidP="00632398" w:rsidR="005078C7" w:rsidRPr="000D1686">
      <w:pPr>
        <w:jc w:val="center"/>
      </w:pPr>
      <w:r>
        <w:t>U Zagrebu, 12</w:t>
      </w:r>
      <w:r w:rsidR="00632398">
        <w:t>.</w:t>
      </w:r>
      <w:r>
        <w:t xml:space="preserve"> listopada</w:t>
      </w:r>
      <w:r w:rsidR="0090700A" w:rsidRPr="000D1686">
        <w:t xml:space="preserve"> 201</w:t>
      </w:r>
      <w:r w:rsidR="004A0F08">
        <w:t>8</w:t>
      </w:r>
      <w:r w:rsidR="0090700A" w:rsidRPr="000D1686">
        <w:t xml:space="preserve">. godine </w:t>
      </w:r>
    </w:p>
    <w:p w:rsidRDefault="005078C7" w:rsidP="005078C7" w:rsidR="005078C7" w:rsidRPr="000D1686"/>
    <w:p w:rsidRDefault="00593614" w:rsidP="00E91121" w:rsidR="0059361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93614" w:rsidP="00E91121" w:rsidR="0059361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93614" w:rsidP="00E91121" w:rsidR="00593614">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593614" w:rsidP="00E91121" w:rsidR="0059361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D1686" w:rsidP="00EC59CB" w:rsidR="000D1686" w:rsidRPr="000D1686">
      <w:pPr>
        <w:pStyle w:val="Podnaslov"/>
        <w:ind w:firstLine="708" w:left="4956"/>
      </w:pPr>
    </w:p>
    <w:p w:rsidRDefault="000D1686" w:rsidP="000D1686" w:rsidR="000D1686" w:rsidRPr="000D1686">
      <w:pPr>
        <w:jc w:val="both"/>
      </w:pPr>
    </w:p>
    <w:p w:rsidRDefault="000D1686" w:rsidP="000D1686" w:rsidR="000D1686" w:rsidRPr="000D1686">
      <w:pPr>
        <w:jc w:val="both"/>
      </w:pPr>
      <w:r w:rsidRPr="000D1686">
        <w:rPr>
          <w:b/>
        </w:rPr>
        <w:t>UPUTA O PRAVNOM LIJEKU:</w:t>
      </w:r>
    </w:p>
    <w:p w:rsidRDefault="000D1686" w:rsidP="000D1686" w:rsidR="000D1686">
      <w:pPr>
        <w:jc w:val="both"/>
      </w:pPr>
      <w:r w:rsidRPr="000D1686">
        <w:t>Protiv ovog zaključka nije dopuštena žalba (čl.11.st.9. SZ).</w:t>
      </w:r>
    </w:p>
    <w:p w:rsidRDefault="00A55291" w:rsidP="000D1686" w:rsidR="00A55291">
      <w:pPr>
        <w:jc w:val="both"/>
      </w:pPr>
    </w:p>
    <w:p w:rsidRDefault="003F09CE" w:rsidP="000D1686" w:rsidR="003F09CE">
      <w:pPr>
        <w:jc w:val="both"/>
      </w:pPr>
    </w:p>
    <w:p w:rsidRDefault="0082101B" w:rsidP="000D1686" w:rsidR="0082101B">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593614" w:rsidP="000D1686" w:rsidR="00593614">
      <w:pPr>
        <w:jc w:val="both"/>
      </w:pPr>
    </w:p>
    <w:p w:rsidRDefault="000D1686" w:rsidP="00727700" w:rsidR="000D1686" w:rsidRPr="000D1686">
      <w:pPr>
        <w:ind w:firstLine="708" w:left="5664"/>
        <w:jc w:val="right"/>
      </w:pPr>
    </w:p>
    <w:p w:rsidRDefault="005078C7" w:rsidP="005078C7" w:rsidR="005078C7" w:rsidRPr="000D1686"/>
    <w:p w:rsidRDefault="005078C7" w:rsidP="005078C7" w:rsidR="005078C7" w:rsidRPr="000D1686"/>
    <w:p w:rsidRDefault="00575691" w:rsidP="005078C7" w:rsidR="00575691">
      <w:pPr>
        <w:rPr>
          <w:b/>
        </w:rPr>
      </w:pPr>
    </w:p>
    <w:p w:rsidRDefault="00575691" w:rsidP="005078C7" w:rsidR="00575691">
      <w:pPr>
        <w:rPr>
          <w:b/>
        </w:rPr>
      </w:pPr>
    </w:p>
    <w:sectPr w:rsidSect="004A0F08" w:rsidR="0057569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0F08" w:rsidP="004A0F08" w:rsidR="004A0F08">
      <w:r>
        <w:separator/>
      </w:r>
    </w:p>
  </w:endnote>
  <w:endnote w:id="0" w:type="continuationSeparator">
    <w:p w:rsidRDefault="004A0F08" w:rsidP="004A0F08" w:rsidR="004A0F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0F08" w:rsidP="004A0F08" w:rsidR="004A0F08">
      <w:r>
        <w:separator/>
      </w:r>
    </w:p>
  </w:footnote>
  <w:footnote w:id="0" w:type="continuationSeparator">
    <w:p w:rsidRDefault="004A0F08" w:rsidP="004A0F08" w:rsidR="004A0F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F08" w:rsidR="004A0F08">
    <w:pPr>
      <w:pStyle w:val="Zaglavlje"/>
    </w:pPr>
    <w:r>
      <w:tab/>
    </w:r>
    <w:r>
      <w:tab/>
    </w:r>
    <w:r w:rsidRPr="000D1686">
      <w:t>72. St-</w:t>
    </w:r>
    <w:r w:rsidR="0091160C">
      <w:t>2098/2013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DD1724"/>
    <w:multiLevelType w:val="hybridMultilevel"/>
    <w:tmpl w:val="098A67B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72D43"/>
    <w:multiLevelType w:val="hybridMultilevel"/>
    <w:tmpl w:val="3EDA9542"/>
    <w:lvl w:tplc="E8C08E18" w:ilvl="0">
      <w:start w:val="1"/>
      <w:numFmt w:val="upperRoman"/>
      <w:lvlText w:val="%1."/>
      <w:lvlJc w:val="left"/>
      <w:pPr>
        <w:tabs>
          <w:tab w:pos="1428" w:val="num"/>
        </w:tabs>
        <w:ind w:hanging="720" w:left="1428"/>
      </w:pPr>
      <w:rPr>
        <w:rFonts w:hint="default"/>
      </w:rPr>
    </w:lvl>
    <w:lvl w:tplc="6AF23F92" w:ilvl="1">
      <w:start w:val="1"/>
      <w:numFmt w:val="decimal"/>
      <w:lvlText w:val="%2."/>
      <w:lvlJc w:val="left"/>
      <w:pPr>
        <w:tabs>
          <w:tab w:pos="1636" w:val="num"/>
        </w:tabs>
        <w:ind w:hanging="360" w:left="1636"/>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8C7"/>
    <w:rsid w:val="000441FF"/>
    <w:rsid w:val="000C4A2B"/>
    <w:rsid w:val="000D1686"/>
    <w:rsid w:val="001C1AA0"/>
    <w:rsid w:val="00284182"/>
    <w:rsid w:val="002D061E"/>
    <w:rsid w:val="003139E4"/>
    <w:rsid w:val="003E1CBB"/>
    <w:rsid w:val="003F09CE"/>
    <w:rsid w:val="0046020C"/>
    <w:rsid w:val="004A0F08"/>
    <w:rsid w:val="005078C7"/>
    <w:rsid w:val="005447B3"/>
    <w:rsid w:val="00575691"/>
    <w:rsid w:val="00593614"/>
    <w:rsid w:val="00620D73"/>
    <w:rsid w:val="00632398"/>
    <w:rsid w:val="00642B6B"/>
    <w:rsid w:val="00654041"/>
    <w:rsid w:val="006644E0"/>
    <w:rsid w:val="00727700"/>
    <w:rsid w:val="0082101B"/>
    <w:rsid w:val="008826D4"/>
    <w:rsid w:val="0090700A"/>
    <w:rsid w:val="0091160C"/>
    <w:rsid w:val="009151C4"/>
    <w:rsid w:val="009224D8"/>
    <w:rsid w:val="00946441"/>
    <w:rsid w:val="00A55291"/>
    <w:rsid w:val="00A66BD2"/>
    <w:rsid w:val="00A70B81"/>
    <w:rsid w:val="00A76A7A"/>
    <w:rsid w:val="00A77317"/>
    <w:rsid w:val="00AE4EE5"/>
    <w:rsid w:val="00BB4D3C"/>
    <w:rsid w:val="00CB2690"/>
    <w:rsid w:val="00D412F2"/>
    <w:rsid w:val="00DB34DF"/>
    <w:rsid w:val="00DB5A41"/>
    <w:rsid w:val="00DD66FA"/>
    <w:rsid w:val="00E75EA5"/>
    <w:rsid w:val="00EC59CB"/>
    <w:rsid w:val="00F94B11"/>
    <w:rsid w:val="00FD77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575691"/>
    <w:pPr>
      <w:jc w:val="both"/>
    </w:pPr>
    <w:rPr>
      <w:rFonts w:hAnsi="Tahoma" w:ascii="Tahoma"/>
      <w:b/>
      <w:color w:val="0000FF"/>
      <w:szCs w:val="20"/>
    </w:rPr>
  </w:style>
  <w:style w:customStyle="true" w:styleId="PodnaslovChar" w:type="character">
    <w:name w:val="Podnaslov Char"/>
    <w:basedOn w:val="Zadanifontodlomka"/>
    <w:link w:val="Podnaslov"/>
    <w:rsid w:val="00575691"/>
    <w:rPr>
      <w:rFonts w:hAnsi="Tahoma" w:ascii="Tahoma"/>
      <w:b/>
      <w:color w:val="0000FF"/>
      <w:sz w:val="24"/>
    </w:rPr>
  </w:style>
  <w:style w:styleId="Tekstbalonia" w:type="paragraph">
    <w:name w:val="Balloon Text"/>
    <w:basedOn w:val="Normal"/>
    <w:link w:val="TekstbaloniaChar"/>
    <w:rsid w:val="00946441"/>
    <w:rPr>
      <w:rFonts w:cs="Tahoma" w:hAnsi="Tahoma" w:ascii="Tahoma"/>
      <w:sz w:val="16"/>
      <w:szCs w:val="16"/>
    </w:rPr>
  </w:style>
  <w:style w:customStyle="true" w:styleId="TekstbaloniaChar" w:type="character">
    <w:name w:val="Tekst balončića Char"/>
    <w:basedOn w:val="Zadanifontodlomka"/>
    <w:link w:val="Tekstbalonia"/>
    <w:rsid w:val="00946441"/>
    <w:rPr>
      <w:rFonts w:cs="Tahoma" w:hAnsi="Tahoma" w:ascii="Tahoma"/>
      <w:sz w:val="16"/>
      <w:szCs w:val="16"/>
    </w:rPr>
  </w:style>
  <w:style w:styleId="Zaglavlje" w:type="paragraph">
    <w:name w:val="header"/>
    <w:basedOn w:val="Normal"/>
    <w:link w:val="ZaglavljeChar"/>
    <w:rsid w:val="004A0F08"/>
    <w:pPr>
      <w:tabs>
        <w:tab w:pos="4536" w:val="center"/>
        <w:tab w:pos="9072" w:val="right"/>
      </w:tabs>
    </w:pPr>
  </w:style>
  <w:style w:customStyle="true" w:styleId="ZaglavljeChar" w:type="character">
    <w:name w:val="Zaglavlje Char"/>
    <w:basedOn w:val="Zadanifontodlomka"/>
    <w:link w:val="Zaglavlje"/>
    <w:rsid w:val="004A0F08"/>
    <w:rPr>
      <w:sz w:val="24"/>
      <w:szCs w:val="24"/>
    </w:rPr>
  </w:style>
  <w:style w:styleId="Podnoje" w:type="paragraph">
    <w:name w:val="footer"/>
    <w:basedOn w:val="Normal"/>
    <w:link w:val="PodnojeChar"/>
    <w:rsid w:val="004A0F08"/>
    <w:pPr>
      <w:tabs>
        <w:tab w:pos="4536" w:val="center"/>
        <w:tab w:pos="9072" w:val="right"/>
      </w:tabs>
    </w:pPr>
  </w:style>
  <w:style w:customStyle="true" w:styleId="PodnojeChar" w:type="character">
    <w:name w:val="Podnožje Char"/>
    <w:basedOn w:val="Zadanifontodlomka"/>
    <w:link w:val="Podnoje"/>
    <w:rsid w:val="004A0F08"/>
    <w:rPr>
      <w:sz w:val="24"/>
      <w:szCs w:val="24"/>
    </w:rPr>
  </w:style>
  <w:style w:styleId="Tekstrezerviranogmjesta" w:type="character">
    <w:name w:val="Placeholder Text"/>
    <w:basedOn w:val="Zadanifontodlomka"/>
    <w:uiPriority w:val="99"/>
    <w:semiHidden/>
    <w:rsid w:val="00DB34DF"/>
    <w:rPr>
      <w:color w:val="808080"/>
      <w:bdr w:space="0" w:sz="0" w:color="auto" w:val="none"/>
      <w:shd w:fill="auto" w:color="auto" w:val="clear"/>
    </w:rPr>
  </w:style>
  <w:style w:customStyle="true" w:styleId="eSPISCCParagraphDefaultFont" w:type="character">
    <w:name w:val="eSPIS_CC_Paragraph Default Font"/>
    <w:basedOn w:val="Zadanifontodlomka"/>
    <w:rsid w:val="00DB34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34DF"/>
    <w:rPr>
      <w:bdr w:space="0" w:sz="0" w:color="auto" w:val="none"/>
      <w:shd w:fill="FFFFCC" w:color="auto" w:val="clear"/>
      <w:lang w:val="hr-HR"/>
    </w:rPr>
  </w:style>
  <w:style w:customStyle="true" w:styleId="PozadinaSvijetloCrvena" w:type="character">
    <w:name w:val="Pozadina_SvijetloCrvena"/>
    <w:basedOn w:val="eSPISCCParagraphDefaultFont"/>
    <w:rsid w:val="00DB34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34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575691"/>
    <w:pPr>
      <w:jc w:val="both"/>
    </w:pPr>
    <w:rPr>
      <w:rFonts w:ascii="Tahoma" w:hAnsi="Tahoma"/>
      <w:b/>
      <w:color w:val="0000FF"/>
      <w:szCs w:val="20"/>
    </w:rPr>
  </w:style>
  <w:style w:customStyle="1" w:styleId="PodnaslovChar" w:type="character">
    <w:name w:val="Podnaslov Char"/>
    <w:basedOn w:val="Zadanifontodlomka"/>
    <w:link w:val="Podnaslov"/>
    <w:rsid w:val="00575691"/>
    <w:rPr>
      <w:rFonts w:ascii="Tahoma" w:hAnsi="Tahoma"/>
      <w:b/>
      <w:color w:val="0000FF"/>
      <w:sz w:val="24"/>
    </w:rPr>
  </w:style>
  <w:style w:styleId="Tekstbalonia" w:type="paragraph">
    <w:name w:val="Balloon Text"/>
    <w:basedOn w:val="Normal"/>
    <w:link w:val="TekstbaloniaChar"/>
    <w:rsid w:val="00946441"/>
    <w:rPr>
      <w:rFonts w:ascii="Tahoma" w:cs="Tahoma" w:hAnsi="Tahoma"/>
      <w:sz w:val="16"/>
      <w:szCs w:val="16"/>
    </w:rPr>
  </w:style>
  <w:style w:customStyle="1" w:styleId="TekstbaloniaChar" w:type="character">
    <w:name w:val="Tekst balončića Char"/>
    <w:basedOn w:val="Zadanifontodlomka"/>
    <w:link w:val="Tekstbalonia"/>
    <w:rsid w:val="00946441"/>
    <w:rPr>
      <w:rFonts w:ascii="Tahoma" w:cs="Tahoma" w:hAnsi="Tahoma"/>
      <w:sz w:val="16"/>
      <w:szCs w:val="16"/>
    </w:rPr>
  </w:style>
  <w:style w:styleId="Zaglavlje" w:type="paragraph">
    <w:name w:val="header"/>
    <w:basedOn w:val="Normal"/>
    <w:link w:val="ZaglavljeChar"/>
    <w:rsid w:val="004A0F08"/>
    <w:pPr>
      <w:tabs>
        <w:tab w:pos="4536" w:val="center"/>
        <w:tab w:pos="9072" w:val="right"/>
      </w:tabs>
    </w:pPr>
  </w:style>
  <w:style w:customStyle="1" w:styleId="ZaglavljeChar" w:type="character">
    <w:name w:val="Zaglavlje Char"/>
    <w:basedOn w:val="Zadanifontodlomka"/>
    <w:link w:val="Zaglavlje"/>
    <w:rsid w:val="004A0F08"/>
    <w:rPr>
      <w:sz w:val="24"/>
      <w:szCs w:val="24"/>
    </w:rPr>
  </w:style>
  <w:style w:styleId="Podnoje" w:type="paragraph">
    <w:name w:val="footer"/>
    <w:basedOn w:val="Normal"/>
    <w:link w:val="PodnojeChar"/>
    <w:rsid w:val="004A0F08"/>
    <w:pPr>
      <w:tabs>
        <w:tab w:pos="4536" w:val="center"/>
        <w:tab w:pos="9072" w:val="right"/>
      </w:tabs>
    </w:pPr>
  </w:style>
  <w:style w:customStyle="1" w:styleId="PodnojeChar" w:type="character">
    <w:name w:val="Podnožje Char"/>
    <w:basedOn w:val="Zadanifontodlomka"/>
    <w:link w:val="Podnoje"/>
    <w:rsid w:val="004A0F08"/>
    <w:rPr>
      <w:sz w:val="24"/>
      <w:szCs w:val="24"/>
    </w:rPr>
  </w:style>
  <w:style w:styleId="Tekstrezerviranogmjesta" w:type="character">
    <w:name w:val="Placeholder Text"/>
    <w:basedOn w:val="Zadanifontodlomka"/>
    <w:uiPriority w:val="99"/>
    <w:semiHidden/>
    <w:rsid w:val="00DB34DF"/>
    <w:rPr>
      <w:color w:val="808080"/>
      <w:bdr w:color="auto" w:space="0" w:sz="0" w:val="none"/>
      <w:shd w:color="auto" w:fill="auto" w:val="clear"/>
    </w:rPr>
  </w:style>
  <w:style w:customStyle="1" w:styleId="eSPISCCParagraphDefaultFont" w:type="character">
    <w:name w:val="eSPIS_CC_Paragraph Default Font"/>
    <w:basedOn w:val="Zadanifontodlomka"/>
    <w:rsid w:val="00DB34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34DF"/>
    <w:rPr>
      <w:bdr w:color="auto" w:space="0" w:sz="0" w:val="none"/>
      <w:shd w:color="auto" w:fill="FFFFCC" w:val="clear"/>
      <w:lang w:val="hr-HR"/>
    </w:rPr>
  </w:style>
  <w:style w:customStyle="1" w:styleId="PozadinaSvijetloCrvena" w:type="character">
    <w:name w:val="Pozadina_SvijetloCrvena"/>
    <w:basedOn w:val="eSPISCCParagraphDefaultFont"/>
    <w:rsid w:val="00DB34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34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60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1087603">
          <w:marLeft w:val="0"/>
          <w:marRight w:val="0"/>
          <w:marTop w:val="60"/>
          <w:marBottom w:val="0"/>
          <w:divBdr>
            <w:top w:space="0" w:sz="0" w:color="auto" w:val="none"/>
            <w:left w:space="0" w:sz="0" w:color="auto" w:val="none"/>
            <w:bottom w:space="0" w:sz="0" w:color="auto" w:val="none"/>
            <w:right w:space="0" w:sz="0" w:color="auto" w:val="none"/>
          </w:divBdr>
          <w:divsChild>
            <w:div w:id="718212712">
              <w:marLeft w:val="0"/>
              <w:marRight w:val="0"/>
              <w:marTop w:val="0"/>
              <w:marBottom w:val="0"/>
              <w:divBdr>
                <w:top w:space="0" w:sz="0" w:color="auto" w:val="none"/>
                <w:left w:space="0" w:sz="0" w:color="auto" w:val="none"/>
                <w:bottom w:space="0" w:sz="0" w:color="auto" w:val="none"/>
                <w:right w:space="0" w:sz="0" w:color="auto" w:val="none"/>
              </w:divBdr>
              <w:divsChild>
                <w:div w:id="785126803">
                  <w:marLeft w:val="3750"/>
                  <w:marRight w:val="0"/>
                  <w:marTop w:val="0"/>
                  <w:marBottom w:val="300"/>
                  <w:divBdr>
                    <w:top w:space="0" w:sz="0" w:color="auto" w:val="none"/>
                    <w:left w:space="0" w:sz="0" w:color="auto" w:val="none"/>
                    <w:bottom w:space="0" w:sz="0" w:color="auto" w:val="none"/>
                    <w:right w:space="0" w:sz="0" w:color="auto" w:val="none"/>
                  </w:divBdr>
                  <w:divsChild>
                    <w:div w:id="1725836556">
                      <w:marLeft w:val="0"/>
                      <w:marRight w:val="0"/>
                      <w:marTop w:val="0"/>
                      <w:marBottom w:val="0"/>
                      <w:divBdr>
                        <w:top w:space="0" w:sz="0" w:color="auto" w:val="none"/>
                        <w:left w:space="0" w:sz="0" w:color="auto" w:val="none"/>
                        <w:bottom w:space="0" w:sz="0" w:color="auto" w:val="none"/>
                        <w:right w:space="0" w:sz="0" w:color="auto" w:val="none"/>
                      </w:divBdr>
                      <w:divsChild>
                        <w:div w:id="1413232353">
                          <w:marLeft w:val="0"/>
                          <w:marRight w:val="0"/>
                          <w:marTop w:val="0"/>
                          <w:marBottom w:val="0"/>
                          <w:divBdr>
                            <w:top w:space="0" w:sz="0" w:color="auto" w:val="none"/>
                            <w:left w:space="0" w:sz="0" w:color="auto" w:val="none"/>
                            <w:bottom w:space="0" w:sz="0" w:color="auto" w:val="none"/>
                            <w:right w:space="0" w:sz="0" w:color="auto" w:val="none"/>
                          </w:divBdr>
                          <w:divsChild>
                            <w:div w:id="111944005">
                              <w:marLeft w:val="0"/>
                              <w:marRight w:val="0"/>
                              <w:marTop w:val="0"/>
                              <w:marBottom w:val="0"/>
                              <w:divBdr>
                                <w:top w:space="0" w:sz="0" w:color="auto" w:val="none"/>
                                <w:left w:space="0" w:sz="0" w:color="auto" w:val="none"/>
                                <w:bottom w:space="0" w:sz="0" w:color="auto" w:val="none"/>
                                <w:right w:space="0" w:sz="0" w:color="auto" w:val="none"/>
                              </w:divBdr>
                              <w:divsChild>
                                <w:div w:id="375466701">
                                  <w:marLeft w:val="0"/>
                                  <w:marRight w:val="0"/>
                                  <w:marTop w:val="0"/>
                                  <w:marBottom w:val="0"/>
                                  <w:divBdr>
                                    <w:top w:space="0" w:sz="0" w:color="auto" w:val="none"/>
                                    <w:left w:space="0" w:sz="0" w:color="auto" w:val="none"/>
                                    <w:bottom w:space="0" w:sz="0" w:color="auto" w:val="none"/>
                                    <w:right w:space="0" w:sz="0" w:color="auto" w:val="none"/>
                                  </w:divBdr>
                                  <w:divsChild>
                                    <w:div w:id="1016998542">
                                      <w:marLeft w:val="0"/>
                                      <w:marRight w:val="0"/>
                                      <w:marTop w:val="0"/>
                                      <w:marBottom w:val="0"/>
                                      <w:divBdr>
                                        <w:top w:space="0" w:sz="0" w:color="auto" w:val="none"/>
                                        <w:left w:space="0" w:sz="0" w:color="auto" w:val="none"/>
                                        <w:bottom w:space="0" w:sz="0" w:color="auto" w:val="none"/>
                                        <w:right w:space="0" w:sz="0" w:color="auto" w:val="none"/>
                                      </w:divBdr>
                                      <w:divsChild>
                                        <w:div w:id="2046831213">
                                          <w:marLeft w:val="0"/>
                                          <w:marRight w:val="0"/>
                                          <w:marTop w:val="0"/>
                                          <w:marBottom w:val="0"/>
                                          <w:divBdr>
                                            <w:top w:space="0" w:sz="0" w:color="auto" w:val="none"/>
                                            <w:left w:space="0" w:sz="0" w:color="auto" w:val="none"/>
                                            <w:bottom w:space="0" w:sz="0" w:color="auto" w:val="none"/>
                                            <w:right w:space="0" w:sz="0" w:color="auto" w:val="none"/>
                                          </w:divBdr>
                                          <w:divsChild>
                                            <w:div w:id="404837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79106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3059819">
          <w:marLeft w:val="0"/>
          <w:marRight w:val="0"/>
          <w:marTop w:val="60"/>
          <w:marBottom w:val="0"/>
          <w:divBdr>
            <w:top w:space="0" w:sz="0" w:color="auto" w:val="none"/>
            <w:left w:space="0" w:sz="0" w:color="auto" w:val="none"/>
            <w:bottom w:space="0" w:sz="0" w:color="auto" w:val="none"/>
            <w:right w:space="0" w:sz="0" w:color="auto" w:val="none"/>
          </w:divBdr>
          <w:divsChild>
            <w:div w:id="1824156533">
              <w:marLeft w:val="0"/>
              <w:marRight w:val="0"/>
              <w:marTop w:val="0"/>
              <w:marBottom w:val="0"/>
              <w:divBdr>
                <w:top w:space="0" w:sz="0" w:color="auto" w:val="none"/>
                <w:left w:space="0" w:sz="0" w:color="auto" w:val="none"/>
                <w:bottom w:space="0" w:sz="0" w:color="auto" w:val="none"/>
                <w:right w:space="0" w:sz="0" w:color="auto" w:val="none"/>
              </w:divBdr>
              <w:divsChild>
                <w:div w:id="632515648">
                  <w:marLeft w:val="3750"/>
                  <w:marRight w:val="0"/>
                  <w:marTop w:val="0"/>
                  <w:marBottom w:val="300"/>
                  <w:divBdr>
                    <w:top w:space="0" w:sz="0" w:color="auto" w:val="none"/>
                    <w:left w:space="0" w:sz="0" w:color="auto" w:val="none"/>
                    <w:bottom w:space="0" w:sz="0" w:color="auto" w:val="none"/>
                    <w:right w:space="0" w:sz="0" w:color="auto" w:val="none"/>
                  </w:divBdr>
                  <w:divsChild>
                    <w:div w:id="1338658609">
                      <w:marLeft w:val="0"/>
                      <w:marRight w:val="0"/>
                      <w:marTop w:val="0"/>
                      <w:marBottom w:val="0"/>
                      <w:divBdr>
                        <w:top w:space="0" w:sz="0" w:color="auto" w:val="none"/>
                        <w:left w:space="0" w:sz="0" w:color="auto" w:val="none"/>
                        <w:bottom w:space="0" w:sz="0" w:color="auto" w:val="none"/>
                        <w:right w:space="0" w:sz="0" w:color="auto" w:val="none"/>
                      </w:divBdr>
                      <w:divsChild>
                        <w:div w:id="97409462">
                          <w:marLeft w:val="0"/>
                          <w:marRight w:val="0"/>
                          <w:marTop w:val="0"/>
                          <w:marBottom w:val="0"/>
                          <w:divBdr>
                            <w:top w:space="0" w:sz="0" w:color="auto" w:val="none"/>
                            <w:left w:space="0" w:sz="0" w:color="auto" w:val="none"/>
                            <w:bottom w:space="0" w:sz="0" w:color="auto" w:val="none"/>
                            <w:right w:space="0" w:sz="0" w:color="auto" w:val="none"/>
                          </w:divBdr>
                          <w:divsChild>
                            <w:div w:id="1282154321">
                              <w:marLeft w:val="0"/>
                              <w:marRight w:val="0"/>
                              <w:marTop w:val="0"/>
                              <w:marBottom w:val="0"/>
                              <w:divBdr>
                                <w:top w:space="0" w:sz="0" w:color="auto" w:val="none"/>
                                <w:left w:space="0" w:sz="0" w:color="auto" w:val="none"/>
                                <w:bottom w:space="0" w:sz="0" w:color="auto" w:val="none"/>
                                <w:right w:space="0" w:sz="0" w:color="auto" w:val="none"/>
                              </w:divBdr>
                              <w:divsChild>
                                <w:div w:id="1678343746">
                                  <w:marLeft w:val="0"/>
                                  <w:marRight w:val="0"/>
                                  <w:marTop w:val="0"/>
                                  <w:marBottom w:val="0"/>
                                  <w:divBdr>
                                    <w:top w:space="0" w:sz="0" w:color="auto" w:val="none"/>
                                    <w:left w:space="0" w:sz="0" w:color="auto" w:val="none"/>
                                    <w:bottom w:space="0" w:sz="0" w:color="auto" w:val="none"/>
                                    <w:right w:space="0" w:sz="0" w:color="auto" w:val="none"/>
                                  </w:divBdr>
                                  <w:divsChild>
                                    <w:div w:id="1242838246">
                                      <w:marLeft w:val="0"/>
                                      <w:marRight w:val="0"/>
                                      <w:marTop w:val="0"/>
                                      <w:marBottom w:val="0"/>
                                      <w:divBdr>
                                        <w:top w:space="0" w:sz="0" w:color="auto" w:val="none"/>
                                        <w:left w:space="0" w:sz="0" w:color="auto" w:val="none"/>
                                        <w:bottom w:space="0" w:sz="0" w:color="auto" w:val="none"/>
                                        <w:right w:space="0" w:sz="0" w:color="auto" w:val="none"/>
                                      </w:divBdr>
                                      <w:divsChild>
                                        <w:div w:id="1445149358">
                                          <w:marLeft w:val="0"/>
                                          <w:marRight w:val="0"/>
                                          <w:marTop w:val="0"/>
                                          <w:marBottom w:val="0"/>
                                          <w:divBdr>
                                            <w:top w:space="0" w:sz="0" w:color="auto" w:val="none"/>
                                            <w:left w:space="0" w:sz="0" w:color="auto" w:val="none"/>
                                            <w:bottom w:space="0" w:sz="0" w:color="auto" w:val="none"/>
                                            <w:right w:space="0" w:sz="0" w:color="auto" w:val="none"/>
                                          </w:divBdr>
                                          <w:divsChild>
                                            <w:div w:id="16082002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63270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4469265">
          <w:marLeft w:val="0"/>
          <w:marRight w:val="0"/>
          <w:marTop w:val="60"/>
          <w:marBottom w:val="0"/>
          <w:divBdr>
            <w:top w:space="0" w:sz="0" w:color="auto" w:val="none"/>
            <w:left w:space="0" w:sz="0" w:color="auto" w:val="none"/>
            <w:bottom w:space="0" w:sz="0" w:color="auto" w:val="none"/>
            <w:right w:space="0" w:sz="0" w:color="auto" w:val="none"/>
          </w:divBdr>
          <w:divsChild>
            <w:div w:id="2034182313">
              <w:marLeft w:val="0"/>
              <w:marRight w:val="0"/>
              <w:marTop w:val="0"/>
              <w:marBottom w:val="0"/>
              <w:divBdr>
                <w:top w:space="0" w:sz="0" w:color="auto" w:val="none"/>
                <w:left w:space="0" w:sz="0" w:color="auto" w:val="none"/>
                <w:bottom w:space="0" w:sz="0" w:color="auto" w:val="none"/>
                <w:right w:space="0" w:sz="0" w:color="auto" w:val="none"/>
              </w:divBdr>
              <w:divsChild>
                <w:div w:id="2059622653">
                  <w:marLeft w:val="3750"/>
                  <w:marRight w:val="0"/>
                  <w:marTop w:val="0"/>
                  <w:marBottom w:val="300"/>
                  <w:divBdr>
                    <w:top w:space="0" w:sz="0" w:color="auto" w:val="none"/>
                    <w:left w:space="0" w:sz="0" w:color="auto" w:val="none"/>
                    <w:bottom w:space="0" w:sz="0" w:color="auto" w:val="none"/>
                    <w:right w:space="0" w:sz="0" w:color="auto" w:val="none"/>
                  </w:divBdr>
                  <w:divsChild>
                    <w:div w:id="1455782140">
                      <w:marLeft w:val="0"/>
                      <w:marRight w:val="0"/>
                      <w:marTop w:val="0"/>
                      <w:marBottom w:val="0"/>
                      <w:divBdr>
                        <w:top w:space="0" w:sz="0" w:color="auto" w:val="none"/>
                        <w:left w:space="0" w:sz="0" w:color="auto" w:val="none"/>
                        <w:bottom w:space="0" w:sz="0" w:color="auto" w:val="none"/>
                        <w:right w:space="0" w:sz="0" w:color="auto" w:val="none"/>
                      </w:divBdr>
                      <w:divsChild>
                        <w:div w:id="874342766">
                          <w:marLeft w:val="0"/>
                          <w:marRight w:val="0"/>
                          <w:marTop w:val="0"/>
                          <w:marBottom w:val="0"/>
                          <w:divBdr>
                            <w:top w:space="0" w:sz="0" w:color="auto" w:val="none"/>
                            <w:left w:space="0" w:sz="0" w:color="auto" w:val="none"/>
                            <w:bottom w:space="0" w:sz="0" w:color="auto" w:val="none"/>
                            <w:right w:space="0" w:sz="0" w:color="auto" w:val="none"/>
                          </w:divBdr>
                          <w:divsChild>
                            <w:div w:id="2048019102">
                              <w:marLeft w:val="0"/>
                              <w:marRight w:val="0"/>
                              <w:marTop w:val="0"/>
                              <w:marBottom w:val="0"/>
                              <w:divBdr>
                                <w:top w:space="0" w:sz="0" w:color="auto" w:val="none"/>
                                <w:left w:space="0" w:sz="0" w:color="auto" w:val="none"/>
                                <w:bottom w:space="0" w:sz="0" w:color="auto" w:val="none"/>
                                <w:right w:space="0" w:sz="0" w:color="auto" w:val="none"/>
                              </w:divBdr>
                              <w:divsChild>
                                <w:div w:id="2096122198">
                                  <w:marLeft w:val="0"/>
                                  <w:marRight w:val="0"/>
                                  <w:marTop w:val="0"/>
                                  <w:marBottom w:val="0"/>
                                  <w:divBdr>
                                    <w:top w:space="0" w:sz="0" w:color="auto" w:val="none"/>
                                    <w:left w:space="0" w:sz="0" w:color="auto" w:val="none"/>
                                    <w:bottom w:space="0" w:sz="0" w:color="auto" w:val="none"/>
                                    <w:right w:space="0" w:sz="0" w:color="auto" w:val="none"/>
                                  </w:divBdr>
                                  <w:divsChild>
                                    <w:div w:id="1075735963">
                                      <w:marLeft w:val="0"/>
                                      <w:marRight w:val="0"/>
                                      <w:marTop w:val="0"/>
                                      <w:marBottom w:val="0"/>
                                      <w:divBdr>
                                        <w:top w:space="0" w:sz="0" w:color="auto" w:val="none"/>
                                        <w:left w:space="0" w:sz="0" w:color="auto" w:val="none"/>
                                        <w:bottom w:space="0" w:sz="0" w:color="auto" w:val="none"/>
                                        <w:right w:space="0" w:sz="0" w:color="auto" w:val="none"/>
                                      </w:divBdr>
                                      <w:divsChild>
                                        <w:div w:id="1262832930">
                                          <w:marLeft w:val="0"/>
                                          <w:marRight w:val="0"/>
                                          <w:marTop w:val="0"/>
                                          <w:marBottom w:val="0"/>
                                          <w:divBdr>
                                            <w:top w:space="0" w:sz="0" w:color="auto" w:val="none"/>
                                            <w:left w:space="0" w:sz="0" w:color="auto" w:val="none"/>
                                            <w:bottom w:space="0" w:sz="0" w:color="auto" w:val="none"/>
                                            <w:right w:space="0" w:sz="0" w:color="auto" w:val="none"/>
                                          </w:divBdr>
                                          <w:divsChild>
                                            <w:div w:id="47684902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65436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9047519">
          <w:marLeft w:val="0"/>
          <w:marRight w:val="0"/>
          <w:marTop w:val="60"/>
          <w:marBottom w:val="0"/>
          <w:divBdr>
            <w:top w:space="0" w:sz="0" w:color="auto" w:val="none"/>
            <w:left w:space="0" w:sz="0" w:color="auto" w:val="none"/>
            <w:bottom w:space="0" w:sz="0" w:color="auto" w:val="none"/>
            <w:right w:space="0" w:sz="0" w:color="auto" w:val="none"/>
          </w:divBdr>
          <w:divsChild>
            <w:div w:id="657464159">
              <w:marLeft w:val="0"/>
              <w:marRight w:val="0"/>
              <w:marTop w:val="0"/>
              <w:marBottom w:val="0"/>
              <w:divBdr>
                <w:top w:space="0" w:sz="0" w:color="auto" w:val="none"/>
                <w:left w:space="0" w:sz="0" w:color="auto" w:val="none"/>
                <w:bottom w:space="0" w:sz="0" w:color="auto" w:val="none"/>
                <w:right w:space="0" w:sz="0" w:color="auto" w:val="none"/>
              </w:divBdr>
              <w:divsChild>
                <w:div w:id="1949658648">
                  <w:marLeft w:val="3750"/>
                  <w:marRight w:val="0"/>
                  <w:marTop w:val="0"/>
                  <w:marBottom w:val="300"/>
                  <w:divBdr>
                    <w:top w:space="0" w:sz="0" w:color="auto" w:val="none"/>
                    <w:left w:space="0" w:sz="0" w:color="auto" w:val="none"/>
                    <w:bottom w:space="0" w:sz="0" w:color="auto" w:val="none"/>
                    <w:right w:space="0" w:sz="0" w:color="auto" w:val="none"/>
                  </w:divBdr>
                  <w:divsChild>
                    <w:div w:id="1479953913">
                      <w:marLeft w:val="0"/>
                      <w:marRight w:val="0"/>
                      <w:marTop w:val="0"/>
                      <w:marBottom w:val="0"/>
                      <w:divBdr>
                        <w:top w:space="0" w:sz="0" w:color="auto" w:val="none"/>
                        <w:left w:space="0" w:sz="0" w:color="auto" w:val="none"/>
                        <w:bottom w:space="0" w:sz="0" w:color="auto" w:val="none"/>
                        <w:right w:space="0" w:sz="0" w:color="auto" w:val="none"/>
                      </w:divBdr>
                      <w:divsChild>
                        <w:div w:id="1785464861">
                          <w:marLeft w:val="0"/>
                          <w:marRight w:val="0"/>
                          <w:marTop w:val="0"/>
                          <w:marBottom w:val="0"/>
                          <w:divBdr>
                            <w:top w:space="0" w:sz="0" w:color="auto" w:val="none"/>
                            <w:left w:space="0" w:sz="0" w:color="auto" w:val="none"/>
                            <w:bottom w:space="0" w:sz="0" w:color="auto" w:val="none"/>
                            <w:right w:space="0" w:sz="0" w:color="auto" w:val="none"/>
                          </w:divBdr>
                          <w:divsChild>
                            <w:div w:id="1603103474">
                              <w:marLeft w:val="0"/>
                              <w:marRight w:val="0"/>
                              <w:marTop w:val="0"/>
                              <w:marBottom w:val="0"/>
                              <w:divBdr>
                                <w:top w:space="0" w:sz="0" w:color="auto" w:val="none"/>
                                <w:left w:space="0" w:sz="0" w:color="auto" w:val="none"/>
                                <w:bottom w:space="0" w:sz="0" w:color="auto" w:val="none"/>
                                <w:right w:space="0" w:sz="0" w:color="auto" w:val="none"/>
                              </w:divBdr>
                              <w:divsChild>
                                <w:div w:id="629675502">
                                  <w:marLeft w:val="0"/>
                                  <w:marRight w:val="0"/>
                                  <w:marTop w:val="0"/>
                                  <w:marBottom w:val="0"/>
                                  <w:divBdr>
                                    <w:top w:space="0" w:sz="0" w:color="auto" w:val="none"/>
                                    <w:left w:space="0" w:sz="0" w:color="auto" w:val="none"/>
                                    <w:bottom w:space="0" w:sz="0" w:color="auto" w:val="none"/>
                                    <w:right w:space="0" w:sz="0" w:color="auto" w:val="none"/>
                                  </w:divBdr>
                                  <w:divsChild>
                                    <w:div w:id="33390188">
                                      <w:marLeft w:val="0"/>
                                      <w:marRight w:val="0"/>
                                      <w:marTop w:val="0"/>
                                      <w:marBottom w:val="0"/>
                                      <w:divBdr>
                                        <w:top w:space="0" w:sz="0" w:color="auto" w:val="none"/>
                                        <w:left w:space="0" w:sz="0" w:color="auto" w:val="none"/>
                                        <w:bottom w:space="0" w:sz="0" w:color="auto" w:val="none"/>
                                        <w:right w:space="0" w:sz="0" w:color="auto" w:val="none"/>
                                      </w:divBdr>
                                      <w:divsChild>
                                        <w:div w:id="792939145">
                                          <w:marLeft w:val="0"/>
                                          <w:marRight w:val="0"/>
                                          <w:marTop w:val="0"/>
                                          <w:marBottom w:val="0"/>
                                          <w:divBdr>
                                            <w:top w:space="0" w:sz="0" w:color="auto" w:val="none"/>
                                            <w:left w:space="0" w:sz="0" w:color="auto" w:val="none"/>
                                            <w:bottom w:space="0" w:sz="0" w:color="auto" w:val="none"/>
                                            <w:right w:space="0" w:sz="0" w:color="auto" w:val="none"/>
                                          </w:divBdr>
                                          <w:divsChild>
                                            <w:div w:id="632951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2098</izvorni_sadrzaj>
    <derivirana_varijabla naziv="DomainObject.Predmet.Broj_1">2098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2013.</izvorni_sadrzaj>
    <derivirana_varijabla naziv="DomainObject.Predmet.DatumOsnivanja_1">5.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St-2098/2013</izvorni_sadrzaj>
    <derivirana_varijabla naziv="DomainObject.Predmet.OznakaBroj_1">St-2098/2013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datum prvog podneska 04.07.2012. I 05.07.2012.
priklopljen St-147/2011</izvorni_sadrzaj>
    <derivirana_varijabla naziv="DomainObject.Predmet.PrimjedbaSuca_1">datum prvog podneska 04.07.2012. I 05.07.2012.
priklopljen St-147/2011</derivirana_varijabla>
  </DomainObject.Predmet.PrimjedbaSuca>
  <DomainObject.Predmet.ProtustrankaFormated>
    <izvorni_sadrzaj>  AGT-KONZALTING d.o.o.</izvorni_sadrzaj>
    <derivirana_varijabla naziv="DomainObject.Predmet.ProtustrankaFormated_1">  AGT-KONZALTING d.o.o.</derivirana_varijabla>
  </DomainObject.Predmet.ProtustrankaFormated>
  <DomainObject.Predmet.ProtustrankaFormatedOIB>
    <izvorni_sadrzaj>  AGT-KONZALTING d.o.o., OIB 85365297637</izvorni_sadrzaj>
    <derivirana_varijabla naziv="DomainObject.Predmet.ProtustrankaFormatedOIB_1">  AGT-KONZALTING d.o.o., OIB 85365297637</derivirana_varijabla>
  </DomainObject.Predmet.ProtustrankaFormatedOIB>
  <DomainObject.Predmet.ProtustrankaFormatedWithAdress>
    <izvorni_sadrzaj> AGT-KONZALTING d.o.o., Gorjanska 22, 10000 Zagreb</izvorni_sadrzaj>
    <derivirana_varijabla naziv="DomainObject.Predmet.ProtustrankaFormatedWithAdress_1"> AGT-KONZALTING d.o.o., Gorjanska 22, 10000 Zagreb</derivirana_varijabla>
  </DomainObject.Predmet.ProtustrankaFormatedWithAdress>
  <DomainObject.Predmet.ProtustrankaFormatedWithAdressOIB>
    <izvorni_sadrzaj> AGT-KONZALTING d.o.o., OIB 85365297637, Gorjanska 22, 10000 Zagreb</izvorni_sadrzaj>
    <derivirana_varijabla naziv="DomainObject.Predmet.ProtustrankaFormatedWithAdressOIB_1"> AGT-KONZALTING d.o.o., OIB 85365297637, Gorjanska 22, 10000 Zagreb</derivirana_varijabla>
  </DomainObject.Predmet.ProtustrankaFormatedWithAdressOIB>
  <DomainObject.Predmet.ProtustrankaWithAdress>
    <izvorni_sadrzaj>AGT-KONZALTING d.o.o. Gorjanska 22, 10000 Zagreb</izvorni_sadrzaj>
    <derivirana_varijabla naziv="DomainObject.Predmet.ProtustrankaWithAdress_1">AGT-KONZALTING d.o.o. Gorjanska 22, 10000 Zagreb</derivirana_varijabla>
  </DomainObject.Predmet.ProtustrankaWithAdress>
  <DomainObject.Predmet.ProtustrankaWithAdressOIB>
    <izvorni_sadrzaj>AGT-KONZALTING d.o.o., OIB 85365297637, Gorjanska 22, 10000 Zagreb</izvorni_sadrzaj>
    <derivirana_varijabla naziv="DomainObject.Predmet.ProtustrankaWithAdressOIB_1">AGT-KONZALTING d.o.o., OIB 85365297637, Gorjanska 22, 10000 Zagreb</derivirana_varijabla>
  </DomainObject.Predmet.ProtustrankaWithAdressOIB>
  <DomainObject.Predmet.ProtustrankaNazivFormated>
    <izvorni_sadrzaj>AGT-KONZALTING d.o.o.</izvorni_sadrzaj>
    <derivirana_varijabla naziv="DomainObject.Predmet.ProtustrankaNazivFormated_1">AGT-KONZALTING d.o.o.</derivirana_varijabla>
  </DomainObject.Predmet.ProtustrankaNazivFormated>
  <DomainObject.Predmet.ProtustrankaNazivFormatedOIB>
    <izvorni_sadrzaj>AGT-KONZALTING d.o.o., OIB 85365297637</izvorni_sadrzaj>
    <derivirana_varijabla naziv="DomainObject.Predmet.ProtustrankaNazivFormatedOIB_1">AGT-KONZALTING d.o.o., OIB 85365297637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JURAJ ŠAFRAN zastupanog po punomoćniku JELIĆ, ČAVLINA ZRINŠĆAK I HARAMIJA; ZAGREBAČKI HOLDING d.o.o. Podružnice Vodoopskrba i odvodnja zastupanog po punomoćniku DRAŽAN CRNKOVIĆ</izvorni_sadrzaj>
    <derivirana_varijabla naziv="DomainObject.Predmet.StrankaFormated_1">  JURAJ ŠAFRAN zastupanog po punomoćniku JELIĆ, ČAVLINA ZRINŠĆAK I HARAMIJA; ZAGREBAČKI HOLDING d.o.o. Podružnice Vodoopskrba i odvodnja zastupanog po punomoćniku DRAŽAN CRNKOVIĆ</derivirana_varijabla>
  </DomainObject.Predmet.StrankaFormated>
  <DomainObject.Predmet.StrankaFormatedOIB>
    <izvorni_sadrzaj>  JURAJ ŠAFRAN zastupanog po punomoćniku JELIĆ, ČAVLINA ZRINŠĆAK I HARAMIJA; ZAGREBAČKI HOLDING d.o.o. Podružnice Vodoopskrba i odvodnja, OIB 85584865987 zastupanog po punomoćniku DRAŽAN CRNKOVIĆ</izvorni_sadrzaj>
    <derivirana_varijabla naziv="DomainObject.Predmet.StrankaFormatedOIB_1">  JURAJ ŠAFRAN zastupanog po punomoćniku JELIĆ, ČAVLINA ZRINŠĆAK I HARAMIJA; ZAGREBAČKI HOLDING d.o.o. Podružnice Vodoopskrba i odvodnja, OIB 85584865987 zastupanog po punomoćniku DRAŽAN CRNKOVIĆ</derivirana_varijabla>
  </DomainObject.Predmet.StrankaFormatedOIB>
  <DomainObject.Predmet.StrankaFormatedWithAdress>
    <izvorni_sadrzaj> JURAJ ŠAFRAN, SLATINSKA 22, 53291 Novalja zastupanog po punomoćniku JELIĆ, ČAVLINA ZRINŠĆAK I HARAMIJA; ZAGREBAČKI HOLDING d.o.o. Podružnice Vodoopskrba i odvodnja, Folnegovićeva 1, 10000 Zagreb zastupanog po punomoćniku DRAŽAN CRNKOVIĆ</izvorni_sadrzaj>
    <derivirana_varijabla naziv="DomainObject.Predmet.StrankaFormatedWithAdress_1"> JURAJ ŠAFRAN, SLATINSKA 22, 53291 Novalja zastupanog po punomoćniku JELIĆ, ČAVLINA ZRINŠĆAK I HARAMIJA; ZAGREBAČKI HOLDING d.o.o. Podružnice Vodoopskrba i odvodnja, Folnegovićeva 1, 10000 Zagreb zastupanog po punomoćniku DRAŽAN CRNKOVIĆ</derivirana_varijabla>
  </DomainObject.Predmet.StrankaFormatedWithAdress>
  <DomainObject.Predmet.StrankaFormatedWithAdressOIB>
    <izvorni_sadrzaj> JURAJ ŠAFRAN, SLATINSKA 22, 53291 Novalja zastupanog po punomoćniku JELIĆ, ČAVLINA ZRINŠĆAK I HARAMIJA; ZAGREBAČKI HOLDING d.o.o. Podružnice Vodoopskrba i odvodnja, OIB 85584865987, Folnegovićeva 1, 10000 Zagreb zastupanog po punomoćniku DRAŽAN CRNKOVIĆ</izvorni_sadrzaj>
    <derivirana_varijabla naziv="DomainObject.Predmet.StrankaFormatedWithAdressOIB_1"> JURAJ ŠAFRAN, SLATINSKA 22, 53291 Novalja zastupanog po punomoćniku JELIĆ, ČAVLINA ZRINŠĆAK I HARAMIJA; ZAGREBAČKI HOLDING d.o.o. Podružnice Vodoopskrba i odvodnja, OIB 85584865987, Folnegovićeva 1, 10000 Zagreb zastupanog po punomoćniku DRAŽAN CRNKOVIĆ</derivirana_varijabla>
  </DomainObject.Predmet.StrankaFormatedWithAdressOIB>
  <DomainObject.Predmet.StrankaWithAdress>
    <izvorni_sadrzaj>JURAJ ŠAFRAN SLATINSKA 22,53291 Novalja,ZAGREBAČKI HOLDING d.o.o. Podružnice Vodoopskrba i odvodnja Folnegovićeva 1,10000 Zagreb</izvorni_sadrzaj>
    <derivirana_varijabla naziv="DomainObject.Predmet.StrankaWithAdress_1">JURAJ ŠAFRAN SLATINSKA 22,53291 Novalja,ZAGREBAČKI HOLDING d.o.o. Podružnice Vodoopskrba i odvodnja Folnegovićeva 1,10000 Zagreb</derivirana_varijabla>
  </DomainObject.Predmet.StrankaWithAdress>
  <DomainObject.Predmet.StrankaWithAdressOIB>
    <izvorni_sadrzaj>JURAJ ŠAFRAN, SLATINSKA 22,53291 Novalja,ZAGREBAČKI HOLDING d.o.o. Podružnice Vodoopskrba i odvodnja, OIB 85584865987, Folnegovićeva 1,10000 Zagreb</izvorni_sadrzaj>
    <derivirana_varijabla naziv="DomainObject.Predmet.StrankaWithAdressOIB_1">JURAJ ŠAFRAN, SLATINSKA 22,53291 Novalja,ZAGREBAČKI HOLDING d.o.o. Podružnice Vodoopskrba i odvodnja, OIB 85584865987, Folnegovićeva 1,10000 Zagreb</derivirana_varijabla>
  </DomainObject.Predmet.StrankaWithAdressOIB>
  <DomainObject.Predmet.StrankaNazivFormated>
    <izvorni_sadrzaj>JURAJ ŠAFRAN,ZAGREBAČKI HOLDING d.o.o. Podružnice Vodoopskrba i odvodnja</izvorni_sadrzaj>
    <derivirana_varijabla naziv="DomainObject.Predmet.StrankaNazivFormated_1">JURAJ ŠAFRAN,ZAGREBAČKI HOLDING d.o.o. Podružnice Vodoopskrba i odvodnja</derivirana_varijabla>
  </DomainObject.Predmet.StrankaNazivFormated>
  <DomainObject.Predmet.StrankaNazivFormatedOIB>
    <izvorni_sadrzaj>JURAJ ŠAFRAN,ZAGREBAČKI HOLDING d.o.o. Podružnice Vodoopskrba i odvodnja, OIB 85584865987</izvorni_sadrzaj>
    <derivirana_varijabla naziv="DomainObject.Predmet.StrankaNazivFormatedOIB_1">JURAJ ŠAFRAN,ZAGREBAČKI HOLDING d.o.o. Podružnice Vodoopskrba i odvodnja, OIB 85584865987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JURAJ ŠAFRAN zastupanog po punomoćniku JELIĆ, ČAVLINA ZRINŠĆAK I HARAMIJA</item>
      <item>ZAGREBAČKI HOLDING d.o.o. Podružnice Vodoopskrba i odvodnja zastupanog po punomoćniku DRAŽAN CRNKOVIĆ</item>
    </izvorni_sadrzaj>
    <derivirana_varijabla naziv="DomainObject.Predmet.StrankaListFormated_1">
      <item>JURAJ ŠAFRAN zastupanog po punomoćniku JELIĆ, ČAVLINA ZRINŠĆAK I HARAMIJA</item>
      <item>ZAGREBAČKI HOLDING d.o.o. Podružnice Vodoopskrba i odvodnja zastupanog po punomoćniku DRAŽAN CRNKOVIĆ</item>
    </derivirana_varijabla>
  </DomainObject.Predmet.StrankaListFormated>
  <DomainObject.Predmet.StrankaListFormatedOIB>
    <izvorni_sadrzaj>
      <item>JURAJ ŠAFRAN zastupanog po punomoćniku JELIĆ, ČAVLINA ZRINŠĆAK I HARAMIJA</item>
      <item>ZAGREBAČKI HOLDING d.o.o. Podružnice Vodoopskrba i odvodnja, OIB 85584865987 zastupanog po punomoćniku DRAŽAN CRNKOVIĆ</item>
    </izvorni_sadrzaj>
    <derivirana_varijabla naziv="DomainObject.Predmet.StrankaListFormatedOIB_1">
      <item>JURAJ ŠAFRAN zastupanog po punomoćniku JELIĆ, ČAVLINA ZRINŠĆAK I HARAMIJA</item>
      <item>ZAGREBAČKI HOLDING d.o.o. Podružnice Vodoopskrba i odvodnja, OIB 85584865987 zastupanog po punomoćniku DRAŽAN CRNKOVIĆ</item>
    </derivirana_varijabla>
  </DomainObject.Predmet.StrankaListFormatedOIB>
  <DomainObject.Predmet.StrankaListFormatedWithAdress>
    <izvorni_sadrzaj>
      <item>JURAJ ŠAFRAN, SLATINSKA 22, 53291 Novalja zastupanog po punomoćniku JELIĆ, ČAVLINA ZRINŠĆAK I HARAMIJA</item>
      <item>ZAGREBAČKI HOLDING d.o.o. Podružnice Vodoopskrba i odvodnja, Folnegovićeva 1, 10000 Zagreb zastupanog po punomoćniku DRAŽAN CRNKOVIĆ</item>
    </izvorni_sadrzaj>
    <derivirana_varijabla naziv="DomainObject.Predmet.StrankaListFormatedWithAdress_1">
      <item>JURAJ ŠAFRAN, SLATINSKA 22, 53291 Novalja zastupanog po punomoćniku JELIĆ, ČAVLINA ZRINŠĆAK I HARAMIJA</item>
      <item>ZAGREBAČKI HOLDING d.o.o. Podružnice Vodoopskrba i odvodnja, Folnegovićeva 1, 10000 Zagreb zastupanog po punomoćniku DRAŽAN CRNKOVIĆ</item>
    </derivirana_varijabla>
  </DomainObject.Predmet.StrankaListFormatedWithAdress>
  <DomainObject.Predmet.StrankaListFormatedWithAdressOIB>
    <izvorni_sadrzaj>
      <item>JURAJ ŠAFRAN, SLATINSKA 22, 53291 Novalja zastupanog po punomoćniku JELIĆ, ČAVLINA ZRINŠĆAK I HARAMIJA</item>
      <item>ZAGREBAČKI HOLDING d.o.o. Podružnice Vodoopskrba i odvodnja, OIB 85584865987, Folnegovićeva 1, 10000 Zagreb zastupanog po punomoćniku DRAŽAN CRNKOVIĆ</item>
    </izvorni_sadrzaj>
    <derivirana_varijabla naziv="DomainObject.Predmet.StrankaListFormatedWithAdressOIB_1">
      <item>JURAJ ŠAFRAN, SLATINSKA 22, 53291 Novalja zastupanog po punomoćniku JELIĆ, ČAVLINA ZRINŠĆAK I HARAMIJA</item>
      <item>ZAGREBAČKI HOLDING d.o.o. Podružnice Vodoopskrba i odvodnja, OIB 85584865987, Folnegovićeva 1, 10000 Zagreb zastupanog po punomoćniku DRAŽAN CRNKOVIĆ</item>
    </derivirana_varijabla>
  </DomainObject.Predmet.StrankaListFormatedWithAdressOIB>
  <DomainObject.Predmet.StrankaListNazivFormated>
    <izvorni_sadrzaj>
      <item>JURAJ ŠAFRAN</item>
      <item>ZAGREBAČKI HOLDING d.o.o. Podružnice Vodoopskrba i odvodnja</item>
    </izvorni_sadrzaj>
    <derivirana_varijabla naziv="DomainObject.Predmet.StrankaListNazivFormated_1">
      <item>JURAJ ŠAFRAN</item>
      <item>ZAGREBAČKI HOLDING d.o.o. Podružnice Vodoopskrba i odvodnja</item>
    </derivirana_varijabla>
  </DomainObject.Predmet.StrankaListNazivFormated>
  <DomainObject.Predmet.StrankaListNazivFormatedOIB>
    <izvorni_sadrzaj>
      <item>JURAJ ŠAFRAN</item>
      <item>ZAGREBAČKI HOLDING d.o.o. Podružnice Vodoopskrba i odvodnja, OIB 85584865987</item>
    </izvorni_sadrzaj>
    <derivirana_varijabla naziv="DomainObject.Predmet.StrankaListNazivFormatedOIB_1">
      <item>JURAJ ŠAFRAN</item>
      <item>ZAGREBAČKI HOLDING d.o.o. Podružnice Vodoopskrba i odvodnja, OIB 85584865987</item>
    </derivirana_varijabla>
  </DomainObject.Predmet.StrankaListNazivFormatedOIB>
  <DomainObject.Predmet.ProtuStrankaListFormated>
    <izvorni_sadrzaj>
      <item>AGT-KONZALTING d.o.o.</item>
    </izvorni_sadrzaj>
    <derivirana_varijabla naziv="DomainObject.Predmet.ProtuStrankaListFormated_1">
      <item>AGT-KONZALTING d.o.o.</item>
    </derivirana_varijabla>
  </DomainObject.Predmet.ProtuStrankaListFormated>
  <DomainObject.Predmet.ProtuStrankaListFormatedOIB>
    <izvorni_sadrzaj>
      <item>AGT-KONZALTING d.o.o., OIB 85365297637</item>
    </izvorni_sadrzaj>
    <derivirana_varijabla naziv="DomainObject.Predmet.ProtuStrankaListFormatedOIB_1">
      <item>AGT-KONZALTING d.o.o., OIB 85365297637</item>
    </derivirana_varijabla>
  </DomainObject.Predmet.ProtuStrankaListFormatedOIB>
  <DomainObject.Predmet.ProtuStrankaListFormatedWithAdress>
    <izvorni_sadrzaj>
      <item>AGT-KONZALTING d.o.o., Gorjanska 22, 10000 Zagreb</item>
    </izvorni_sadrzaj>
    <derivirana_varijabla naziv="DomainObject.Predmet.ProtuStrankaListFormatedWithAdress_1">
      <item>AGT-KONZALTING d.o.o., Gorjanska 22, 10000 Zagreb</item>
    </derivirana_varijabla>
  </DomainObject.Predmet.ProtuStrankaListFormatedWithAdress>
  <DomainObject.Predmet.ProtuStrankaListFormatedWithAdressOIB>
    <izvorni_sadrzaj>
      <item>AGT-KONZALTING d.o.o., OIB 85365297637, Gorjanska 22, 10000 Zagreb</item>
    </izvorni_sadrzaj>
    <derivirana_varijabla naziv="DomainObject.Predmet.ProtuStrankaListFormatedWithAdressOIB_1">
      <item>AGT-KONZALTING d.o.o., OIB 85365297637, Gorjanska 22, 10000 Zagreb</item>
    </derivirana_varijabla>
  </DomainObject.Predmet.ProtuStrankaListFormatedWithAdressOIB>
  <DomainObject.Predmet.ProtuStrankaListNazivFormated>
    <izvorni_sadrzaj>
      <item>AGT-KONZALTING d.o.o.</item>
    </izvorni_sadrzaj>
    <derivirana_varijabla naziv="DomainObject.Predmet.ProtuStrankaListNazivFormated_1">
      <item>AGT-KONZALTING d.o.o.</item>
    </derivirana_varijabla>
  </DomainObject.Predmet.ProtuStrankaListNazivFormated>
  <DomainObject.Predmet.ProtuStrankaListNazivFormatedOIB>
    <izvorni_sadrzaj>
      <item>AGT-KONZALTING d.o.o., OIB 85365297637</item>
    </izvorni_sadrzaj>
    <derivirana_varijabla naziv="DomainObject.Predmet.ProtuStrankaListNazivFormatedOIB_1">
      <item>AGT-KONZALTING d.o.o., OIB 85365297637</item>
    </derivirana_varijabla>
  </DomainObject.Predmet.ProtuStrankaListNazivFormatedOIB>
  <DomainObject.Predmet.OstaliListFormated>
    <izvorni_sadrzaj>
      <item>JELIĆ, ČAVLINA ZRINŠĆAK I HARAMIJA punomoćnik sudionika u postupku JURAJ ŠAFRAN</item>
      <item>DRAŽAN CRNKOVIĆ punomoćnik sudionika u postupku ZAGREBAČKI HOLDING d.o.o. Podružnice Vodoopskrba i odvodnja</item>
      <item>Goran Jedličko</item>
      <item>RESNIK-BETON d.o.o. za proizvodnju i trgovinu betona i betonske galanterije</item>
      <item>Odvjetničko društvo LJUBENKO &amp; PARTNERI društvo s ograničenom odgovornošću za odvjetničke usluge</item>
      <item>ŽDO</item>
    </izvorni_sadrzaj>
    <derivirana_varijabla naziv="DomainObject.Predmet.OstaliListFormated_1">
      <item>JELIĆ, ČAVLINA ZRINŠĆAK I HARAMIJA punomoćnik sudionika u postupku JURAJ ŠAFRAN</item>
      <item>DRAŽAN CRNKOVIĆ punomoćnik sudionika u postupku ZAGREBAČKI HOLDING d.o.o. Podružnice Vodoopskrba i odvodnja</item>
      <item>Goran Jedličko</item>
      <item>RESNIK-BETON d.o.o. za proizvodnju i trgovinu betona i betonske galanterije</item>
      <item>Odvjetničko društvo LJUBENKO &amp; PARTNERI društvo s ograničenom odgovornošću za odvjetničke usluge</item>
      <item>ŽDO</item>
    </derivirana_varijabla>
  </DomainObject.Predmet.OstaliListFormated>
  <DomainObject.Predmet.OstaliListFormatedOIB>
    <izvorni_sadrzaj>
      <item>JELIĆ, ČAVLINA ZRINŠĆAK I HARAMIJA, OIB 21721282898 punomoćnik sudionika u postupku JURAJ ŠAFRAN</item>
      <item>DRAŽAN CRNKOVIĆ punomoćnik sudionika u postupku ZAGREBAČKI HOLDING d.o.o. Podružnice Vodoopskrba i odvodnja</item>
      <item>Goran Jedličko, OIB 03491070415</item>
      <item>RESNIK-BETON d.o.o. za proizvodnju i trgovinu betona i betonske galanterije, OIB 70155272984</item>
      <item>Odvjetničko društvo LJUBENKO &amp; PARTNERI društvo s ograničenom odgovornošću za odvjetničke usluge, OIB 44071613559</item>
      <item>ŽDO, OIB 16488001145</item>
    </izvorni_sadrzaj>
    <derivirana_varijabla naziv="DomainObject.Predmet.OstaliListFormatedOIB_1">
      <item>JELIĆ, ČAVLINA ZRINŠĆAK I HARAMIJA, OIB 21721282898 punomoćnik sudionika u postupku JURAJ ŠAFRAN</item>
      <item>DRAŽAN CRNKOVIĆ punomoćnik sudionika u postupku ZAGREBAČKI HOLDING d.o.o. Podružnice Vodoopskrba i odvodnja</item>
      <item>Goran Jedličko, OIB 03491070415</item>
      <item>RESNIK-BETON d.o.o. za proizvodnju i trgovinu betona i betonske galanterije, OIB 70155272984</item>
      <item>Odvjetničko društvo LJUBENKO &amp; PARTNERI društvo s ograničenom odgovornošću za odvjetničke usluge, OIB 44071613559</item>
      <item>ŽDO, OIB 16488001145</item>
    </derivirana_varijabla>
  </DomainObject.Predmet.OstaliListFormatedOIB>
  <DomainObject.Predmet.OstaliListFormatedWithAdress>
    <izvorni_sadrzaj>
      <item>JELIĆ, ČAVLINA ZRINŠĆAK I HARAMIJA, KATANČIĆEVA 3, 10000 Zagreb punomoćnik sudionika u postupku JURAJ ŠAFRAN</item>
      <item>DRAŽAN CRNKOVIĆ, VLAŠKA 77, 10000 Zagreb punomoćnik sudionika u postupku ZAGREBAČKI HOLDING d.o.o. Podružnice Vodoopskrba i odvodnja</item>
      <item>Goran Jedličko, Počiteljska 5, 10000 Zagreb</item>
      <item>RESNIK-BETON d.o.o. za proizvodnju i trgovinu betona i betonske galanterije, Ljudevita Posavskog 31, 10360 Sesvete</item>
      <item>Odvjetničko društvo LJUBENKO &amp; PARTNERI društvo s ograničenom odgovornošću za odvjetničke usluge, Branimirova 29, 10000 Zagreb</item>
      <item>ŽDO</item>
    </izvorni_sadrzaj>
    <derivirana_varijabla naziv="DomainObject.Predmet.OstaliListFormatedWithAdress_1">
      <item>JELIĆ, ČAVLINA ZRINŠĆAK I HARAMIJA, KATANČIĆEVA 3, 10000 Zagreb punomoćnik sudionika u postupku JURAJ ŠAFRAN</item>
      <item>DRAŽAN CRNKOVIĆ, VLAŠKA 77, 10000 Zagreb punomoćnik sudionika u postupku ZAGREBAČKI HOLDING d.o.o. Podružnice Vodoopskrba i odvodnja</item>
      <item>Goran Jedličko, Počiteljska 5, 10000 Zagreb</item>
      <item>RESNIK-BETON d.o.o. za proizvodnju i trgovinu betona i betonske galanterije, Ljudevita Posavskog 31, 10360 Sesvete</item>
      <item>Odvjetničko društvo LJUBENKO &amp; PARTNERI društvo s ograničenom odgovornošću za odvjetničke usluge, Branimirova 29, 10000 Zagreb</item>
      <item>ŽDO</item>
    </derivirana_varijabla>
  </DomainObject.Predmet.OstaliListFormatedWithAdress>
  <DomainObject.Predmet.OstaliListFormatedWithAdressOIB>
    <izvorni_sadrzaj>
      <item>JELIĆ, ČAVLINA ZRINŠĆAK I HARAMIJA, OIB 21721282898, KATANČIĆEVA 3, 10000 Zagreb punomoćnik sudionika u postupku JURAJ ŠAFRAN</item>
      <item>DRAŽAN CRNKOVIĆ, VLAŠKA 77, 10000 Zagreb punomoćnik sudionika u postupku ZAGREBAČKI HOLDING d.o.o. Podružnice Vodoopskrba i odvodnja</item>
      <item>Goran Jedličko, OIB 03491070415, Počiteljska 5, 10000 Zagreb</item>
      <item>RESNIK-BETON d.o.o. za proizvodnju i trgovinu betona i betonske galanterije, OIB 70155272984, Ljudevita Posavskog 31, 10360 Sesvete</item>
      <item>Odvjetničko društvo LJUBENKO &amp; PARTNERI društvo s ograničenom odgovornošću za odvjetničke usluge, OIB 44071613559, Branimirova 29, 10000 Zagreb</item>
      <item>ŽDO, OIB 16488001145</item>
    </izvorni_sadrzaj>
    <derivirana_varijabla naziv="DomainObject.Predmet.OstaliListFormatedWithAdressOIB_1">
      <item>JELIĆ, ČAVLINA ZRINŠĆAK I HARAMIJA, OIB 21721282898, KATANČIĆEVA 3, 10000 Zagreb punomoćnik sudionika u postupku JURAJ ŠAFRAN</item>
      <item>DRAŽAN CRNKOVIĆ, VLAŠKA 77, 10000 Zagreb punomoćnik sudionika u postupku ZAGREBAČKI HOLDING d.o.o. Podružnice Vodoopskrba i odvodnja</item>
      <item>Goran Jedličko, OIB 03491070415, Počiteljska 5, 10000 Zagreb</item>
      <item>RESNIK-BETON d.o.o. za proizvodnju i trgovinu betona i betonske galanterije, OIB 70155272984, Ljudevita Posavskog 31, 10360 Sesvete</item>
      <item>Odvjetničko društvo LJUBENKO &amp; PARTNERI društvo s ograničenom odgovornošću za odvjetničke usluge, OIB 44071613559, Branimirova 29, 10000 Zagreb</item>
      <item>ŽDO, OIB 16488001145</item>
    </derivirana_varijabla>
  </DomainObject.Predmet.OstaliListFormatedWithAdressOIB>
  <DomainObject.Predmet.OstaliListNazivFormated>
    <izvorni_sadrzaj>
      <item>JELIĆ, ČAVLINA ZRINŠĆAK I HARAMIJA</item>
      <item>DRAŽAN CRNKOVIĆ</item>
      <item>Goran Jedličko</item>
      <item>RESNIK-BETON d.o.o. za proizvodnju i trgovinu betona i betonske galanterije</item>
      <item>Odvjetničko društvo LJUBENKO &amp; PARTNERI društvo s ograničenom odgovornošću za odvjetničke usluge</item>
      <item>ŽDO</item>
    </izvorni_sadrzaj>
    <derivirana_varijabla naziv="DomainObject.Predmet.OstaliListNazivFormated_1">
      <item>JELIĆ, ČAVLINA ZRINŠĆAK I HARAMIJA</item>
      <item>DRAŽAN CRNKOVIĆ</item>
      <item>Goran Jedličko</item>
      <item>RESNIK-BETON d.o.o. za proizvodnju i trgovinu betona i betonske galanterije</item>
      <item>Odvjetničko društvo LJUBENKO &amp; PARTNERI društvo s ograničenom odgovornošću za odvjetničke usluge</item>
      <item>ŽDO</item>
    </derivirana_varijabla>
  </DomainObject.Predmet.OstaliListNazivFormated>
  <DomainObject.Predmet.OstaliListNazivFormatedOIB>
    <izvorni_sadrzaj>
      <item>JELIĆ, ČAVLINA ZRINŠĆAK I HARAMIJA, OIB 21721282898</item>
      <item>DRAŽAN CRNKOVIĆ</item>
      <item>Goran Jedličko, OIB 03491070415</item>
      <item>RESNIK-BETON d.o.o. za proizvodnju i trgovinu betona i betonske galanterije, OIB 70155272984</item>
      <item>Odvjetničko društvo LJUBENKO &amp; PARTNERI društvo s ograničenom odgovornošću za odvjetničke usluge, OIB 44071613559</item>
      <item>ŽDO, OIB 16488001145</item>
    </izvorni_sadrzaj>
    <derivirana_varijabla naziv="DomainObject.Predmet.OstaliListNazivFormatedOIB_1">
      <item>JELIĆ, ČAVLINA ZRINŠĆAK I HARAMIJA, OIB 21721282898</item>
      <item>DRAŽAN CRNKOVIĆ</item>
      <item>Goran Jedličko, OIB 03491070415</item>
      <item>RESNIK-BETON d.o.o. za proizvodnju i trgovinu betona i betonske galanterije, OIB 70155272984</item>
      <item>Odvjetničko društvo LJUBENKO &amp; PARTNERI društvo s ograničenom odgovornošću za odvjetničke usluge, OIB 44071613559</item>
      <item>ŽDO,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JURAJ ŠAFRAN i dr.</izvorni_sadrzaj>
    <derivirana_varijabla naziv="DomainObject.Predmet.StrankaIDrugi_1">JURAJ ŠAFRAN i dr.</derivirana_varijabla>
  </DomainObject.Predmet.StrankaIDrugi>
  <DomainObject.Predmet.ProtustrankaIDrugi>
    <izvorni_sadrzaj>AGT-KONZALTING d.o.o.</izvorni_sadrzaj>
    <derivirana_varijabla naziv="DomainObject.Predmet.ProtustrankaIDrugi_1">AGT-KONZALTING d.o.o.</derivirana_varijabla>
  </DomainObject.Predmet.ProtustrankaIDrugi>
  <DomainObject.Predmet.StrankaIDrugiAdressOIB>
    <izvorni_sadrzaj>JURAJ ŠAFRAN, SLATINSKA 22, 53291 Novalja i dr.</izvorni_sadrzaj>
    <derivirana_varijabla naziv="DomainObject.Predmet.StrankaIDrugiAdressOIB_1">JURAJ ŠAFRAN, SLATINSKA 22, 53291 Novalja i dr.</derivirana_varijabla>
  </DomainObject.Predmet.StrankaIDrugiAdressOIB>
  <DomainObject.Predmet.ProtustrankaIDrugiAdressOIB>
    <izvorni_sadrzaj>AGT-KONZALTING d.o.o., OIB 85365297637, Gorjanska 22, 10000 Zagreb</izvorni_sadrzaj>
    <derivirana_varijabla naziv="DomainObject.Predmet.ProtustrankaIDrugiAdressOIB_1">AGT-KONZALTING d.o.o., OIB 85365297637, Gorjanska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JURAJ ŠAFRAN</item>
      <item>AGT-KONZALTING d.o.o.</item>
      <item>JELIĆ, ČAVLINA ZRINŠĆAK I HARAMIJA</item>
      <item>ZAGREBAČKI HOLDING d.o.o. Podružnice Vodoopskrba i odvodnja</item>
      <item>DRAŽAN CRNKOVIĆ</item>
      <item>Goran Jedličko</item>
      <item>RESNIK-BETON d.o.o. za proizvodnju i trgovinu betona i betonske galanterije</item>
      <item>Odvjetničko društvo LJUBENKO &amp; PARTNERI društvo s ograničenom odgovornošću za odvjetničke usluge</item>
      <item>ŽDO</item>
    </izvorni_sadrzaj>
    <derivirana_varijabla naziv="DomainObject.Predmet.SudioniciListNaziv_1">
      <item>JURAJ ŠAFRAN</item>
      <item>AGT-KONZALTING d.o.o.</item>
      <item>JELIĆ, ČAVLINA ZRINŠĆAK I HARAMIJA</item>
      <item>ZAGREBAČKI HOLDING d.o.o. Podružnice Vodoopskrba i odvodnja</item>
      <item>DRAŽAN CRNKOVIĆ</item>
      <item>Goran Jedličko</item>
      <item>RESNIK-BETON d.o.o. za proizvodnju i trgovinu betona i betonske galanterije</item>
      <item>Odvjetničko društvo LJUBENKO &amp; PARTNERI društvo s ograničenom odgovornošću za odvjetničke usluge</item>
      <item>ŽDO</item>
    </derivirana_varijabla>
  </DomainObject.Predmet.SudioniciListNaziv>
  <DomainObject.Predmet.SudioniciListAdressOIB>
    <izvorni_sadrzaj>
      <item>JURAJ ŠAFRAN, SLATINSKA 22,53291 Novalja</item>
      <item>AGT-KONZALTING d.o.o., OIB 85365297637, Gorjanska 22,10000 Zagreb</item>
      <item>JELIĆ, ČAVLINA ZRINŠĆAK I HARAMIJA, OIB 21721282898, KATANČIĆEVA 3,10000 Zagreb</item>
      <item>ZAGREBAČKI HOLDING d.o.o. Podružnice Vodoopskrba i odvodnja, OIB 85584865987, Folnegovićeva 1,10000 Zagreb</item>
      <item>DRAŽAN CRNKOVIĆ, VLAŠKA 77,10000 Zagreb</item>
      <item>Goran Jedličko, OIB 03491070415, Počiteljska 5,10000 Zagreb</item>
      <item>RESNIK-BETON d.o.o. za proizvodnju i trgovinu betona i betonske galanterije, OIB 70155272984, Ljudevita Posavskog 31,10360 Sesvete</item>
      <item>Odvjetničko društvo LJUBENKO &amp; PARTNERI društvo s ograničenom odgovornošću za odvjetničke usluge, OIB 44071613559, Branimirova 29,10000 Zagreb</item>
      <item>ŽDO, OIB 16488001145</item>
    </izvorni_sadrzaj>
    <derivirana_varijabla naziv="DomainObject.Predmet.SudioniciListAdressOIB_1">
      <item>JURAJ ŠAFRAN, SLATINSKA 22,53291 Novalja</item>
      <item>AGT-KONZALTING d.o.o., OIB 85365297637, Gorjanska 22,10000 Zagreb</item>
      <item>JELIĆ, ČAVLINA ZRINŠĆAK I HARAMIJA, OIB 21721282898, KATANČIĆEVA 3,10000 Zagreb</item>
      <item>ZAGREBAČKI HOLDING d.o.o. Podružnice Vodoopskrba i odvodnja, OIB 85584865987, Folnegovićeva 1,10000 Zagreb</item>
      <item>DRAŽAN CRNKOVIĆ, VLAŠKA 77,10000 Zagreb</item>
      <item>Goran Jedličko, OIB 03491070415, Počiteljska 5,10000 Zagreb</item>
      <item>RESNIK-BETON d.o.o. za proizvodnju i trgovinu betona i betonske galanterije, OIB 70155272984, Ljudevita Posavskog 31,10360 Sesvete</item>
      <item>Odvjetničko društvo LJUBENKO &amp; PARTNERI društvo s ograničenom odgovornošću za odvjetničke usluge, OIB 44071613559, Branimirova 29,10000 Zagreb</item>
      <item>ŽDO,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85365297637</item>
      <item>, OIB 21721282898</item>
      <item>, OIB 85584865987</item>
      <item>, OIB null</item>
      <item>, OIB 03491070415</item>
      <item>, OIB 70155272984</item>
      <item>, OIB 44071613559</item>
      <item>, OIB 16488001145</item>
    </izvorni_sadrzaj>
    <derivirana_varijabla naziv="DomainObject.Predmet.SudioniciListNazivOIB_1">
      <item>, OIB null</item>
      <item>, OIB 85365297637</item>
      <item>, OIB 21721282898</item>
      <item>, OIB 85584865987</item>
      <item>, OIB null</item>
      <item>, OIB 03491070415</item>
      <item>, OIB 70155272984</item>
      <item>, OIB 44071613559</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lipnja 2018.</izvorni_sadrzaj>
    <derivirana_varijabla naziv="DomainObject.Predmet.DatumZadnjeOdrzaneSudskeRadnje_1">6. lipnja 2018.</derivirana_varijabla>
  </DomainObject.Predmet.DatumZadnjeOdrzaneSudskeRadnje>
  <DomainObject.PredzadnjaOdlukaIzPredmeta.DatumDonosenjaOdluke>
    <izvorni_sadrzaj>30. studenog 2016.</izvorni_sadrzaj>
    <derivirana_varijabla naziv="DomainObject.PredzadnjaOdlukaIzPredmeta.DatumDonosenjaOdluke_1">30. studenog 2016.</derivirana_varijabla>
  </DomainObject.PredzadnjaOdlukaIzPredmeta.DatumDonosenjaOdluke>
  <DomainObject.PredzadnjaOdlukaIzPredmeta.Oznaka>
    <izvorni_sadrzaj>St-2098/2013-63</izvorni_sadrzaj>
    <derivirana_varijabla naziv="DomainObject.PredzadnjaOdlukaIzPredmeta.Oznaka_1">St-2098/2013-63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260</properties:Words>
  <properties:Characters>1498</properties:Characters>
  <properties:Lines>106</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2018-10-12T11:58:00Z</dcterms:created>
  <dc:creator>nribaric</dc:creator>
  <cp:lastModifiedBy>Jadranka Zelić</cp:lastModifiedBy>
  <cp:lastPrinted>2018-10-12T13:21:00Z</cp:lastPrinted>
  <dcterms:modified xmlns:xsi="http://www.w3.org/2001/XMLSchema-instance" xsi:type="dcterms:W3CDTF">2018-10-12T13:25:00Z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za skupštinu vjerovnika  - agt konzalting 12.10.2018..docx)</vt:lpwstr>
  </prop:property>
  <prop:property name="CC_coloring" pid="4" fmtid="{D5CDD505-2E9C-101B-9397-08002B2CF9AE}">
    <vt:bool>false</vt:bool>
  </prop:property>
  <prop:property name="BrojStranica" pid="5" fmtid="{D5CDD505-2E9C-101B-9397-08002B2CF9AE}">
    <vt:i4>3</vt:i4>
  </prop:property>
</prop:Properties>
</file>