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fca5" w14:paraId="c42fca5" w:rsidRDefault="00F32FFF" w:rsidP="00487CCD" w:rsidR="00487CCD" w:rsidRPr="00B1012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10127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B10127">
      <w:pPr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>REPUBLIKA HRVATSKA</w:t>
      </w:r>
    </w:p>
    <w:p w:rsidRDefault="00487CCD" w:rsidP="00487CCD" w:rsidR="00487CCD" w:rsidRPr="00B10127">
      <w:pPr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>TRGOVAČKI SUD U ZAGREBU</w:t>
      </w:r>
    </w:p>
    <w:p w:rsidRDefault="00A74F51" w:rsidP="00487CCD" w:rsidR="00487CCD" w:rsidRPr="00B10127">
      <w:pPr>
        <w:jc w:val="both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>Zagreb, Amruševa 2/II</w:t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  <w:t>31</w:t>
      </w:r>
      <w:r w:rsidR="00487CCD" w:rsidRPr="00B10127">
        <w:rPr>
          <w:rFonts w:hAnsi="Times New Roman" w:ascii="Times New Roman"/>
          <w:szCs w:val="24"/>
        </w:rPr>
        <w:t xml:space="preserve"> St-</w:t>
      </w:r>
      <w:r w:rsidR="00D12D9B" w:rsidRPr="00B10127">
        <w:rPr>
          <w:rFonts w:hAnsi="Times New Roman" w:ascii="Times New Roman"/>
          <w:szCs w:val="24"/>
        </w:rPr>
        <w:t>104/15-55</w:t>
      </w:r>
    </w:p>
    <w:p w:rsidRDefault="00487CCD" w:rsidP="00487CCD" w:rsidR="00487CCD" w:rsidRPr="00B10127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10127">
      <w:pPr>
        <w:jc w:val="center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>R E P U B L I KA  H R V A T S K A</w:t>
      </w:r>
    </w:p>
    <w:p w:rsidRDefault="00487CCD" w:rsidP="00487CCD" w:rsidR="00487CCD" w:rsidRPr="00B10127">
      <w:pPr>
        <w:jc w:val="center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 xml:space="preserve">R J E Š E N J E </w:t>
      </w:r>
    </w:p>
    <w:p w:rsidRDefault="00487CCD" w:rsidP="00487CCD" w:rsidR="00487CCD" w:rsidRPr="00B10127">
      <w:pPr>
        <w:jc w:val="both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</w:p>
    <w:p w:rsidRDefault="00487CCD" w:rsidP="00487CCD" w:rsidR="00487CCD" w:rsidRPr="00B10127">
      <w:pPr>
        <w:jc w:val="both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ab/>
        <w:t xml:space="preserve">Trgovački sud u Zagrebu po sucu </w:t>
      </w:r>
      <w:r w:rsidR="00A74F51" w:rsidRPr="00B10127">
        <w:rPr>
          <w:rFonts w:hAnsi="Times New Roman" w:ascii="Times New Roman"/>
          <w:szCs w:val="24"/>
        </w:rPr>
        <w:t>Nadi Kraljić</w:t>
      </w:r>
      <w:r w:rsidRPr="00B10127">
        <w:rPr>
          <w:rFonts w:hAnsi="Times New Roman" w:ascii="Times New Roman"/>
          <w:szCs w:val="24"/>
        </w:rPr>
        <w:t xml:space="preserve"> u </w:t>
      </w:r>
      <w:r w:rsidR="00CC20B1" w:rsidRPr="00B10127">
        <w:rPr>
          <w:rFonts w:hAnsi="Times New Roman" w:ascii="Times New Roman"/>
          <w:szCs w:val="24"/>
        </w:rPr>
        <w:t xml:space="preserve">predmetu stečajne mase </w:t>
      </w:r>
      <w:r w:rsidR="002F3529" w:rsidRPr="00B10127">
        <w:rPr>
          <w:rFonts w:hAnsi="Times New Roman" w:ascii="Times New Roman"/>
        </w:rPr>
        <w:t xml:space="preserve">PREGLED d.o.o. Zagreb, Lastovska ulica 2/A MBS: 080089509 OIB: 92154774266  </w:t>
      </w:r>
      <w:r w:rsidR="00BE6F6D" w:rsidRPr="00B10127">
        <w:rPr>
          <w:rFonts w:hAnsi="Times New Roman" w:ascii="Times New Roman"/>
          <w:szCs w:val="24"/>
        </w:rPr>
        <w:t>dana</w:t>
      </w:r>
      <w:r w:rsidR="002F3529" w:rsidRPr="00B10127">
        <w:rPr>
          <w:rFonts w:hAnsi="Times New Roman" w:ascii="Times New Roman"/>
          <w:szCs w:val="24"/>
        </w:rPr>
        <w:t xml:space="preserve"> 14. prosinca</w:t>
      </w:r>
      <w:r w:rsidR="00E13E9A" w:rsidRPr="00B10127">
        <w:rPr>
          <w:rFonts w:hAnsi="Times New Roman" w:ascii="Times New Roman"/>
          <w:szCs w:val="24"/>
        </w:rPr>
        <w:t xml:space="preserve"> </w:t>
      </w:r>
      <w:r w:rsidRPr="00B10127">
        <w:rPr>
          <w:rFonts w:hAnsi="Times New Roman" w:ascii="Times New Roman"/>
          <w:szCs w:val="24"/>
        </w:rPr>
        <w:t>2016.</w:t>
      </w:r>
    </w:p>
    <w:p w:rsidRDefault="00487CCD" w:rsidP="00487CCD" w:rsidR="00487CCD" w:rsidRPr="00B10127">
      <w:pPr>
        <w:jc w:val="center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>r i j e š i o  j e</w:t>
      </w:r>
    </w:p>
    <w:p w:rsidRDefault="00487CCD" w:rsidP="00487CCD" w:rsidR="00487CCD" w:rsidRPr="00B10127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10127">
      <w:pPr>
        <w:jc w:val="both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ab/>
        <w:t>1. Određuje se upis stečajne mase iza dužnika</w:t>
      </w:r>
      <w:r w:rsidR="00B10127" w:rsidRPr="00B10127">
        <w:rPr>
          <w:rFonts w:hAnsi="Times New Roman" w:ascii="Times New Roman"/>
          <w:bCs/>
        </w:rPr>
        <w:t xml:space="preserve"> </w:t>
      </w:r>
      <w:r w:rsidR="00B10127" w:rsidRPr="00B10127">
        <w:rPr>
          <w:rFonts w:hAnsi="Times New Roman" w:ascii="Times New Roman"/>
        </w:rPr>
        <w:t xml:space="preserve">PREGLED d.o.o. Zagreb, Lastovska ulica 2/A MBS: 080089509 OIB: 92154774266 </w:t>
      </w:r>
      <w:r w:rsidRPr="00B10127">
        <w:rPr>
          <w:rFonts w:hAnsi="Times New Roman" w:ascii="Times New Roman"/>
          <w:szCs w:val="24"/>
        </w:rPr>
        <w:t>u sudski registar Trgovačkog suda u Zagrebu.</w:t>
      </w:r>
    </w:p>
    <w:p w:rsidRDefault="00487CCD" w:rsidP="00487CCD" w:rsidR="002F3529" w:rsidRPr="00B10127">
      <w:pPr>
        <w:jc w:val="both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ab/>
        <w:t xml:space="preserve">2. Sjedište stečajne mase je na adresi ureda </w:t>
      </w:r>
      <w:r w:rsidR="00BE6F6D" w:rsidRPr="00B10127">
        <w:rPr>
          <w:rFonts w:hAnsi="Times New Roman" w:ascii="Times New Roman"/>
          <w:szCs w:val="24"/>
        </w:rPr>
        <w:t>stečajnog</w:t>
      </w:r>
      <w:r w:rsidRPr="00B10127">
        <w:rPr>
          <w:rFonts w:hAnsi="Times New Roman" w:ascii="Times New Roman"/>
          <w:szCs w:val="24"/>
        </w:rPr>
        <w:t xml:space="preserve"> upravitelja </w:t>
      </w:r>
      <w:r w:rsidR="002F3529" w:rsidRPr="00B10127">
        <w:rPr>
          <w:rFonts w:eastAsiaTheme="minorHAnsi" w:hAnsi="Times New Roman" w:ascii="Times New Roman"/>
          <w:szCs w:val="24"/>
          <w:lang w:eastAsia="en-US"/>
        </w:rPr>
        <w:t xml:space="preserve">Varaždin, Dravska poljana 1. </w:t>
      </w:r>
    </w:p>
    <w:p w:rsidRDefault="00487CCD" w:rsidP="00487CCD" w:rsidR="00487CCD" w:rsidRPr="00B10127">
      <w:pPr>
        <w:jc w:val="both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ab/>
        <w:t xml:space="preserve">3. </w:t>
      </w:r>
      <w:r w:rsidR="00A53A26" w:rsidRPr="00B10127">
        <w:rPr>
          <w:rFonts w:hAnsi="Times New Roman" w:ascii="Times New Roman"/>
          <w:szCs w:val="24"/>
        </w:rPr>
        <w:t xml:space="preserve">Stečajnu masu zastupa stečajni upravitelj </w:t>
      </w:r>
      <w:r w:rsidR="002F3529" w:rsidRPr="00B10127">
        <w:rPr>
          <w:rFonts w:hAnsi="Times New Roman" w:ascii="Times New Roman"/>
          <w:bCs/>
        </w:rPr>
        <w:t xml:space="preserve">Tomislav Đuričin, MBA, Varaždin, Dravska poljana 1, OIB: </w:t>
      </w:r>
      <w:r w:rsidR="002F3529" w:rsidRPr="00B10127">
        <w:rPr>
          <w:rStyle w:val="st1"/>
          <w:rFonts w:hAnsi="Times New Roman" w:ascii="Times New Roman"/>
        </w:rPr>
        <w:t>01733609458.</w:t>
      </w:r>
    </w:p>
    <w:p w:rsidRDefault="00487CCD" w:rsidP="00487CCD" w:rsidR="00487CCD" w:rsidRPr="00B10127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10127">
      <w:pPr>
        <w:jc w:val="center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>Obrazloženje</w:t>
      </w:r>
    </w:p>
    <w:p w:rsidRDefault="00487CCD" w:rsidP="00487CCD" w:rsidR="00487CCD" w:rsidRPr="00B10127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10127">
      <w:pPr>
        <w:jc w:val="both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ab/>
        <w:t xml:space="preserve">Rješenjem ovog suda broj </w:t>
      </w:r>
      <w:r w:rsidR="00BE6F6D" w:rsidRPr="00B10127">
        <w:rPr>
          <w:rFonts w:hAnsi="Times New Roman" w:ascii="Times New Roman"/>
          <w:szCs w:val="24"/>
        </w:rPr>
        <w:t>St-</w:t>
      </w:r>
      <w:r w:rsidR="002F3529" w:rsidRPr="00B10127">
        <w:rPr>
          <w:rFonts w:hAnsi="Times New Roman" w:ascii="Times New Roman"/>
          <w:szCs w:val="24"/>
        </w:rPr>
        <w:t xml:space="preserve">104/15 </w:t>
      </w:r>
      <w:r w:rsidRPr="00B10127">
        <w:rPr>
          <w:rFonts w:hAnsi="Times New Roman" w:ascii="Times New Roman"/>
          <w:szCs w:val="24"/>
        </w:rPr>
        <w:t xml:space="preserve"> od </w:t>
      </w:r>
      <w:r w:rsidR="00B10127" w:rsidRPr="00B10127">
        <w:rPr>
          <w:rFonts w:hAnsi="Times New Roman" w:ascii="Times New Roman"/>
          <w:szCs w:val="24"/>
        </w:rPr>
        <w:t xml:space="preserve">15. lipnja 2016. </w:t>
      </w:r>
      <w:r w:rsidRPr="00B10127">
        <w:rPr>
          <w:rFonts w:hAnsi="Times New Roman" w:ascii="Times New Roman"/>
          <w:szCs w:val="24"/>
        </w:rPr>
        <w:t xml:space="preserve"> </w:t>
      </w:r>
      <w:r w:rsidR="00E13E9A" w:rsidRPr="00B10127">
        <w:rPr>
          <w:rFonts w:hAnsi="Times New Roman" w:ascii="Times New Roman"/>
          <w:szCs w:val="24"/>
        </w:rPr>
        <w:t xml:space="preserve">godine </w:t>
      </w:r>
      <w:r w:rsidR="00B10127" w:rsidRPr="00B10127">
        <w:rPr>
          <w:rFonts w:hAnsi="Times New Roman" w:ascii="Times New Roman"/>
          <w:szCs w:val="24"/>
        </w:rPr>
        <w:t xml:space="preserve">obustavljen je i </w:t>
      </w:r>
      <w:r w:rsidRPr="00B10127">
        <w:rPr>
          <w:rFonts w:hAnsi="Times New Roman" w:ascii="Times New Roman"/>
          <w:szCs w:val="24"/>
        </w:rPr>
        <w:t>zaključen</w:t>
      </w:r>
      <w:r w:rsidR="00E13E9A" w:rsidRPr="00B10127">
        <w:rPr>
          <w:rFonts w:hAnsi="Times New Roman" w:ascii="Times New Roman"/>
          <w:szCs w:val="24"/>
        </w:rPr>
        <w:t xml:space="preserve"> je</w:t>
      </w:r>
      <w:r w:rsidRPr="00B10127">
        <w:rPr>
          <w:rFonts w:hAnsi="Times New Roman" w:ascii="Times New Roman"/>
          <w:szCs w:val="24"/>
        </w:rPr>
        <w:t xml:space="preserve"> stečajni postupak nad dužnikom </w:t>
      </w:r>
      <w:r w:rsidR="00B10127" w:rsidRPr="00B10127">
        <w:rPr>
          <w:rFonts w:hAnsi="Times New Roman" w:ascii="Times New Roman"/>
        </w:rPr>
        <w:t xml:space="preserve">PREGLED d.o.o. Zagreb, Lastovska ulica 2/A MBS: 080089509 OIB: 92154774266  </w:t>
      </w:r>
      <w:r w:rsidRPr="00B10127">
        <w:rPr>
          <w:rFonts w:hAnsi="Times New Roman" w:ascii="Times New Roman"/>
          <w:szCs w:val="24"/>
        </w:rPr>
        <w:t>temeljem o</w:t>
      </w:r>
      <w:r w:rsidR="00BE6F6D" w:rsidRPr="00B10127">
        <w:rPr>
          <w:rFonts w:hAnsi="Times New Roman" w:ascii="Times New Roman"/>
          <w:szCs w:val="24"/>
        </w:rPr>
        <w:t xml:space="preserve">dredbe čl. </w:t>
      </w:r>
      <w:r w:rsidR="00B10127" w:rsidRPr="00B10127">
        <w:rPr>
          <w:rFonts w:hAnsi="Times New Roman" w:ascii="Times New Roman"/>
        </w:rPr>
        <w:t>203</w:t>
      </w:r>
      <w:r w:rsidR="00E13E9A" w:rsidRPr="00B10127">
        <w:rPr>
          <w:rFonts w:hAnsi="Times New Roman" w:ascii="Times New Roman"/>
        </w:rPr>
        <w:t xml:space="preserve"> Stečajnog zakona.</w:t>
      </w:r>
    </w:p>
    <w:p w:rsidRDefault="00487CCD" w:rsidP="00487CCD" w:rsidR="00487CCD" w:rsidRPr="00B10127">
      <w:pPr>
        <w:jc w:val="both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ab/>
        <w:t xml:space="preserve">Rješenjem sudskog registra broj </w:t>
      </w:r>
      <w:r w:rsidR="00E13E9A" w:rsidRPr="00B10127">
        <w:rPr>
          <w:rFonts w:hAnsi="Times New Roman" w:ascii="Times New Roman"/>
        </w:rPr>
        <w:t>Tt-</w:t>
      </w:r>
      <w:r w:rsidR="00B10127" w:rsidRPr="00B10127">
        <w:rPr>
          <w:rFonts w:hAnsi="Times New Roman" w:ascii="Times New Roman"/>
        </w:rPr>
        <w:t>16/38759-1</w:t>
      </w:r>
      <w:r w:rsidR="00E13E9A" w:rsidRPr="00B10127">
        <w:rPr>
          <w:rFonts w:hAnsi="Times New Roman" w:ascii="Times New Roman"/>
          <w:szCs w:val="24"/>
        </w:rPr>
        <w:t xml:space="preserve"> </w:t>
      </w:r>
      <w:r w:rsidR="00BE6F6D" w:rsidRPr="00B10127">
        <w:rPr>
          <w:rFonts w:hAnsi="Times New Roman" w:ascii="Times New Roman"/>
          <w:szCs w:val="24"/>
        </w:rPr>
        <w:t xml:space="preserve">od </w:t>
      </w:r>
      <w:r w:rsidR="00B10127" w:rsidRPr="00B10127">
        <w:rPr>
          <w:rFonts w:hAnsi="Times New Roman" w:ascii="Times New Roman"/>
          <w:szCs w:val="24"/>
        </w:rPr>
        <w:t xml:space="preserve">25. studenog 2016. </w:t>
      </w:r>
      <w:r w:rsidRPr="00B10127">
        <w:rPr>
          <w:rFonts w:hAnsi="Times New Roman" w:ascii="Times New Roman"/>
          <w:szCs w:val="24"/>
        </w:rPr>
        <w:t xml:space="preserve"> dužnik je brisan iz registra.</w:t>
      </w:r>
    </w:p>
    <w:p w:rsidRDefault="00E13E9A" w:rsidP="00487CCD" w:rsidR="00E13E9A" w:rsidRPr="00B10127">
      <w:pPr>
        <w:jc w:val="both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ab/>
        <w:t xml:space="preserve">Podneskom od </w:t>
      </w:r>
      <w:r w:rsidR="00B10127" w:rsidRPr="00B10127">
        <w:rPr>
          <w:rFonts w:hAnsi="Times New Roman" w:ascii="Times New Roman"/>
          <w:szCs w:val="24"/>
        </w:rPr>
        <w:t>6. prosinca</w:t>
      </w:r>
      <w:r w:rsidRPr="00B10127">
        <w:rPr>
          <w:rFonts w:hAnsi="Times New Roman" w:ascii="Times New Roman"/>
          <w:szCs w:val="24"/>
        </w:rPr>
        <w:t xml:space="preserve"> 2016. godine </w:t>
      </w:r>
      <w:r w:rsidR="00F854ED" w:rsidRPr="00B10127">
        <w:rPr>
          <w:rFonts w:hAnsi="Times New Roman" w:ascii="Times New Roman"/>
          <w:szCs w:val="24"/>
        </w:rPr>
        <w:t xml:space="preserve">stečajni </w:t>
      </w:r>
      <w:r w:rsidR="00B10127" w:rsidRPr="00B10127">
        <w:rPr>
          <w:rFonts w:hAnsi="Times New Roman" w:ascii="Times New Roman"/>
          <w:szCs w:val="24"/>
        </w:rPr>
        <w:t xml:space="preserve">upravitelj predložio je upis stečajne mase u sudski registar budući se očekuje naplata </w:t>
      </w:r>
      <w:r w:rsidR="0056189A">
        <w:rPr>
          <w:rFonts w:hAnsi="Times New Roman" w:ascii="Times New Roman"/>
          <w:szCs w:val="24"/>
        </w:rPr>
        <w:t xml:space="preserve">potraživanja </w:t>
      </w:r>
      <w:r w:rsidR="00B10127" w:rsidRPr="00B10127">
        <w:rPr>
          <w:rFonts w:hAnsi="Times New Roman" w:ascii="Times New Roman"/>
          <w:szCs w:val="24"/>
        </w:rPr>
        <w:t>prema pravomoćnoj i ovršnoj presudi Županijskog suda u Zagrebu broj Gž-6781/14.</w:t>
      </w:r>
    </w:p>
    <w:p w:rsidRDefault="00487CCD" w:rsidP="00487CCD" w:rsidR="00487CCD" w:rsidRPr="00B10127">
      <w:pPr>
        <w:jc w:val="both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B82AE0" w:rsidP="00487CCD" w:rsidR="00B82AE0" w:rsidRPr="00B10127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10127">
      <w:pPr>
        <w:jc w:val="center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 xml:space="preserve">Zagreb, </w:t>
      </w:r>
      <w:r w:rsidR="00B10127" w:rsidRPr="00B10127">
        <w:rPr>
          <w:rFonts w:hAnsi="Times New Roman" w:ascii="Times New Roman"/>
          <w:szCs w:val="24"/>
        </w:rPr>
        <w:t>14. prosinca</w:t>
      </w:r>
      <w:r w:rsidR="00B82AE0" w:rsidRPr="00B10127">
        <w:rPr>
          <w:rFonts w:hAnsi="Times New Roman" w:ascii="Times New Roman"/>
          <w:szCs w:val="24"/>
        </w:rPr>
        <w:t xml:space="preserve"> </w:t>
      </w:r>
      <w:r w:rsidRPr="00B10127">
        <w:rPr>
          <w:rFonts w:hAnsi="Times New Roman" w:ascii="Times New Roman"/>
          <w:szCs w:val="24"/>
        </w:rPr>
        <w:t xml:space="preserve"> 2016.</w:t>
      </w:r>
    </w:p>
    <w:p w:rsidRDefault="00487CCD" w:rsidP="00487CCD" w:rsidR="00487CCD" w:rsidRPr="00B10127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10127">
      <w:pPr>
        <w:jc w:val="both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  <w:t>SUDAC:</w:t>
      </w:r>
    </w:p>
    <w:p w:rsidRDefault="00487CCD" w:rsidP="00487CCD" w:rsidR="00487CCD" w:rsidRPr="00B10127">
      <w:pPr>
        <w:jc w:val="both"/>
        <w:rPr>
          <w:rFonts w:hAnsi="Times New Roman" w:ascii="Times New Roman"/>
          <w:szCs w:val="24"/>
        </w:rPr>
      </w:pP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Pr="00B10127">
        <w:rPr>
          <w:rFonts w:hAnsi="Times New Roman" w:ascii="Times New Roman"/>
          <w:szCs w:val="24"/>
        </w:rPr>
        <w:tab/>
      </w:r>
      <w:r w:rsidR="00CB7AF0">
        <w:rPr>
          <w:rFonts w:hAnsi="Times New Roman" w:ascii="Times New Roman"/>
          <w:szCs w:val="24"/>
        </w:rPr>
        <w:t>Nada Kraljić,v.r.</w:t>
      </w:r>
      <w:r w:rsidRPr="00B10127">
        <w:rPr>
          <w:rFonts w:hAnsi="Times New Roman" w:ascii="Times New Roman"/>
          <w:szCs w:val="24"/>
        </w:rPr>
        <w:t xml:space="preserve">   </w:t>
      </w:r>
    </w:p>
    <w:p w:rsidRDefault="00B82AE0" w:rsidR="00B82AE0">
      <w:pPr>
        <w:rPr>
          <w:rFonts w:hAnsi="Times New Roman" w:ascii="Times New Roman"/>
          <w:szCs w:val="24"/>
        </w:rPr>
      </w:pPr>
    </w:p>
    <w:p w:rsidRDefault="00CB7AF0" w:rsidR="00CB7AF0" w:rsidRPr="00CB7AF0">
      <w:pPr>
        <w:rPr>
          <w:rFonts w:hAnsi="Times New Roman" w:ascii="Times New Roman"/>
        </w:rPr>
      </w:pPr>
      <w:r w:rsidRPr="00CB7AF0">
        <w:rPr>
          <w:rFonts w:hAnsi="Times New Roman" w:ascii="Times New Roman"/>
          <w:szCs w:val="24"/>
        </w:rPr>
        <w:tab/>
      </w:r>
      <w:r w:rsidRPr="00CB7AF0">
        <w:rPr>
          <w:rFonts w:hAnsi="Times New Roman" w:ascii="Times New Roman"/>
          <w:szCs w:val="24"/>
        </w:rPr>
        <w:tab/>
      </w:r>
      <w:r w:rsidRPr="00CB7AF0">
        <w:rPr>
          <w:rFonts w:hAnsi="Times New Roman" w:ascii="Times New Roman"/>
          <w:szCs w:val="24"/>
        </w:rPr>
        <w:tab/>
      </w:r>
      <w:r w:rsidRPr="00CB7AF0">
        <w:rPr>
          <w:rFonts w:hAnsi="Times New Roman" w:ascii="Times New Roman"/>
          <w:szCs w:val="24"/>
        </w:rPr>
        <w:tab/>
      </w:r>
      <w:r w:rsidRPr="00CB7AF0">
        <w:rPr>
          <w:rFonts w:hAnsi="Times New Roman" w:ascii="Times New Roman"/>
          <w:szCs w:val="24"/>
        </w:rPr>
        <w:tab/>
      </w:r>
      <w:r w:rsidRPr="00CB7AF0">
        <w:rPr>
          <w:rFonts w:hAnsi="Times New Roman" w:ascii="Times New Roman"/>
          <w:szCs w:val="24"/>
        </w:rPr>
        <w:tab/>
      </w:r>
      <w:r w:rsidRPr="00CB7AF0">
        <w:rPr>
          <w:rFonts w:hAnsi="Times New Roman" w:ascii="Times New Roman"/>
          <w:szCs w:val="24"/>
        </w:rPr>
        <w:tab/>
      </w:r>
      <w:r w:rsidRPr="00CB7AF0">
        <w:rPr>
          <w:rFonts w:hAnsi="Times New Roman" w:ascii="Times New Roman"/>
          <w:szCs w:val="24"/>
        </w:rPr>
        <w:tab/>
      </w:r>
      <w:r w:rsidRPr="00CB7AF0">
        <w:rPr>
          <w:rFonts w:hAnsi="Times New Roman" w:ascii="Times New Roman"/>
        </w:rPr>
        <w:t>Za točnost otpravka-ovl.službenik</w:t>
      </w:r>
    </w:p>
    <w:p w:rsidRDefault="00CB7AF0" w:rsidP="00CB7AF0" w:rsidR="00CB7AF0" w:rsidRPr="00CB7AF0">
      <w:pPr>
        <w:ind w:firstLine="708" w:left="6372"/>
        <w:rPr>
          <w:rFonts w:hAnsi="Times New Roman" w:ascii="Times New Roman"/>
        </w:rPr>
      </w:pPr>
      <w:r w:rsidRPr="00CB7AF0">
        <w:rPr>
          <w:rFonts w:hAnsi="Times New Roman" w:ascii="Times New Roman"/>
        </w:rPr>
        <w:t>Vinka Mihalinčić</w:t>
      </w:r>
    </w:p>
    <w:p w:rsidRDefault="00CB7AF0" w:rsidR="00CB7AF0" w:rsidRPr="00B10127">
      <w:pPr>
        <w:rPr>
          <w:rFonts w:hAnsi="Times New Roman" w:ascii="Times New Roman"/>
          <w:szCs w:val="24"/>
        </w:rPr>
      </w:pPr>
    </w:p>
    <w:sectPr w:rsidSect="006564F4" w:rsidR="00CB7AF0" w:rsidRPr="00B1012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20D2"/>
    <w:rsid w:val="00120104"/>
    <w:rsid w:val="00130D68"/>
    <w:rsid w:val="001F112F"/>
    <w:rsid w:val="002F2BD1"/>
    <w:rsid w:val="002F3529"/>
    <w:rsid w:val="00320FA8"/>
    <w:rsid w:val="00361423"/>
    <w:rsid w:val="004814BC"/>
    <w:rsid w:val="00487CCD"/>
    <w:rsid w:val="0056189A"/>
    <w:rsid w:val="0072617A"/>
    <w:rsid w:val="007C1B9C"/>
    <w:rsid w:val="00920EDA"/>
    <w:rsid w:val="00A22213"/>
    <w:rsid w:val="00A53A26"/>
    <w:rsid w:val="00A74F51"/>
    <w:rsid w:val="00AB410D"/>
    <w:rsid w:val="00B10127"/>
    <w:rsid w:val="00B82AE0"/>
    <w:rsid w:val="00BB4A20"/>
    <w:rsid w:val="00BE6F6D"/>
    <w:rsid w:val="00C643A4"/>
    <w:rsid w:val="00C757C2"/>
    <w:rsid w:val="00CB7AF0"/>
    <w:rsid w:val="00CC20B1"/>
    <w:rsid w:val="00D12D9B"/>
    <w:rsid w:val="00D80048"/>
    <w:rsid w:val="00DE3357"/>
    <w:rsid w:val="00E13E9A"/>
    <w:rsid w:val="00F25CDB"/>
    <w:rsid w:val="00F26225"/>
    <w:rsid w:val="00F32FFF"/>
    <w:rsid w:val="00F8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st1" w:type="character">
    <w:name w:val="st1"/>
    <w:basedOn w:val="Zadanifontodlomka"/>
    <w:rsid w:val="002F3529"/>
  </w:style>
  <w:style w:styleId="Tekstrezerviranogmjesta" w:type="character">
    <w:name w:val="Placeholder Text"/>
    <w:basedOn w:val="Zadanifontodlomka"/>
    <w:uiPriority w:val="99"/>
    <w:semiHidden/>
    <w:rsid w:val="00CB7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A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A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A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A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customStyle="1" w:styleId="st1" w:type="character">
    <w:name w:val="st1"/>
    <w:basedOn w:val="Zadanifontodlomka"/>
    <w:rsid w:val="002F3529"/>
  </w:style>
  <w:style w:styleId="Tekstrezerviranogmjesta" w:type="character">
    <w:name w:val="Placeholder Text"/>
    <w:basedOn w:val="Zadanifontodlomka"/>
    <w:uiPriority w:val="99"/>
    <w:semiHidden/>
    <w:rsid w:val="00CB7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A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A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A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A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lipnja 2016.</izvorni_sadrzaj>
    <derivirana_varijabla naziv="DomainObject.Predmet.DatumRjesavanja_1">16.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studenog 2016.</izvorni_sadrzaj>
    <derivirana_varijabla naziv="DomainObject.Predmet.DatumZatvaranja_1">28.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PREGLED d.o.o. za zaštitu osoba i imovine</izvorni_sadrzaj>
    <derivirana_varijabla naziv="DomainObject.Predmet.ProtustrankaFormated_1">  PREGLED d.o.o. za zaštitu osoba i imovine</derivirana_varijabla>
  </DomainObject.Predmet.ProtustrankaFormated>
  <DomainObject.Predmet.ProtustrankaFormatedOIB>
    <izvorni_sadrzaj>  PREGLED d.o.o. za zaštitu osoba i imovine, OIB 92154774266</izvorni_sadrzaj>
    <derivirana_varijabla naziv="DomainObject.Predmet.ProtustrankaFormatedOIB_1">  PREGLED d.o.o. za zaštitu osoba i imovine, OIB 92154774266</derivirana_varijabla>
  </DomainObject.Predmet.ProtustrankaFormatedOIB>
  <DomainObject.Predmet.ProtustrankaFormatedWithAdress>
    <izvorni_sadrzaj> PREGLED d.o.o. za zaštitu osoba i imovine, Remetinečki gaj 2H, 10000 Zagreb</izvorni_sadrzaj>
    <derivirana_varijabla naziv="DomainObject.Predmet.ProtustrankaFormatedWithAdress_1"> PREGLED d.o.o. za zaštitu osoba i imovine, Remetinečki gaj 2H, 10000 Zagreb</derivirana_varijabla>
  </DomainObject.Predmet.ProtustrankaFormatedWithAdress>
  <DomainObject.Predmet.ProtustrankaFormatedWithAdressOIB>
    <izvorni_sadrzaj> PREGLED d.o.o. za zaštitu osoba i imovine, OIB 92154774266, Remetinečki gaj 2H, 10000 Zagreb</izvorni_sadrzaj>
    <derivirana_varijabla naziv="DomainObject.Predmet.ProtustrankaFormatedWithAdressOIB_1"> PREGLED d.o.o. za zaštitu osoba i imovine, OIB 92154774266, Remetinečki gaj 2H, 10000 Zagreb</derivirana_varijabla>
  </DomainObject.Predmet.ProtustrankaFormatedWithAdressOIB>
  <DomainObject.Predmet.ProtustrankaWithAdress>
    <izvorni_sadrzaj>PREGLED d.o.o. za zaštitu osoba i imovine Remetinečki gaj 2H, 10000 Zagreb</izvorni_sadrzaj>
    <derivirana_varijabla naziv="DomainObject.Predmet.ProtustrankaWithAdress_1">PREGLED d.o.o. za zaštitu osoba i imovine Remetinečki gaj 2H, 10000 Zagreb</derivirana_varijabla>
  </DomainObject.Predmet.ProtustrankaWithAdress>
  <DomainObject.Predmet.ProtustrankaWithAdressOIB>
    <izvorni_sadrzaj>PREGLED d.o.o. za zaštitu osoba i imovine, OIB 92154774266, Remetinečki gaj 2H, 10000 Zagreb</izvorni_sadrzaj>
    <derivirana_varijabla naziv="DomainObject.Predmet.ProtustrankaWithAdressOIB_1">PREGLED d.o.o. za zaštitu osoba i imovine, OIB 92154774266, Remetinečki gaj 2H, 10000 Zagreb</derivirana_varijabla>
  </DomainObject.Predmet.ProtustrankaWithAdressOIB>
  <DomainObject.Predmet.ProtustrankaNazivFormated>
    <izvorni_sadrzaj>PREGLED d.o.o. za zaštitu osoba i imovine</izvorni_sadrzaj>
    <derivirana_varijabla naziv="DomainObject.Predmet.ProtustrankaNazivFormated_1">PREGLED d.o.o. za zaštitu osoba i imovine</derivirana_varijabla>
  </DomainObject.Predmet.ProtustrankaNazivFormated>
  <DomainObject.Predmet.ProtustrankaNazivFormatedOIB>
    <izvorni_sadrzaj>PREGLED d.o.o. za zaštitu osoba i imovine, OIB 92154774266</izvorni_sadrzaj>
    <derivirana_varijabla naziv="DomainObject.Predmet.ProtustrankaNazivFormatedOIB_1">PREGLED d.o.o. za zaštitu osoba i imovine, OIB 92154774266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PREGLED d.o.o. za zaštitu osoba i imovine</item>
    </izvorni_sadrzaj>
    <derivirana_varijabla naziv="DomainObject.Predmet.ProtuStrankaListFormated_1">
      <item>PREGLED d.o.o. za zaštitu osoba i imovine</item>
    </derivirana_varijabla>
  </DomainObject.Predmet.ProtuStrankaListFormated>
  <DomainObject.Predmet.ProtuStrankaListFormatedOIB>
    <izvorni_sadrzaj>
      <item>PREGLED d.o.o. za zaštitu osoba i imovine, OIB 92154774266</item>
    </izvorni_sadrzaj>
    <derivirana_varijabla naziv="DomainObject.Predmet.ProtuStrankaListFormatedOIB_1">
      <item>PREGLED d.o.o. za zaštitu osoba i imovine, OIB 92154774266</item>
    </derivirana_varijabla>
  </DomainObject.Predmet.ProtuStrankaListFormatedOIB>
  <DomainObject.Predmet.ProtuStrankaListFormatedWithAdress>
    <izvorni_sadrzaj>
      <item>PREGLED d.o.o. za zaštitu osoba i imovine, Remetinečki gaj 2H, 10000 Zagreb</item>
    </izvorni_sadrzaj>
    <derivirana_varijabla naziv="DomainObject.Predmet.ProtuStrankaListFormatedWithAdress_1">
      <item>PREGLED d.o.o. za zaštitu osoba i imovine, Remetinečki gaj 2H, 10000 Zagreb</item>
    </derivirana_varijabla>
  </DomainObject.Predmet.ProtuStrankaListFormatedWithAdress>
  <DomainObject.Predmet.ProtuStrankaListFormatedWithAdressOIB>
    <izvorni_sadrzaj>
      <item>PREGLED d.o.o. za zaštitu osoba i imovine, OIB 92154774266, Remetinečki gaj 2H, 10000 Zagreb</item>
    </izvorni_sadrzaj>
    <derivirana_varijabla naziv="DomainObject.Predmet.ProtuStrankaListFormatedWithAdressOIB_1">
      <item>PREGLED d.o.o. za zaštitu osoba i imovine, OIB 92154774266, Remetinečki gaj 2H, 10000 Zagreb</item>
    </derivirana_varijabla>
  </DomainObject.Predmet.ProtuStrankaListFormatedWithAdressOIB>
  <DomainObject.Predmet.ProtuStrankaListNazivFormated>
    <izvorni_sadrzaj>
      <item>PREGLED d.o.o. za zaštitu osoba i imovine</item>
    </izvorni_sadrzaj>
    <derivirana_varijabla naziv="DomainObject.Predmet.ProtuStrankaListNazivFormated_1">
      <item>PREGLED d.o.o. za zaštitu osoba i imovine</item>
    </derivirana_varijabla>
  </DomainObject.Predmet.ProtuStrankaListNazivFormated>
  <DomainObject.Predmet.ProtuStrankaListNazivFormatedOIB>
    <izvorni_sadrzaj>
      <item>PREGLED d.o.o. za zaštitu osoba i imovine, OIB 92154774266</item>
    </izvorni_sadrzaj>
    <derivirana_varijabla naziv="DomainObject.Predmet.ProtuStrankaListNazivFormatedOIB_1">
      <item>PREGLED d.o.o. za zaštitu osoba i imovine, OIB 92154774266</item>
    </derivirana_varijabla>
  </DomainObject.Predmet.ProtuStrankaListNazivFormatedOIB>
  <DomainObject.Predmet.OstaliListFormated>
    <izvorni_sadrzaj>
      <item>Ankica Vrbanc</item>
      <item>Tomislav Đuričin</item>
    </izvorni_sadrzaj>
    <derivirana_varijabla naziv="DomainObject.Predmet.OstaliListFormated_1">
      <item>Ankica Vrbanc</item>
      <item>Tomislav Đuričin</item>
    </derivirana_varijabla>
  </DomainObject.Predmet.OstaliListFormated>
  <DomainObject.Predmet.OstaliListFormatedOIB>
    <izvorni_sadrzaj>
      <item>Ankica Vrbanc, OIB 33277296895</item>
      <item>Tomislav Đuričin, OIB 01733609458</item>
    </izvorni_sadrzaj>
    <derivirana_varijabla naziv="DomainObject.Predmet.OstaliListFormatedOIB_1">
      <item>Ankica Vrbanc, OIB 33277296895</item>
      <item>Tomislav Đuričin, OIB 01733609458</item>
    </derivirana_varijabla>
  </DomainObject.Predmet.OstaliListFormatedOIB>
  <DomainObject.Predmet.OstaliListFormatedWithAdress>
    <izvorni_sadrzaj>
      <item>Ankica Vrbanc, Donje Vino 38a, 49217 Donje Vino</item>
      <item>Tomislav Đuričin, Petrovaradinska 1, 10000 Zagreb</item>
    </izvorni_sadrzaj>
    <derivirana_varijabla naziv="DomainObject.Predmet.OstaliListFormatedWithAdress_1">
      <item>Ankica Vrbanc, Donje Vino 38a, 49217 Donje Vino</item>
      <item>Tomislav Đuričin, Petrovaradinska 1, 10000 Zagreb</item>
    </derivirana_varijabla>
  </DomainObject.Predmet.OstaliListFormatedWithAdress>
  <DomainObject.Predmet.OstaliListFormatedWithAdressOIB>
    <izvorni_sadrzaj>
      <item>Ankica Vrbanc, OIB 33277296895, Donje Vino 38a, 49217 Donje Vino</item>
      <item>Tomislav Đuričin, OIB 01733609458, Petrovaradinska 1, 10000 Zagreb</item>
    </izvorni_sadrzaj>
    <derivirana_varijabla naziv="DomainObject.Predmet.OstaliListFormatedWithAdressOIB_1">
      <item>Ankica Vrbanc, OIB 33277296895, Donje Vino 38a, 49217 Donje Vino</item>
      <item>Tomislav Đuričin, OIB 01733609458, Petrovaradinska 1, 10000 Zagreb</item>
    </derivirana_varijabla>
  </DomainObject.Predmet.OstaliListFormatedWithAdressOIB>
  <DomainObject.Predmet.OstaliListNazivFormated>
    <izvorni_sadrzaj>
      <item>Ankica Vrbanc</item>
      <item>Tomislav Đuričin</item>
    </izvorni_sadrzaj>
    <derivirana_varijabla naziv="DomainObject.Predmet.OstaliListNazivFormated_1">
      <item>Ankica Vrbanc</item>
      <item>Tomislav Đuričin</item>
    </derivirana_varijabla>
  </DomainObject.Predmet.OstaliListNazivFormated>
  <DomainObject.Predmet.OstaliListNazivFormatedOIB>
    <izvorni_sadrzaj>
      <item>Ankica Vrbanc, OIB 33277296895</item>
      <item>Tomislav Đuričin, OIB 01733609458</item>
    </izvorni_sadrzaj>
    <derivirana_varijabla naziv="DomainObject.Predmet.OstaliListNazivFormatedOIB_1">
      <item>Ankica Vrbanc, OIB 33277296895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PREGLED d.o.o. za zaštitu osoba i imovine</izvorni_sadrzaj>
    <derivirana_varijabla naziv="DomainObject.Predmet.ProtustrankaIDrugi_1">PREGLED d.o.o. za zaštitu osoba i imovine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PREGLED d.o.o. za zaštitu osoba i imovine, OIB 92154774266, Remetinečki gaj 2H, 10000 Zagreb</izvorni_sadrzaj>
    <derivirana_varijabla naziv="DomainObject.Predmet.ProtustrankaIDrugiAdressOIB_1">PREGLED d.o.o. za zaštitu osoba i imovine, OIB 92154774266, Remetinečki gaj 2H,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6. srpnja 2016.</izvorni_sadrzaj>
    <derivirana_varijabla naziv="DomainObject.Predmet.OdlukaRjesenje.DatumPravomocnosti_1">6. srpnja 2016.</derivirana_varijabla>
  </DomainObject.Predmet.OdlukaRjesenje.DatumPravomocnosti>
  <DomainObject.Predmet.OdlukaRjesenje.Oznaka>
    <izvorni_sadrzaj>St-104/2015-49</izvorni_sadrzaj>
    <derivirana_varijabla naziv="DomainObject.Predmet.OdlukaRjesenje.Oznaka_1">St-104/2015-49</derivirana_varijabla>
  </DomainObject.Predmet.OdlukaRjesenje.Oznaka>
  <DomainObject.Predmet.SudioniciListNaziv>
    <izvorni_sadrzaj>
      <item>FINA Regionalni centar Zagreb</item>
      <item>PREGLED d.o.o. za zaštitu osoba i imovine</item>
      <item>Ankica Vrbanc</item>
      <item>Tomislav Đuričin</item>
    </izvorni_sadrzaj>
    <derivirana_varijabla naziv="DomainObject.Predmet.SudioniciListNaziv_1">
      <item>FINA Regionalni centar Zagreb</item>
      <item>PREGLED d.o.o. za zaštitu osoba i imovine</item>
      <item>Ankica Vrbanc</item>
      <item>Tomislav Đuričin</item>
    </derivirana_varijabla>
  </DomainObject.Predmet.SudioniciListNaziv>
  <DomainObject.Predmet.SudioniciListAdressOIB>
    <izvorni_sadrzaj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izvorni_sadrzaj>
    <derivirana_varijabla naziv="DomainObject.Predmet.SudioniciListAdressOIB_1"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92154774266</item>
      <item>, OIB 33277296895</item>
      <item>, OIB 01733609458</item>
    </izvorni_sadrzaj>
    <derivirana_varijabla naziv="DomainObject.Predmet.SudioniciListNazivOIB_1">
      <item>, OIB 85821130368</item>
      <item>, OIB 92154774266</item>
      <item>, OIB 33277296895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1279</properties:Characters>
  <properties:Lines>40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2016-12-14T11:53:00Z</dcterms:created>
  <dc:creator>Kristina Švajger</dc:creator>
  <cp:lastModifiedBy>Vinka Mihalinčić</cp:lastModifiedBy>
  <cp:lastPrinted>2016-10-07T10:26:00Z</cp:lastPrinted>
  <dcterms:modified xmlns:xsi="http://www.w3.org/2001/XMLSchema-instance" xsi:type="dcterms:W3CDTF">2016-12-14T12:14:00Z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