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2b66" w14:paraId="1762b66" w:rsidRDefault="00A95E7A" w:rsidP="00A95E7A" w:rsidR="00A95E7A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A95E7A" w:rsidP="00A95E7A" w:rsidR="00A95E7A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A95E7A" w:rsidP="00A95E7A" w:rsidR="00A95E7A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 w:rsidRPr="007220F3">
        <w:rPr>
          <w:b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7F8D" w:rsidP="00A95E7A" w:rsidR="001C7F8D" w:rsidRPr="007220F3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95E7A" w:rsidR="00A95E7A" w:rsidRPr="007220F3">
        <w:tc>
          <w:tcPr>
            <w:tcW w:type="dxa" w:w="3060"/>
            <w:hideMark/>
          </w:tcPr>
          <w:p w:rsidRDefault="00A95E7A" w:rsidR="00A95E7A" w:rsidRPr="007220F3">
            <w:pPr>
              <w:jc w:val="center"/>
            </w:pPr>
            <w:r w:rsidRPr="007220F3">
              <w:t>REPUBLIKA HRVATSKA</w:t>
            </w:r>
          </w:p>
          <w:p w:rsidRDefault="00A95E7A" w:rsidR="00A95E7A" w:rsidRPr="007220F3">
            <w:pPr>
              <w:jc w:val="center"/>
            </w:pPr>
            <w:r w:rsidRPr="007220F3">
              <w:t>Trgovački sud u Zagrebu</w:t>
            </w:r>
          </w:p>
          <w:p w:rsidRDefault="00A95E7A" w:rsidR="00A95E7A" w:rsidRPr="007220F3">
            <w:pPr>
              <w:jc w:val="center"/>
            </w:pPr>
            <w:r w:rsidRPr="007220F3">
              <w:t>Zagreb, Amruševa 2/II</w:t>
            </w:r>
          </w:p>
        </w:tc>
      </w:tr>
    </w:tbl>
    <w:p w:rsidRDefault="00A95E7A" w:rsidP="00A95E7A" w:rsidR="00A95E7A" w:rsidRPr="007220F3">
      <w:pPr>
        <w:tabs>
          <w:tab w:pos="180" w:val="left"/>
          <w:tab w:pos="4251" w:val="center"/>
        </w:tabs>
        <w:rPr>
          <w:b/>
        </w:rPr>
      </w:pPr>
      <w:r w:rsidRPr="007220F3">
        <w:rPr>
          <w:b/>
        </w:rPr>
        <w:tab/>
        <w:t xml:space="preserve"> </w:t>
      </w:r>
    </w:p>
    <w:p w:rsidRDefault="00C01174" w:rsidP="00A95E7A" w:rsidR="00A95E7A" w:rsidRPr="007220F3">
      <w:pPr>
        <w:tabs>
          <w:tab w:pos="180" w:val="left"/>
          <w:tab w:pos="4251" w:val="center"/>
        </w:tabs>
        <w:jc w:val="right"/>
      </w:pPr>
      <w:r w:rsidRPr="007220F3">
        <w:t>46</w:t>
      </w:r>
      <w:r w:rsidR="00A95E7A" w:rsidRPr="007220F3">
        <w:t>. St-</w:t>
      </w:r>
      <w:r w:rsidR="007220F3" w:rsidRPr="007220F3">
        <w:t>4376</w:t>
      </w:r>
      <w:r w:rsidR="00A95E7A" w:rsidRPr="007220F3">
        <w:t>/16</w:t>
      </w:r>
    </w:p>
    <w:p w:rsidRDefault="00A95E7A" w:rsidP="00A95E7A" w:rsidR="00A95E7A" w:rsidRPr="007220F3">
      <w:pPr>
        <w:tabs>
          <w:tab w:pos="180" w:val="left"/>
          <w:tab w:pos="4251" w:val="center"/>
        </w:tabs>
        <w:jc w:val="center"/>
      </w:pPr>
      <w:r w:rsidRPr="007220F3">
        <w:t>R E P U B L I K A  H R V A T S K A</w:t>
      </w:r>
    </w:p>
    <w:p w:rsidRDefault="00A95E7A" w:rsidP="00A95E7A" w:rsidR="00A95E7A" w:rsidRPr="007220F3">
      <w:pPr>
        <w:jc w:val="center"/>
        <w:rPr>
          <w:b/>
        </w:rPr>
      </w:pPr>
    </w:p>
    <w:p w:rsidRDefault="00A02E3C" w:rsidP="00A95E7A" w:rsidR="00A95E7A" w:rsidRPr="007220F3">
      <w:pPr>
        <w:ind w:firstLine="660" w:left="2880"/>
      </w:pPr>
      <w:r>
        <w:t>R J E Š E N J E</w:t>
      </w:r>
    </w:p>
    <w:p w:rsidRDefault="00A95E7A" w:rsidP="00A95E7A" w:rsidR="00A95E7A" w:rsidRPr="007220F3">
      <w:pPr>
        <w:jc w:val="center"/>
        <w:rPr>
          <w:b/>
        </w:rPr>
      </w:pPr>
    </w:p>
    <w:p w:rsidRDefault="007220F3" w:rsidP="00C01174" w:rsidR="00C01174" w:rsidRPr="007220F3">
      <w:pPr>
        <w:ind w:firstLine="720"/>
        <w:jc w:val="both"/>
      </w:pPr>
      <w:r w:rsidRPr="007220F3">
        <w:t>Trgovački sud u Zagrebu, po sutkinji Maji Praljak, u stečajnom postupku nad stečajnim dužnikom EUROS d.o.o. u stečaju Sesvete, Jelkovačka 5b, OIB: 32627974284, 2. svibnja 2019.,</w:t>
      </w:r>
    </w:p>
    <w:p w:rsidRDefault="00A95E7A" w:rsidP="00A95E7A" w:rsidR="00A95E7A" w:rsidRPr="007220F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7220F3" w:rsidP="00A95E7A" w:rsidR="007220F3" w:rsidRPr="007220F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A02E3C" w:rsidP="007220F3" w:rsidR="00C01174" w:rsidRPr="007220F3">
      <w:pPr>
        <w:jc w:val="center"/>
      </w:pPr>
      <w:r>
        <w:t xml:space="preserve">r i j e š i o  j e </w:t>
      </w:r>
    </w:p>
    <w:p w:rsidRDefault="00702ADA" w:rsidP="00702ADA" w:rsidR="00702ADA" w:rsidRPr="007220F3">
      <w:pPr>
        <w:pStyle w:val="Odlomakpopisa"/>
        <w:ind w:left="1080"/>
        <w:jc w:val="both"/>
      </w:pPr>
    </w:p>
    <w:p w:rsidRDefault="00702ADA" w:rsidP="00702ADA" w:rsidR="00702ADA" w:rsidRPr="007220F3">
      <w:pPr>
        <w:pStyle w:val="Odlomakpopisa"/>
        <w:numPr>
          <w:ilvl w:val="0"/>
          <w:numId w:val="1"/>
        </w:numPr>
        <w:jc w:val="both"/>
      </w:pPr>
      <w:r w:rsidRPr="007220F3">
        <w:t>Ročište vjerovnika na kojem će se ispitati prijavljene tražbine (ispitno ročište) odžati će se</w:t>
      </w:r>
      <w:r w:rsidRPr="007220F3">
        <w:rPr>
          <w:b/>
        </w:rPr>
        <w:t xml:space="preserve"> </w:t>
      </w:r>
      <w:r w:rsidR="007220F3" w:rsidRPr="007220F3">
        <w:rPr>
          <w:b/>
        </w:rPr>
        <w:t>13</w:t>
      </w:r>
      <w:r w:rsidR="00301BF7" w:rsidRPr="007220F3">
        <w:rPr>
          <w:b/>
        </w:rPr>
        <w:t xml:space="preserve">. </w:t>
      </w:r>
      <w:r w:rsidR="007220F3" w:rsidRPr="007220F3">
        <w:rPr>
          <w:b/>
        </w:rPr>
        <w:t xml:space="preserve">lipnja </w:t>
      </w:r>
      <w:r w:rsidR="00301BF7" w:rsidRPr="007220F3">
        <w:rPr>
          <w:b/>
        </w:rPr>
        <w:t>201</w:t>
      </w:r>
      <w:r w:rsidR="007220F3" w:rsidRPr="007220F3">
        <w:rPr>
          <w:b/>
        </w:rPr>
        <w:t>9</w:t>
      </w:r>
      <w:r w:rsidR="00301BF7" w:rsidRPr="007220F3">
        <w:rPr>
          <w:b/>
        </w:rPr>
        <w:t>. u 9,</w:t>
      </w:r>
      <w:r w:rsidR="007220F3" w:rsidRPr="007220F3">
        <w:rPr>
          <w:b/>
        </w:rPr>
        <w:t>30</w:t>
      </w:r>
      <w:r w:rsidR="00301BF7" w:rsidRPr="007220F3">
        <w:rPr>
          <w:b/>
        </w:rPr>
        <w:t xml:space="preserve"> sati</w:t>
      </w:r>
      <w:r w:rsidRPr="007220F3">
        <w:t xml:space="preserve"> u zgradi Trgovačkog suda u Zagrebu, Zagreb, Petrinjska 8, soba broj 68/III (dvorišna zgrada).</w:t>
      </w:r>
    </w:p>
    <w:p w:rsidRDefault="00702ADA" w:rsidP="00702ADA" w:rsidR="00702ADA" w:rsidRPr="007220F3">
      <w:pPr>
        <w:pStyle w:val="Odlomakpopisa"/>
      </w:pPr>
    </w:p>
    <w:p w:rsidRDefault="00702ADA" w:rsidP="00702ADA" w:rsidR="00C01174" w:rsidRPr="007220F3">
      <w:pPr>
        <w:pStyle w:val="Odlomakpopisa"/>
        <w:numPr>
          <w:ilvl w:val="0"/>
          <w:numId w:val="1"/>
        </w:numPr>
        <w:jc w:val="both"/>
      </w:pPr>
      <w:r w:rsidRPr="007220F3">
        <w:t xml:space="preserve">Skupština vjerovnika na kojoj će se na temelju izviješća stečajnog upravitelja odlučivati o daljnjem tijeku stečajnog postupka (izvještajno ročište), održati će </w:t>
      </w:r>
      <w:r w:rsidR="00301BF7" w:rsidRPr="007220F3">
        <w:t xml:space="preserve">se </w:t>
      </w:r>
      <w:r w:rsidR="007220F3" w:rsidRPr="007D692C">
        <w:rPr>
          <w:b/>
        </w:rPr>
        <w:t>13</w:t>
      </w:r>
      <w:r w:rsidR="00301BF7" w:rsidRPr="007D692C">
        <w:rPr>
          <w:b/>
        </w:rPr>
        <w:t xml:space="preserve">. </w:t>
      </w:r>
      <w:r w:rsidR="007220F3" w:rsidRPr="007D692C">
        <w:rPr>
          <w:b/>
        </w:rPr>
        <w:t>lipnja</w:t>
      </w:r>
      <w:r w:rsidR="00301BF7" w:rsidRPr="007220F3">
        <w:rPr>
          <w:b/>
        </w:rPr>
        <w:t xml:space="preserve"> 201</w:t>
      </w:r>
      <w:r w:rsidR="007220F3" w:rsidRPr="007220F3">
        <w:rPr>
          <w:b/>
        </w:rPr>
        <w:t>9</w:t>
      </w:r>
      <w:r w:rsidR="00301BF7" w:rsidRPr="007220F3">
        <w:rPr>
          <w:b/>
        </w:rPr>
        <w:t>. u 9,</w:t>
      </w:r>
      <w:r w:rsidR="007220F3" w:rsidRPr="007220F3">
        <w:rPr>
          <w:b/>
        </w:rPr>
        <w:t>40</w:t>
      </w:r>
      <w:r w:rsidR="00301BF7" w:rsidRPr="007220F3">
        <w:rPr>
          <w:b/>
        </w:rPr>
        <w:t xml:space="preserve"> sati</w:t>
      </w:r>
      <w:r w:rsidR="00301BF7" w:rsidRPr="007220F3">
        <w:t xml:space="preserve"> </w:t>
      </w:r>
      <w:r w:rsidRPr="007220F3">
        <w:t>u zgradi Trgovačkog suda u Zagrebu, Zagreb, Petrinjska 8, soba broj 68/III (dvorišna zgrada).</w:t>
      </w:r>
    </w:p>
    <w:p w:rsidRDefault="00A95E7A" w:rsidP="007220F3" w:rsidR="00A95E7A" w:rsidRPr="007220F3">
      <w:pPr>
        <w:overflowPunct w:val="false"/>
        <w:autoSpaceDE w:val="false"/>
        <w:autoSpaceDN w:val="false"/>
        <w:rPr>
          <w:noProof w:val="false"/>
        </w:rPr>
      </w:pPr>
      <w:r w:rsidRPr="007220F3">
        <w:rPr>
          <w:b/>
          <w:bCs/>
          <w:noProof w:val="false"/>
        </w:rPr>
        <w:t> </w:t>
      </w:r>
    </w:p>
    <w:p w:rsidRDefault="00A95E7A" w:rsidP="00A95E7A" w:rsidR="00A95E7A" w:rsidRPr="007220F3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7220F3">
        <w:rPr>
          <w:bCs/>
          <w:noProof w:val="false"/>
        </w:rPr>
        <w:t>Zagreb,  2</w:t>
      </w:r>
      <w:r w:rsidR="007220F3" w:rsidRPr="007220F3">
        <w:rPr>
          <w:bCs/>
          <w:noProof w:val="false"/>
        </w:rPr>
        <w:t>. svibnja</w:t>
      </w:r>
      <w:r w:rsidR="00146B85" w:rsidRPr="007220F3">
        <w:rPr>
          <w:bCs/>
          <w:noProof w:val="false"/>
        </w:rPr>
        <w:t xml:space="preserve"> </w:t>
      </w:r>
      <w:r w:rsidRPr="007220F3">
        <w:rPr>
          <w:bCs/>
          <w:noProof w:val="false"/>
        </w:rPr>
        <w:t>201</w:t>
      </w:r>
      <w:r w:rsidR="007220F3" w:rsidRPr="007220F3">
        <w:rPr>
          <w:bCs/>
          <w:noProof w:val="false"/>
        </w:rPr>
        <w:t>9</w:t>
      </w:r>
      <w:r w:rsidRPr="007220F3">
        <w:rPr>
          <w:bCs/>
          <w:noProof w:val="false"/>
        </w:rPr>
        <w:t>.</w:t>
      </w:r>
    </w:p>
    <w:p w:rsidRDefault="00A95E7A" w:rsidP="00A95E7A" w:rsidR="00A95E7A" w:rsidRPr="007220F3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7220F3">
        <w:rPr>
          <w:noProof w:val="false"/>
        </w:rPr>
        <w:t xml:space="preserve">                                        </w:t>
      </w:r>
      <w:r w:rsidR="00C01174" w:rsidRPr="007220F3">
        <w:rPr>
          <w:noProof w:val="false"/>
        </w:rPr>
        <w:t>Sutkinja</w:t>
      </w:r>
      <w:r w:rsidRPr="007220F3">
        <w:rPr>
          <w:noProof w:val="false"/>
        </w:rPr>
        <w:t>:</w:t>
      </w:r>
    </w:p>
    <w:p w:rsidRDefault="00A95E7A" w:rsidP="00A95E7A" w:rsidR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7220F3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C01174" w:rsidRPr="007220F3">
        <w:rPr>
          <w:noProof w:val="false"/>
        </w:rPr>
        <w:t>Maja Praljak</w:t>
      </w:r>
      <w:r w:rsidR="008338FD">
        <w:rPr>
          <w:noProof w:val="false"/>
        </w:rPr>
        <w:t>, v.r.</w:t>
      </w:r>
    </w:p>
    <w:p w:rsidRDefault="008338FD" w:rsidP="00A95E7A" w:rsidR="008338F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8338FD" w:rsidR="008338FD">
      <w:r>
        <w:t>Za točnost otpravka-ovlašteni službenik:</w:t>
      </w:r>
    </w:p>
    <w:p w:rsidRDefault="008338FD" w:rsidR="008338FD">
      <w:r>
        <w:t>Nikolina Krunić</w:t>
      </w:r>
    </w:p>
    <w:p w:rsidRDefault="008338FD" w:rsidP="00A95E7A" w:rsidR="008338FD" w:rsidRPr="007220F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A95E7A" w:rsidP="00A95E7A" w:rsidR="00A95E7A" w:rsidRPr="007220F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7C0713" w:rsidP="00DA1D8E" w:rsidR="007C0713"/>
    <w:sectPr w:rsidR="007C07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377E7"/>
    <w:multiLevelType w:val="hybridMultilevel"/>
    <w:tmpl w:val="4FA6113C"/>
    <w:lvl w:tplc="89921DA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6208B2"/>
    <w:multiLevelType w:val="hybridMultilevel"/>
    <w:tmpl w:val="E626BBF4"/>
    <w:lvl w:tplc="7B48FC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E7A"/>
    <w:rsid w:val="00146B85"/>
    <w:rsid w:val="00162C86"/>
    <w:rsid w:val="001C7F8D"/>
    <w:rsid w:val="002612AC"/>
    <w:rsid w:val="00301BF7"/>
    <w:rsid w:val="005137C2"/>
    <w:rsid w:val="00690EB7"/>
    <w:rsid w:val="006F50FC"/>
    <w:rsid w:val="00702ADA"/>
    <w:rsid w:val="007220F3"/>
    <w:rsid w:val="007C0713"/>
    <w:rsid w:val="007D692C"/>
    <w:rsid w:val="008338FD"/>
    <w:rsid w:val="008B2E82"/>
    <w:rsid w:val="009C4AC0"/>
    <w:rsid w:val="00A02E3C"/>
    <w:rsid w:val="00A95E7A"/>
    <w:rsid w:val="00C01174"/>
    <w:rsid w:val="00C83F85"/>
    <w:rsid w:val="00CD2F81"/>
    <w:rsid w:val="00DA1D8E"/>
    <w:rsid w:val="00F9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F8D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F8D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F8D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F8D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38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8FD"/>
    <w:rPr>
      <w:rFonts w:cs="Tahoma" w:eastAsia="Times New Roman" w:hAnsi="Tahoma" w:ascii="Tahoma"/>
      <w:noProof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F8D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F8D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F8D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F8D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38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8FD"/>
    <w:rPr>
      <w:rFonts w:ascii="Tahoma" w:cs="Tahoma" w:eastAsia="Times New Roman" w:hAnsi="Tahoma"/>
      <w:noProof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4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St-4376/2016-42</izvorni_sadrzaj>
    <derivirana_varijabla naziv="DomainObject.Oznaka_1">St-4376/2016-42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St-4376/2016</izvorni_sadrzaj>
    <derivirana_varijabla naziv="DomainObject.Predmet.OznakaBroj_1">St-4376/2016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 d.o.o.</izvorni_sadrzaj>
    <derivirana_varijabla naziv="DomainObject.Predmet.ProtustrankaFormated_1">  EUROS d.o.o.</derivirana_varijabla>
  </DomainObject.Predmet.ProtustrankaFormated>
  <DomainObject.Predmet.ProtustrankaFormatedOIB>
    <izvorni_sadrzaj>  EUROS d.o.o., OIB 32627974284</izvorni_sadrzaj>
    <derivirana_varijabla naziv="DomainObject.Predmet.ProtustrankaFormatedOIB_1">  EUROS d.o.o., OIB 32627974284</derivirana_varijabla>
  </DomainObject.Predmet.ProtustrankaFormatedOIB>
  <DomainObject.Predmet.ProtustrankaFormatedWithAdress>
    <izvorni_sadrzaj> EUROS d.o.o., Jelkovečka 5/B, 10360 Sesvete</izvorni_sadrzaj>
    <derivirana_varijabla naziv="DomainObject.Predmet.ProtustrankaFormatedWithAdress_1"> EUROS d.o.o., Jelkovečka 5/B, 10360 Sesvete</derivirana_varijabla>
  </DomainObject.Predmet.ProtustrankaFormatedWithAdress>
  <DomainObject.Predmet.ProtustrankaFormatedWithAdressOIB>
    <izvorni_sadrzaj> EUROS d.o.o., OIB 32627974284, Jelkovečka 5/B, 10360 Sesvete</izvorni_sadrzaj>
    <derivirana_varijabla naziv="DomainObject.Predmet.ProtustrankaFormatedWithAdressOIB_1"> EUROS d.o.o., OIB 32627974284, Jelkovečka 5/B, 10360 Sesvete</derivirana_varijabla>
  </DomainObject.Predmet.ProtustrankaFormatedWithAdressOIB>
  <DomainObject.Predmet.ProtustrankaWithAdress>
    <izvorni_sadrzaj>EUROS d.o.o. Jelkovečka 5/B, 10360 Sesvete</izvorni_sadrzaj>
    <derivirana_varijabla naziv="DomainObject.Predmet.ProtustrankaWithAdress_1">EUROS d.o.o. Jelkovečka 5/B, 10360 Sesvete</derivirana_varijabla>
  </DomainObject.Predmet.ProtustrankaWithAdress>
  <DomainObject.Predmet.ProtustrankaWithAdressOIB>
    <izvorni_sadrzaj>EUROS d.o.o., OIB 32627974284, Jelkovečka 5/B, 10360 Sesvete</izvorni_sadrzaj>
    <derivirana_varijabla naziv="DomainObject.Predmet.ProtustrankaWithAdressOIB_1">EUROS d.o.o., OIB 32627974284, Jelkovečka 5/B, 10360 Sesvete</derivirana_varijabla>
  </DomainObject.Predmet.ProtustrankaWithAdressOIB>
  <DomainObject.Predmet.ProtustrankaNazivFormated>
    <izvorni_sadrzaj>EUROS d.o.o.</izvorni_sadrzaj>
    <derivirana_varijabla naziv="DomainObject.Predmet.ProtustrankaNazivFormated_1">EUROS d.o.o.</derivirana_varijabla>
  </DomainObject.Predmet.ProtustrankaNazivFormated>
  <DomainObject.Predmet.ProtustrankaNazivFormatedOIB>
    <izvorni_sadrzaj>EUROS d.o.o., OIB 32627974284</izvorni_sadrzaj>
    <derivirana_varijabla naziv="DomainObject.Predmet.ProtustrankaNazivFormatedOIB_1">EUROS d.o.o., OIB 32627974284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Šimunović</izvorni_sadrzaj>
    <derivirana_varijabla naziv="DomainObject.Predmet.StrankaFormated_1">  FINA Regionalni centar Zagreb; Roman Šimunović</derivirana_varijabla>
  </DomainObject.Predmet.StrankaFormated>
  <DomainObject.Predmet.StrankaFormatedOIB>
    <izvorni_sadrzaj>  FINA Regionalni centar Zagreb, OIB 85821130368; Roman Šimunović, OIB 50652316719</izvorni_sadrzaj>
    <derivirana_varijabla naziv="DomainObject.Predmet.StrankaFormatedOIB_1">  FINA Regionalni centar Zagreb, OIB 85821130368; Roman Šimunović, OIB 50652316719</derivirana_varijabla>
  </DomainObject.Predmet.StrankaFormatedOIB>
  <DomainObject.Predmet.StrankaFormatedWithAdress>
    <izvorni_sadrzaj> FINA Regionalni centar Zagreb, Trg svibanjskih žrtava 1995. br. 1, 10000 Zagreb; Roman Šimunović, Branimira Gušića 22, 10000 Zagreb</izvorni_sadrzaj>
    <derivirana_varijabla naziv="DomainObject.Predmet.StrankaFormatedWithAdress_1"> FINA Regionalni centar Zagreb, Trg svibanjskih žrtava 1995. br. 1, 10000 Zagreb; Roman Šimunović, Branimira Gušića 22, 10000 Zagreb</derivirana_varijabla>
  </DomainObject.Predmet.StrankaFormatedWithAdress>
  <DomainObject.Predmet.StrankaFormatedWithAdressOIB>
    <izvorni_sadrzaj> FINA Regionalni centar Zagreb, OIB 85821130368, Trg svibanjskih žrtava 1995. br. 1, 10000 Zagreb; Roman Šimunović, OIB 50652316719, Branimira Gušića 22, 10000 Zagreb</izvorni_sadrzaj>
    <derivirana_varijabla naziv="DomainObject.Predmet.StrankaFormatedWithAdressOIB_1"> FINA Regionalni centar Zagreb, OIB 85821130368, Trg svibanjskih žrtava 1995. br. 1, 10000 Zagreb; Roman Šimunović, OIB 50652316719, Branimira Gušića 22, 10000 Zagreb</derivirana_varijabla>
  </DomainObject.Predmet.StrankaFormatedWithAdressOIB>
  <DomainObject.Predmet.StrankaWithAdress>
    <izvorni_sadrzaj>FINA Regionalni centar Zagreb Trg svibanjskih žrtava 1995. br. 1,10000 Zagreb,Roman Šimunović Branimira Gušića 22,10000 Zagreb</izvorni_sadrzaj>
    <derivirana_varijabla naziv="DomainObject.Predmet.StrankaWithAdress_1">FINA Regionalni centar Zagreb Trg svibanjskih žrtava 1995. br. 1,10000 Zagreb,Roman Šimunović Branimira Gušića 22,10000 Zagreb</derivirana_varijabla>
  </DomainObject.Predmet.StrankaWithAdress>
  <DomainObject.Predmet.StrankaWithAdressOIB>
    <izvorni_sadrzaj>FINA Regionalni centar Zagreb, OIB 85821130368, Trg svibanjskih žrtava 1995. br. 1,10000 Zagreb,Roman Šimunović, OIB 50652316719, Branimira Gušića 22,10000 Zagreb</izvorni_sadrzaj>
    <derivirana_varijabla naziv="DomainObject.Predmet.StrankaWithAdressOIB_1">FINA Regionalni centar Zagreb, OIB 85821130368, Trg svibanjskih žrtava 1995. br. 1,10000 Zagreb,Roman Šimunović, OIB 50652316719, Branimira Gušića 22,10000 Zagreb</derivirana_varijabla>
  </DomainObject.Predmet.StrankaWithAdressOIB>
  <DomainObject.Predmet.StrankaNazivFormated>
    <izvorni_sadrzaj>FINA Regionalni centar Zagreb,Roman Šimunović</izvorni_sadrzaj>
    <derivirana_varijabla naziv="DomainObject.Predmet.StrankaNazivFormated_1">FINA Regionalni centar Zagreb,Roman Šimunović</derivirana_varijabla>
  </DomainObject.Predmet.StrankaNazivFormated>
  <DomainObject.Predmet.StrankaNazivFormatedOIB>
    <izvorni_sadrzaj>FINA Regionalni centar Zagreb, OIB 85821130368,Roman Šimunović, OIB 50652316719</izvorni_sadrzaj>
    <derivirana_varijabla naziv="DomainObject.Predmet.StrankaNazivFormatedOIB_1">FINA Regionalni centar Zagreb, OIB 85821130368,Roman Šimunović, OIB 50652316719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Roman Šimunović</item>
    </izvorni_sadrzaj>
    <derivirana_varijabla naziv="DomainObject.Predmet.StrankaListFormated_1">
      <item>FINA Regionalni centar Zagreb</item>
      <item>Roman Šimunović</item>
    </derivirana_varijabla>
  </DomainObject.Predmet.StrankaListFormated>
  <DomainObject.Predmet.StrankaListFormatedOIB>
    <izvorni_sadrzaj>
      <item>FINA Regionalni centar Zagreb, OIB 85821130368</item>
      <item>Roman Šimunović, OIB 50652316719</item>
    </izvorni_sadrzaj>
    <derivirana_varijabla naziv="DomainObject.Predmet.StrankaListFormatedOIB_1">
      <item>FINA Regionalni centar Zagreb, OIB 85821130368</item>
      <item>Roman Šimunović, OIB 50652316719</item>
    </derivirana_varijabla>
  </DomainObject.Predmet.StrankaListFormatedOIB>
  <DomainObject.Predmet.StrankaListFormatedWithAdress>
    <izvorni_sadrzaj>
      <item>FINA Regionalni centar Zagreb, Trg svibanjskih žrtava 1995. br. 1, 10000 Zagreb</item>
      <item>Roman Šimunović, Branimira Gušića 22, 10000 Zagreb</item>
    </izvorni_sadrzaj>
    <derivirana_varijabla naziv="DomainObject.Predmet.StrankaListFormatedWithAdress_1">
      <item>FINA Regionalni centar Zagreb, Trg svibanjskih žrtava 1995. br. 1, 10000 Zagreb</item>
      <item>Roman Šimunović, Branimira Gušića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Roman Šimunović, OIB 50652316719, Branimira Gušića 22, 10000 Zagreb</item>
    </izvorni_sadrzaj>
    <derivirana_varijabla naziv="DomainObject.Predmet.StrankaListFormatedWithAdressOIB_1">
      <item>FINA Regionalni centar Zagreb, OIB 85821130368, Trg svibanjskih žrtava 1995. br. 1, 10000 Zagreb</item>
      <item>Roman Šimunović, OIB 50652316719, Branimira Gušića 22, 10000 Zagreb</item>
    </derivirana_varijabla>
  </DomainObject.Predmet.StrankaListFormatedWithAdressOIB>
  <DomainObject.Predmet.StrankaListNazivFormated>
    <izvorni_sadrzaj>
      <item>FINA Regionalni centar Zagreb</item>
      <item>Roman Šimunović</item>
    </izvorni_sadrzaj>
    <derivirana_varijabla naziv="DomainObject.Predmet.StrankaListNazivFormated_1">
      <item>FINA Regionalni centar Zagreb</item>
      <item>Roman Šimunović</item>
    </derivirana_varijabla>
  </DomainObject.Predmet.StrankaListNazivFormated>
  <DomainObject.Predmet.StrankaListNazivFormatedOIB>
    <izvorni_sadrzaj>
      <item>FINA Regionalni centar Zagreb, OIB 85821130368</item>
      <item>Roman Šimunović, OIB 50652316719</item>
    </izvorni_sadrzaj>
    <derivirana_varijabla naziv="DomainObject.Predmet.StrankaListNazivFormatedOIB_1">
      <item>FINA Regionalni centar Zagreb, OIB 85821130368</item>
      <item>Roman Šimunović, OIB 50652316719</item>
    </derivirana_varijabla>
  </DomainObject.Predmet.StrankaListNazivFormatedOIB>
  <DomainObject.Predmet.ProtuStrankaListFormated>
    <izvorni_sadrzaj>
      <item>EUROS d.o.o.</item>
    </izvorni_sadrzaj>
    <derivirana_varijabla naziv="DomainObject.Predmet.ProtuStrankaListFormated_1">
      <item>EUROS d.o.o.</item>
    </derivirana_varijabla>
  </DomainObject.Predmet.ProtuStrankaListFormated>
  <DomainObject.Predmet.ProtuStrankaListFormatedOIB>
    <izvorni_sadrzaj>
      <item>EUROS d.o.o., OIB 32627974284</item>
    </izvorni_sadrzaj>
    <derivirana_varijabla naziv="DomainObject.Predmet.ProtuStrankaListFormatedOIB_1">
      <item>EUROS d.o.o., OIB 32627974284</item>
    </derivirana_varijabla>
  </DomainObject.Predmet.ProtuStrankaListFormatedOIB>
  <DomainObject.Predmet.ProtuStrankaListFormatedWithAdress>
    <izvorni_sadrzaj>
      <item>EUROS d.o.o., Jelkovečka 5/B, 10360 Sesvete</item>
    </izvorni_sadrzaj>
    <derivirana_varijabla naziv="DomainObject.Predmet.ProtuStrankaListFormatedWithAdress_1">
      <item>EUROS d.o.o., Jelkovečka 5/B, 10360 Sesvete</item>
    </derivirana_varijabla>
  </DomainObject.Predmet.ProtuStrankaListFormatedWithAdress>
  <DomainObject.Predmet.ProtuStrankaListFormatedWithAdressOIB>
    <izvorni_sadrzaj>
      <item>EUROS d.o.o., OIB 32627974284, Jelkovečka 5/B, 10360 Sesvete</item>
    </izvorni_sadrzaj>
    <derivirana_varijabla naziv="DomainObject.Predmet.ProtuStrankaListFormatedWithAdressOIB_1">
      <item>EUROS d.o.o., OIB 32627974284, Jelkovečka 5/B, 10360 Sesvete</item>
    </derivirana_varijabla>
  </DomainObject.Predmet.ProtuStrankaListFormatedWithAdressOIB>
  <DomainObject.Predmet.ProtuStrankaListNazivFormated>
    <izvorni_sadrzaj>
      <item>EUROS d.o.o.</item>
    </izvorni_sadrzaj>
    <derivirana_varijabla naziv="DomainObject.Predmet.ProtuStrankaListNazivFormated_1">
      <item>EUROS d.o.o.</item>
    </derivirana_varijabla>
  </DomainObject.Predmet.ProtuStrankaListNazivFormated>
  <DomainObject.Predmet.ProtuStrankaListNazivFormatedOIB>
    <izvorni_sadrzaj>
      <item>EUROS d.o.o., OIB 32627974284</item>
    </izvorni_sadrzaj>
    <derivirana_varijabla naziv="DomainObject.Predmet.ProtuStrankaListNazivFormatedOIB_1">
      <item>EUROS d.o.o., OIB 32627974284</item>
    </derivirana_varijabla>
  </DomainObject.Predmet.ProtuStrankaListNazivFormatedOIB>
  <DomainObject.Predmet.OstaliListFormated>
    <izvorni_sadrzaj>
      <item>Gordana Šimunović</item>
    </izvorni_sadrzaj>
    <derivirana_varijabla naziv="DomainObject.Predmet.OstaliListFormated_1">
      <item>Gordana Šimunović</item>
    </derivirana_varijabla>
  </DomainObject.Predmet.OstaliListFormated>
  <DomainObject.Predmet.OstaliListFormatedOIB>
    <izvorni_sadrzaj>
      <item>Gordana Šimunović, OIB 96493347698</item>
    </izvorni_sadrzaj>
    <derivirana_varijabla naziv="DomainObject.Predmet.OstaliListFormatedOIB_1">
      <item>Gordana Šimunović, OIB 96493347698</item>
    </derivirana_varijabla>
  </DomainObject.Predmet.OstaliListFormatedOIB>
  <DomainObject.Predmet.OstaliListFormatedWithAdress>
    <izvorni_sadrzaj>
      <item>Gordana Šimunović, Branimira Gušića 22, 10000 Zagreb</item>
    </izvorni_sadrzaj>
    <derivirana_varijabla naziv="DomainObject.Predmet.OstaliListFormatedWithAdress_1">
      <item>Gordana Šimunović, Branimira Gušića 22, 10000 Zagreb</item>
    </derivirana_varijabla>
  </DomainObject.Predmet.OstaliListFormatedWithAdress>
  <DomainObject.Predmet.OstaliListFormatedWithAdressOIB>
    <izvorni_sadrzaj>
      <item>Gordana Šimunović, OIB 96493347698, Branimira Gušića 22, 10000 Zagreb</item>
    </izvorni_sadrzaj>
    <derivirana_varijabla naziv="DomainObject.Predmet.OstaliListFormatedWithAdressOIB_1">
      <item>Gordana Šimunović, OIB 96493347698, Branimira Gušića 22, 10000 Zagreb</item>
    </derivirana_varijabla>
  </DomainObject.Predmet.OstaliListFormatedWithAdressOIB>
  <DomainObject.Predmet.OstaliListNazivFormated>
    <izvorni_sadrzaj>
      <item>Gordana Šimunović</item>
    </izvorni_sadrzaj>
    <derivirana_varijabla naziv="DomainObject.Predmet.OstaliListNazivFormated_1">
      <item>Gordana Šimunović</item>
    </derivirana_varijabla>
  </DomainObject.Predmet.OstaliListNazivFormated>
  <DomainObject.Predmet.OstaliListNazivFormatedOIB>
    <izvorni_sadrzaj>
      <item>Gordana Šimunović, OIB 96493347698</item>
    </izvorni_sadrzaj>
    <derivirana_varijabla naziv="DomainObject.Predmet.OstaliListNazivFormatedOIB_1">
      <item>Gordana Šimunović, OIB 96493347698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St-4376/2016-42</izvorni_sadrzaj>
    <derivirana_varijabla naziv="DomainObject.PoslovniBrojDokumenta_1">St-4376/2016-42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EUROS d.o.o.</izvorni_sadrzaj>
    <derivirana_varijabla naziv="DomainObject.Predmet.ProtustrankaIDrugi_1">EUROS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EUROS d.o.o., OIB 32627974284, Jelkovečka 5/B, 10360 Sesvete</izvorni_sadrzaj>
    <derivirana_varijabla naziv="DomainObject.Predmet.ProtustrankaIDrugiAdressOIB_1">EUROS d.o.o., OIB 32627974284,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EUROS d.o.o.</item>
      <item>Roman Šimunović</item>
      <item>Gordana Šimunović</item>
    </izvorni_sadrzaj>
    <derivirana_varijabla naziv="DomainObject.Predmet.SudioniciListNaziv_1">
      <item>FINA Regionalni centar Zagreb</item>
      <item>EUROS d.o.o.</item>
      <item>Roman Šimunović</item>
      <item>Gordana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izvorni_sadrzaj>
    <derivirana_varijabla naziv="DomainObject.Predmet.SudioniciListAdressOIB_1"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32627974284</item>
      <item>, OIB 50652316719</item>
      <item>, OIB 96493347698</item>
    </izvorni_sadrzaj>
    <derivirana_varijabla naziv="DomainObject.Predmet.SudioniciListNazivOIB_1">
      <item>, OIB 85821130368</item>
      <item>, OIB 32627974284</item>
      <item>, OIB 50652316719</item>
      <item>, OIB 96493347698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St-4376/2016-41</izvorni_sadrzaj>
    <derivirana_varijabla naziv="DomainObject.PredzadnjaOdlukaIzPredmeta.Oznaka_1">St-4376/2016-41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786</properties:Characters>
  <properties:Lines>37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2019-05-02T10:58:00Z</dcterms:created>
  <dc:creator>Maja Praljak</dc:creator>
  <dc:description/>
  <cp:keywords/>
  <cp:lastModifiedBy>Nikolina Krunić</cp:lastModifiedBy>
  <cp:lastPrinted>2019-05-02T11:50:00Z</cp:lastPrinted>
  <dcterms:modified xmlns:xsi="http://www.w3.org/2001/XMLSchema-instance" xsi:type="dcterms:W3CDTF">2019-05-02T11:50:00Z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St-4376/2016-42 / Odluka - Rješenje (3._zakazivanje_ispitnog_i_izvještajnog._zakazivanje_ispitnog_i_izvještajnog)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