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3793" w:rsidR="005F3793" w:rsidRPr="005F3793">
        <w:tc>
          <w:tcPr>
            <w:tcW w:type="dxa" w:w="3060"/>
            <w:hideMark/>
          </w:tcPr>
          <w:p w:rsidRDefault="005F3793" w:rsidR="005F3793" w:rsidRPr="005F3793">
            <w:pPr>
              <w:pStyle w:val="Naslov2"/>
              <w:spacing w:lineRule="auto" w:line="276"/>
              <w:rPr>
                <w:rFonts w:hAnsi="Times New Roman" w:ascii="Times New Roman"/>
                <w:i w:val="false"/>
                <w:lang w:eastAsia="en-US"/>
              </w:rPr>
            </w:pPr>
            <w:bookmarkStart w:name="_GoBack" w:id="0"/>
            <w:bookmarkEnd w:id="0"/>
            <w:r w:rsidRPr="005F3793">
              <w:rPr>
                <w:rFonts w:hAnsi="Times New Roman" w:ascii="Times New Roman"/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3793">
              <w:rPr>
                <w:rFonts w:hAnsi="Times New Roman" w:ascii="Times New Roman"/>
                <w:i w:val="false"/>
                <w:lang w:eastAsia="en-US"/>
              </w:rPr>
              <w:t xml:space="preserve">  </w:t>
            </w:r>
          </w:p>
          <w:p w:rsidRDefault="005F3793" w:rsidR="005F3793" w:rsidRPr="005F3793">
            <w:pPr>
              <w:pStyle w:val="Naslov2"/>
              <w:spacing w:lineRule="auto" w:line="276"/>
              <w:rPr>
                <w:rFonts w:hAnsi="Times New Roman" w:ascii="Times New Roman"/>
                <w:b w:val="false"/>
                <w:i w:val="false"/>
                <w:szCs w:val="24"/>
                <w:lang w:eastAsia="en-US"/>
              </w:rPr>
            </w:pPr>
            <w:r w:rsidRPr="005F3793">
              <w:rPr>
                <w:rFonts w:hAnsi="Times New Roman" w:ascii="Times New Roman"/>
                <w:b w:val="false"/>
                <w:bCs/>
                <w:i w:val="false"/>
                <w:lang w:eastAsia="en-US"/>
              </w:rPr>
              <w:t>REPUBLIKA HRVATSKA</w:t>
            </w:r>
          </w:p>
          <w:p w:rsidRDefault="005F3793" w:rsidR="005F3793" w:rsidRPr="005F3793">
            <w:pPr>
              <w:spacing w:lineRule="auto" w:line="276"/>
              <w:jc w:val="center"/>
            </w:pPr>
            <w:r w:rsidRPr="005F3793">
              <w:t>Trgovački sud u Zagrebu</w:t>
            </w:r>
          </w:p>
          <w:p w:rsidRDefault="005F3793" w:rsidR="005F3793" w:rsidRPr="005F3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</w:pPr>
            <w:r w:rsidRPr="005F3793">
              <w:t>Zagreb, Amruševa 2/II</w:t>
            </w:r>
          </w:p>
        </w:tc>
      </w:tr>
    </w:tbl>
    <w:p w14:textId="d2d63cf" w14:paraId="d2d63cf" w:rsidRDefault="005F3793" w:rsidP="005F3793" w:rsidR="005F3793">
      <w:pPr>
        <w15:collapsed w:val="false"/>
        <w:rPr>
          <w:b/>
          <w:szCs w:val="20"/>
        </w:rPr>
      </w:pPr>
    </w:p>
    <w:p w:rsidRDefault="005F3793" w:rsidP="005F3793" w:rsidR="005F3793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40.</w:t>
      </w:r>
      <w:r>
        <w:rPr>
          <w:b/>
        </w:rPr>
        <w:t xml:space="preserve"> </w:t>
      </w:r>
      <w:r>
        <w:t>St-</w:t>
      </w:r>
      <w:r w:rsidR="00624BD0">
        <w:t>2064/13</w:t>
      </w:r>
      <w:r>
        <w:t xml:space="preserve">     </w:t>
      </w:r>
    </w:p>
    <w:p w:rsidRDefault="005F3793" w:rsidP="005F3793" w:rsidR="005F3793">
      <w:pPr>
        <w:jc w:val="center"/>
      </w:pPr>
    </w:p>
    <w:p w:rsidRDefault="005F3793" w:rsidP="005F3793" w:rsidR="005F3793">
      <w:pPr>
        <w:jc w:val="center"/>
      </w:pPr>
      <w:r>
        <w:t>Z A K L J U Č A K</w:t>
      </w:r>
    </w:p>
    <w:p w:rsidRDefault="005F3793" w:rsidP="005F3793" w:rsidR="005F3793">
      <w:pPr>
        <w:jc w:val="center"/>
      </w:pPr>
    </w:p>
    <w:p w:rsidRDefault="005F3793" w:rsidP="00624BD0" w:rsidR="00624BD0">
      <w:pPr>
        <w:ind w:firstLine="720"/>
        <w:jc w:val="both"/>
      </w:pPr>
      <w:r>
        <w:tab/>
        <w:t xml:space="preserve">Trgovački sud u Zagrebu po sucu tog suda Anti Galiću, kao sucu pojedincu, postupajući po prijedlogu Financijske agencije, u stečajnom postupku nad dužnikom </w:t>
      </w:r>
      <w:r w:rsidR="00624BD0">
        <w:t>Tomislav Pudina, Vl. Frizerskog obrta "KARLO", Karlovac, Kralja Zvonimira 12, OIB 60314530377, dana 16. siječnja 2018.</w:t>
      </w:r>
    </w:p>
    <w:p w:rsidRDefault="005F3793" w:rsidP="00624BD0" w:rsidR="005F3793">
      <w:pPr>
        <w:jc w:val="both"/>
        <w:rPr>
          <w:szCs w:val="20"/>
        </w:rPr>
      </w:pPr>
    </w:p>
    <w:p w:rsidRDefault="005F3793" w:rsidP="005F3793" w:rsidR="005F3793">
      <w:pPr>
        <w:jc w:val="center"/>
      </w:pPr>
      <w:r>
        <w:t>z a k lj u č i o  j e</w:t>
      </w:r>
    </w:p>
    <w:p w:rsidRDefault="005F3793" w:rsidP="005F3793" w:rsidR="005F3793">
      <w:pPr>
        <w:jc w:val="center"/>
        <w:rPr>
          <w:b/>
        </w:rPr>
      </w:pPr>
    </w:p>
    <w:p w:rsidRDefault="005F3793" w:rsidP="005F3793" w:rsidR="005F3793">
      <w:pPr>
        <w:ind w:firstLine="555"/>
        <w:jc w:val="both"/>
      </w:pPr>
      <w:r>
        <w:t>I</w:t>
      </w:r>
      <w:r>
        <w:rPr>
          <w:b/>
        </w:rPr>
        <w:t xml:space="preserve"> </w:t>
      </w:r>
      <w:r>
        <w:t xml:space="preserve">Zakazuje se nastavak ročišta radi </w:t>
      </w:r>
      <w:r w:rsidR="007F5CD8">
        <w:t>utvrđivanja pretpostavki</w:t>
      </w:r>
      <w:r>
        <w:t xml:space="preserve"> za otvaranje stečajnog postupka  nad dužnikom za dan: </w:t>
      </w:r>
    </w:p>
    <w:p w:rsidRDefault="007F5CD8" w:rsidP="005F3793" w:rsidR="005F3793">
      <w:pPr>
        <w:ind w:left="1003"/>
        <w:jc w:val="both"/>
      </w:pPr>
      <w:r>
        <w:rPr>
          <w:b/>
        </w:rPr>
        <w:t>17. travnja 2018</w:t>
      </w:r>
      <w:r w:rsidR="001E6D30">
        <w:rPr>
          <w:b/>
        </w:rPr>
        <w:t>. u 09,</w:t>
      </w:r>
      <w:r>
        <w:rPr>
          <w:b/>
        </w:rPr>
        <w:t>30</w:t>
      </w:r>
      <w:r w:rsidR="005F3793">
        <w:rPr>
          <w:b/>
        </w:rPr>
        <w:t xml:space="preserve"> sati </w:t>
      </w:r>
      <w:r w:rsidR="005F3793">
        <w:t xml:space="preserve">u zgradi Trgovačkog suda u Zagrebu, Petrinjska 8, soba broj 92/II – stari dio.    </w:t>
      </w:r>
    </w:p>
    <w:p w:rsidRDefault="005F3793" w:rsidP="005F3793" w:rsidR="005F3793">
      <w:pPr>
        <w:jc w:val="both"/>
      </w:pPr>
    </w:p>
    <w:p w:rsidRDefault="005F3793" w:rsidP="005F3793" w:rsidR="005F3793">
      <w:pPr>
        <w:ind w:firstLine="283" w:left="720"/>
        <w:jc w:val="both"/>
      </w:pPr>
      <w:r>
        <w:t>na koje ročište se dostavom ovog zaključka pozivaju:</w:t>
      </w:r>
    </w:p>
    <w:p w:rsidRDefault="00F2081D" w:rsidP="005F3793" w:rsidR="00F2081D">
      <w:pPr>
        <w:ind w:firstLine="283" w:left="720"/>
        <w:jc w:val="both"/>
      </w:pPr>
    </w:p>
    <w:p w:rsidRDefault="00F2081D" w:rsidP="005F3793" w:rsidR="00F2081D">
      <w:pPr>
        <w:ind w:firstLine="283" w:left="720"/>
        <w:jc w:val="both"/>
      </w:pPr>
      <w:r>
        <w:t>FINA-e</w:t>
      </w:r>
    </w:p>
    <w:p w:rsidRDefault="00F2081D" w:rsidP="005F3793" w:rsidR="005F3793">
      <w:pPr>
        <w:ind w:firstLine="283" w:left="720"/>
        <w:jc w:val="both"/>
      </w:pPr>
      <w:r>
        <w:t>-</w:t>
      </w:r>
      <w:r w:rsidR="005F3793">
        <w:t>dužniku na adresu</w:t>
      </w:r>
    </w:p>
    <w:p w:rsidRDefault="005F3793" w:rsidP="005F3793" w:rsidR="00EE5EAF">
      <w:pPr>
        <w:ind w:firstLine="283" w:left="720"/>
        <w:jc w:val="both"/>
      </w:pPr>
      <w:r>
        <w:t xml:space="preserve">-zz dužnika  </w:t>
      </w:r>
    </w:p>
    <w:p w:rsidRDefault="00EE5EAF" w:rsidP="005F3793" w:rsidR="005F3793">
      <w:pPr>
        <w:ind w:firstLine="283" w:left="720"/>
        <w:jc w:val="both"/>
      </w:pPr>
      <w:r>
        <w:t>-privremeni stečajni upravitelj</w:t>
      </w:r>
      <w:r w:rsidR="005F3793">
        <w:t xml:space="preserve">  </w:t>
      </w:r>
    </w:p>
    <w:p w:rsidRDefault="005F3793" w:rsidP="005F3793" w:rsidR="005F3793">
      <w:pPr>
        <w:ind w:firstLine="709"/>
        <w:jc w:val="both"/>
      </w:pPr>
    </w:p>
    <w:p w:rsidRDefault="005F3793" w:rsidP="005F3793" w:rsidR="005F3793">
      <w:pPr>
        <w:ind w:firstLine="720"/>
        <w:jc w:val="center"/>
      </w:pPr>
      <w:r>
        <w:t xml:space="preserve">U Zagrebu, </w:t>
      </w:r>
      <w:r w:rsidR="001E6D30">
        <w:t>1</w:t>
      </w:r>
      <w:r w:rsidR="00EE5EAF">
        <w:t>6</w:t>
      </w:r>
      <w:r w:rsidR="001E6D30">
        <w:t>.</w:t>
      </w:r>
      <w:r w:rsidR="00EE5EAF">
        <w:t>siječnja</w:t>
      </w:r>
      <w:r>
        <w:t xml:space="preserve"> 201</w:t>
      </w:r>
      <w:r w:rsidR="00EE5EAF">
        <w:t>8</w:t>
      </w:r>
      <w:r>
        <w:t>.</w:t>
      </w:r>
    </w:p>
    <w:p w:rsidRDefault="005F3793" w:rsidP="005F3793" w:rsidR="005F3793">
      <w:pPr>
        <w:tabs>
          <w:tab w:pos="5100" w:val="left"/>
        </w:tabs>
        <w:ind w:firstLine="720"/>
        <w:jc w:val="both"/>
      </w:pPr>
      <w:r>
        <w:tab/>
        <w:t xml:space="preserve">                                Sudac:</w:t>
      </w:r>
    </w:p>
    <w:p w:rsidRDefault="005F3793" w:rsidP="005F3793" w:rsidR="009F39DD">
      <w:pPr>
        <w:ind w:left="5040"/>
      </w:pPr>
      <w:r>
        <w:t xml:space="preserve">                             Ante Galić </w:t>
      </w:r>
      <w:r w:rsidR="00960F0B">
        <w:t>v.r.</w:t>
      </w:r>
    </w:p>
    <w:p w:rsidRDefault="00960F0B" w:rsidP="005F3793" w:rsidR="00960F0B">
      <w:pPr>
        <w:ind w:left="5040"/>
      </w:pPr>
    </w:p>
    <w:p w:rsidRDefault="005F3793" w:rsidP="005F3793" w:rsidR="005F3793">
      <w:pPr>
        <w:jc w:val="both"/>
      </w:pPr>
      <w:r>
        <w:t>Protiv ovog zaključka  nije dopuštena žalba (članak 115.stavak 1. SZ-a)</w:t>
      </w:r>
    </w:p>
    <w:p w:rsidRDefault="005F3793" w:rsidP="005F3793" w:rsidR="005F3793">
      <w:pPr>
        <w:jc w:val="both"/>
      </w:pPr>
      <w:r>
        <w:t>Protiv zaključka žalba nije dopuštena (članak 19. stavak 7.SZ-a)</w:t>
      </w:r>
    </w:p>
    <w:p w:rsidRDefault="005F3793" w:rsidP="005F3793" w:rsidR="005F3793">
      <w:pPr>
        <w:jc w:val="both"/>
      </w:pPr>
    </w:p>
    <w:p w:rsidRDefault="00960F0B" w:rsidP="00EE5EAF" w:rsidR="00960F0B">
      <w:pPr>
        <w:ind w:firstLine="720" w:left="4320"/>
        <w:jc w:val="both"/>
      </w:pPr>
      <w:r>
        <w:t>Za točnost otpravka, ovlašteni službenik:</w:t>
      </w:r>
    </w:p>
    <w:p w:rsidRDefault="00960F0B" w:rsidP="00422EE0" w:rsidR="00960F0B">
      <w:pPr>
        <w:jc w:val="both"/>
      </w:pPr>
      <w:r>
        <w:t xml:space="preserve">              </w:t>
      </w:r>
      <w:r w:rsidR="00EE5EAF">
        <w:tab/>
      </w:r>
      <w:r w:rsidR="00EE5EAF">
        <w:tab/>
      </w:r>
      <w:r w:rsidR="00EE5EAF">
        <w:tab/>
      </w:r>
      <w:r w:rsidR="00EE5EAF">
        <w:tab/>
      </w:r>
      <w:r w:rsidR="00EE5EAF">
        <w:tab/>
      </w:r>
      <w:r w:rsidR="00EE5EAF">
        <w:tab/>
      </w:r>
      <w:r w:rsidR="00EE5EAF">
        <w:tab/>
      </w:r>
      <w:r w:rsidR="00EE5EAF">
        <w:tab/>
      </w:r>
      <w:r w:rsidR="00EE5EAF">
        <w:tab/>
      </w:r>
      <w:r>
        <w:t xml:space="preserve"> Valentina Delač</w:t>
      </w:r>
    </w:p>
    <w:p w:rsidRDefault="00960F0B" w:rsidP="005F3793" w:rsidR="00960F0B">
      <w:pPr>
        <w:jc w:val="both"/>
      </w:pPr>
    </w:p>
    <w:sectPr w:rsidSect="00CC03FD" w:rsidR="00960F0B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7C44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F43A52">
      <w:t>436/16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5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2C0C93"/>
    <w:multiLevelType w:val="hybridMultilevel"/>
    <w:tmpl w:val="FA926A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6A4508"/>
    <w:multiLevelType w:val="hybridMultilevel"/>
    <w:tmpl w:val="3508BA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7674D"/>
    <w:rsid w:val="001862A4"/>
    <w:rsid w:val="0019132A"/>
    <w:rsid w:val="0019480E"/>
    <w:rsid w:val="001973FD"/>
    <w:rsid w:val="001A46A5"/>
    <w:rsid w:val="001B6026"/>
    <w:rsid w:val="001C0F3A"/>
    <w:rsid w:val="001D6A3B"/>
    <w:rsid w:val="001E6D30"/>
    <w:rsid w:val="00217850"/>
    <w:rsid w:val="0024419B"/>
    <w:rsid w:val="002868D4"/>
    <w:rsid w:val="002A13B6"/>
    <w:rsid w:val="002C0221"/>
    <w:rsid w:val="002D31DC"/>
    <w:rsid w:val="002E740B"/>
    <w:rsid w:val="00301645"/>
    <w:rsid w:val="00330F84"/>
    <w:rsid w:val="003476AE"/>
    <w:rsid w:val="00347A13"/>
    <w:rsid w:val="00356930"/>
    <w:rsid w:val="00392DD5"/>
    <w:rsid w:val="0039787A"/>
    <w:rsid w:val="003C0443"/>
    <w:rsid w:val="003C19A6"/>
    <w:rsid w:val="003E20B7"/>
    <w:rsid w:val="003F1292"/>
    <w:rsid w:val="00420089"/>
    <w:rsid w:val="0043788F"/>
    <w:rsid w:val="00445446"/>
    <w:rsid w:val="00451849"/>
    <w:rsid w:val="0046617E"/>
    <w:rsid w:val="00467111"/>
    <w:rsid w:val="00491880"/>
    <w:rsid w:val="004B6C2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3793"/>
    <w:rsid w:val="005F4E2E"/>
    <w:rsid w:val="00624BD0"/>
    <w:rsid w:val="00637CED"/>
    <w:rsid w:val="00661F07"/>
    <w:rsid w:val="00686CF1"/>
    <w:rsid w:val="006A1CB0"/>
    <w:rsid w:val="006A31C9"/>
    <w:rsid w:val="006B07A1"/>
    <w:rsid w:val="006B27E9"/>
    <w:rsid w:val="006B7521"/>
    <w:rsid w:val="006B760B"/>
    <w:rsid w:val="006D30B9"/>
    <w:rsid w:val="006D4C65"/>
    <w:rsid w:val="006F01BA"/>
    <w:rsid w:val="0071590C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4225"/>
    <w:rsid w:val="007B743A"/>
    <w:rsid w:val="007C56AE"/>
    <w:rsid w:val="007D5652"/>
    <w:rsid w:val="007D5CC6"/>
    <w:rsid w:val="007E1191"/>
    <w:rsid w:val="007E71F6"/>
    <w:rsid w:val="007F5CD8"/>
    <w:rsid w:val="007F5E5C"/>
    <w:rsid w:val="008177B3"/>
    <w:rsid w:val="00820A40"/>
    <w:rsid w:val="00827DD0"/>
    <w:rsid w:val="0083163D"/>
    <w:rsid w:val="00834D8F"/>
    <w:rsid w:val="008411FD"/>
    <w:rsid w:val="00857A49"/>
    <w:rsid w:val="00873134"/>
    <w:rsid w:val="00876457"/>
    <w:rsid w:val="00882574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50FAB"/>
    <w:rsid w:val="00960F0B"/>
    <w:rsid w:val="009812FF"/>
    <w:rsid w:val="009815D4"/>
    <w:rsid w:val="009A4A6A"/>
    <w:rsid w:val="009C6763"/>
    <w:rsid w:val="009F321E"/>
    <w:rsid w:val="009F39DD"/>
    <w:rsid w:val="009F4247"/>
    <w:rsid w:val="00A02CBC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1FF1"/>
    <w:rsid w:val="00AE5E54"/>
    <w:rsid w:val="00B11D5C"/>
    <w:rsid w:val="00B25D92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3EA"/>
    <w:rsid w:val="00BF66BC"/>
    <w:rsid w:val="00BF6E62"/>
    <w:rsid w:val="00C067B5"/>
    <w:rsid w:val="00C06B94"/>
    <w:rsid w:val="00C70E09"/>
    <w:rsid w:val="00CC03FD"/>
    <w:rsid w:val="00CD0640"/>
    <w:rsid w:val="00CE4C22"/>
    <w:rsid w:val="00CE6CFD"/>
    <w:rsid w:val="00CF3A3F"/>
    <w:rsid w:val="00D01F02"/>
    <w:rsid w:val="00D119A6"/>
    <w:rsid w:val="00D172C5"/>
    <w:rsid w:val="00D243BF"/>
    <w:rsid w:val="00D35F81"/>
    <w:rsid w:val="00D45BD8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C3B61"/>
    <w:rsid w:val="00ED5AA3"/>
    <w:rsid w:val="00ED5AA4"/>
    <w:rsid w:val="00EE5EAF"/>
    <w:rsid w:val="00F2081D"/>
    <w:rsid w:val="00F3606E"/>
    <w:rsid w:val="00F43A52"/>
    <w:rsid w:val="00F53DB7"/>
    <w:rsid w:val="00F740DB"/>
    <w:rsid w:val="00F802F2"/>
    <w:rsid w:val="00F81DFA"/>
    <w:rsid w:val="00F874BD"/>
    <w:rsid w:val="00F959D1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6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St-2064/2013</izvorni_sadrzaj>
    <derivirana_varijabla naziv="DomainObject.Predmet.OznakaBroj_1">St-2064/2013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PUDINA, vl.KARLO</izvorni_sadrzaj>
    <derivirana_varijabla naziv="DomainObject.Predmet.ProtustrankaFormated_1">  TOMISLAV PUDINA, vl.KARLO</derivirana_varijabla>
  </DomainObject.Predmet.ProtustrankaFormated>
  <DomainObject.Predmet.ProtustrankaFormatedOIB>
    <izvorni_sadrzaj>  TOMISLAV PUDINA, vl.KARLO, OIB 60314530377</izvorni_sadrzaj>
    <derivirana_varijabla naziv="DomainObject.Predmet.ProtustrankaFormatedOIB_1">  TOMISLAV PUDINA, vl.KARLO, OIB 60314530377</derivirana_varijabla>
  </DomainObject.Predmet.ProtustrankaFormatedOIB>
  <DomainObject.Predmet.ProtustrankaFormatedWithAdress>
    <izvorni_sadrzaj> TOMISLAV PUDINA, vl.KARLO, Kralja Zvonimira 12, 47000 Karlovac</izvorni_sadrzaj>
    <derivirana_varijabla naziv="DomainObject.Predmet.ProtustrankaFormatedWithAdress_1"> TOMISLAV PUDINA, vl.KARLO, Kralja Zvonimira 12, 47000 Karlovac</derivirana_varijabla>
  </DomainObject.Predmet.ProtustrankaFormatedWithAdress>
  <DomainObject.Predmet.ProtustrankaFormatedWithAdressOIB>
    <izvorni_sadrzaj> TOMISLAV PUDINA, vl.KARLO, OIB 60314530377, Kralja Zvonimira 12, 47000 Karlovac</izvorni_sadrzaj>
    <derivirana_varijabla naziv="DomainObject.Predmet.ProtustrankaFormatedWithAdressOIB_1"> TOMISLAV PUDINA, vl.KARLO, OIB 60314530377, Kralja Zvonimira 12, 47000 Karlovac</derivirana_varijabla>
  </DomainObject.Predmet.ProtustrankaFormatedWithAdressOIB>
  <DomainObject.Predmet.ProtustrankaWithAdress>
    <izvorni_sadrzaj>TOMISLAV PUDINA, vl.KARLO Kralja Zvonimira 12, 47000 Karlovac</izvorni_sadrzaj>
    <derivirana_varijabla naziv="DomainObject.Predmet.ProtustrankaWithAdress_1">TOMISLAV PUDINA, vl.KARLO Kralja Zvonimira 12, 47000 Karlovac</derivirana_varijabla>
  </DomainObject.Predmet.ProtustrankaWithAdress>
  <DomainObject.Predmet.ProtustrankaWithAdressOIB>
    <izvorni_sadrzaj>TOMISLAV PUDINA, vl.KARLO, OIB 60314530377, Kralja Zvonimira 12, 47000 Karlovac</izvorni_sadrzaj>
    <derivirana_varijabla naziv="DomainObject.Predmet.ProtustrankaWithAdressOIB_1">TOMISLAV PUDINA, vl.KARLO, OIB 60314530377, Kralja Zvonimira 12, 47000 Karlovac</derivirana_varijabla>
  </DomainObject.Predmet.ProtustrankaWithAdressOIB>
  <DomainObject.Predmet.ProtustrankaNazivFormated>
    <izvorni_sadrzaj>TOMISLAV PUDINA, vl.KARLO</izvorni_sadrzaj>
    <derivirana_varijabla naziv="DomainObject.Predmet.ProtustrankaNazivFormated_1">TOMISLAV PUDINA, vl.KARLO</derivirana_varijabla>
  </DomainObject.Predmet.ProtustrankaNazivFormated>
  <DomainObject.Predmet.ProtustrankaNazivFormatedOIB>
    <izvorni_sadrzaj>TOMISLAV PUDINA, vl.KARLO, OIB 60314530377</izvorni_sadrzaj>
    <derivirana_varijabla naziv="DomainObject.Predmet.ProtustrankaNazivFormatedOIB_1">TOMISLAV PUDINA, vl.KARLO, OIB 60314530377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TOMISLAV PUDINA, vl.KARLO</item>
    </izvorni_sadrzaj>
    <derivirana_varijabla naziv="DomainObject.Predmet.ProtuStrankaListFormated_1">
      <item>TOMISLAV PUDINA, vl.KARLO</item>
    </derivirana_varijabla>
  </DomainObject.Predmet.ProtuStrankaListFormated>
  <DomainObject.Predmet.ProtuStrankaListFormatedOIB>
    <izvorni_sadrzaj>
      <item>TOMISLAV PUDINA, vl.KARLO, OIB 60314530377</item>
    </izvorni_sadrzaj>
    <derivirana_varijabla naziv="DomainObject.Predmet.ProtuStrankaListFormatedOIB_1">
      <item>TOMISLAV PUDINA, vl.KARLO, OIB 60314530377</item>
    </derivirana_varijabla>
  </DomainObject.Predmet.ProtuStrankaListFormatedOIB>
  <DomainObject.Predmet.ProtuStrankaListFormatedWithAdress>
    <izvorni_sadrzaj>
      <item>TOMISLAV PUDINA, vl.KARLO, Kralja Zvonimira 12, 47000 Karlovac</item>
    </izvorni_sadrzaj>
    <derivirana_varijabla naziv="DomainObject.Predmet.ProtuStrankaListFormatedWithAdress_1">
      <item>TOMISLAV PUDINA, vl.KARLO, Kralja Zvonimira 12, 47000 Karlovac</item>
    </derivirana_varijabla>
  </DomainObject.Predmet.ProtuStrankaListFormatedWithAdress>
  <DomainObject.Predmet.ProtuStrankaListFormatedWithAdressOIB>
    <izvorni_sadrzaj>
      <item>TOMISLAV PUDINA, vl.KARLO, OIB 60314530377, Kralja Zvonimira 12, 47000 Karlovac</item>
    </izvorni_sadrzaj>
    <derivirana_varijabla naziv="DomainObject.Predmet.ProtuStrankaListFormatedWithAdressOIB_1">
      <item>TOMISLAV PUDINA, vl.KARLO, OIB 60314530377, Kralja Zvonimira 12, 47000 Karlovac</item>
    </derivirana_varijabla>
  </DomainObject.Predmet.ProtuStrankaListFormatedWithAdressOIB>
  <DomainObject.Predmet.ProtuStrankaListNazivFormated>
    <izvorni_sadrzaj>
      <item>TOMISLAV PUDINA, vl.KARLO</item>
    </izvorni_sadrzaj>
    <derivirana_varijabla naziv="DomainObject.Predmet.ProtuStrankaListNazivFormated_1">
      <item>TOMISLAV PUDINA, vl.KARLO</item>
    </derivirana_varijabla>
  </DomainObject.Predmet.ProtuStrankaListNazivFormated>
  <DomainObject.Predmet.ProtuStrankaListNazivFormatedOIB>
    <izvorni_sadrzaj>
      <item>TOMISLAV PUDINA, vl.KARLO, OIB 60314530377</item>
    </izvorni_sadrzaj>
    <derivirana_varijabla naziv="DomainObject.Predmet.ProtuStrankaListNazivFormatedOIB_1">
      <item>TOMISLAV PUDINA, vl.KARLO, OIB 60314530377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TOMISLAV PUDINA, vl.KARLO</izvorni_sadrzaj>
    <derivirana_varijabla naziv="DomainObject.Predmet.ProtustrankaIDrugi_1">TOMISLAV PUDINA, vl.KARLO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TOMISLAV PUDINA, vl.KARLO, OIB 60314530377, Kralja Zvonimira 12, 47000 Karlovac</izvorni_sadrzaj>
    <derivirana_varijabla naziv="DomainObject.Predmet.ProtustrankaIDrugiAdressOIB_1">TOMISLAV PUDINA, vl.KARLO, OIB 60314530377, Kralja Zvonimira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TOMISLAV PUDINA, vl.KARLO</item>
    </izvorni_sadrzaj>
    <derivirana_varijabla naziv="DomainObject.Predmet.SudioniciListNaziv_1">
      <item>FINA</item>
      <item>TOMISLAV PUDINA, vl.KARLO</item>
    </derivirana_varijabla>
  </DomainObject.Predmet.SudioniciListNaziv>
  <DomainObject.Predmet.SudioniciListAdressOIB>
    <izvorni_sadrzaj>
      <item>FINA, OIB 85821130368, Ulica grada Vukovara 70,10000 Zagreb</item>
      <item>TOMISLAV PUDINA, vl.KARLO, OIB 60314530377, Kralja Zvonimira 12,47000 Karlovac</item>
    </izvorni_sadrzaj>
    <derivirana_varijabla naziv="DomainObject.Predmet.SudioniciListAdressOIB_1">
      <item>FINA, OIB 85821130368, Ulica grada Vukovara 70,10000 Zagreb</item>
      <item>TOMISLAV PUDINA, vl.KARLO, OIB 60314530377, Kralja Zvonimira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60314530377</item>
    </izvorni_sadrzaj>
    <derivirana_varijabla naziv="DomainObject.Predmet.SudioniciListNazivOIB_1">
      <item>, OIB 85821130368</item>
      <item>, OIB 60314530377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831</properties:Characters>
  <properties:Lines>37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2018-01-16T12:19:00Z</dcterms:created>
  <dc:creator>nmarkovic</dc:creator>
  <cp:lastModifiedBy>Valentina Delač</cp:lastModifiedBy>
  <cp:lastPrinted>2018-01-16T12:18:00Z</cp:lastPrinted>
  <dcterms:modified xmlns:xsi="http://www.w3.org/2001/XMLSchema-instance" xsi:type="dcterms:W3CDTF">2018-01-16T12:21:00Z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