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E515B8">
        <w:tc>
          <w:tcPr>
            <w:tcW w:type="dxa" w:w="3060"/>
          </w:tcPr>
          <w:p w:rsidRDefault="00775128" w:rsidP="00C24C72" w:rsidR="0056018D" w:rsidRPr="00E515B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E515B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</w:t>
            </w:r>
            <w:r w:rsidRPr="00E515B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775128" w:rsidP="00675DA9" w:rsidR="0056018D" w:rsidRPr="00E515B8">
            <w:pPr>
              <w:rPr>
                <w:sz w:val="24"/>
                <w:szCs w:val="24"/>
              </w:rPr>
            </w:pPr>
            <w:r w:rsidRPr="00E515B8">
              <w:rPr>
                <w:sz w:val="24"/>
                <w:szCs w:val="24"/>
              </w:rPr>
              <w:t xml:space="preserve">  </w:t>
            </w:r>
            <w:r w:rsidR="0056018D" w:rsidRPr="00E515B8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E515B8">
            <w:pPr>
              <w:rPr>
                <w:sz w:val="24"/>
                <w:szCs w:val="24"/>
              </w:rPr>
            </w:pPr>
            <w:r w:rsidRPr="00E515B8">
              <w:rPr>
                <w:sz w:val="24"/>
                <w:szCs w:val="24"/>
              </w:rPr>
              <w:t xml:space="preserve">    </w:t>
            </w:r>
            <w:r w:rsidR="0056018D" w:rsidRPr="00E515B8">
              <w:rPr>
                <w:sz w:val="24"/>
                <w:szCs w:val="24"/>
              </w:rPr>
              <w:t>Zagreb, Amruševa 2/II</w:t>
            </w:r>
          </w:p>
        </w:tc>
      </w:tr>
    </w:tbl>
    <w:p w14:textId="df0c725" w14:paraId="df0c725" w:rsidRDefault="006838BA" w:rsidP="009A3E7E" w:rsidR="00675DA9" w:rsidRPr="00E515B8">
      <w:pPr>
        <w:jc w:val="right"/>
        <w15:collapsed w:val="false"/>
        <w:rPr>
          <w:sz w:val="24"/>
          <w:szCs w:val="24"/>
        </w:rPr>
      </w:pPr>
      <w:r w:rsidRPr="00E515B8">
        <w:rPr>
          <w:sz w:val="24"/>
          <w:szCs w:val="24"/>
          <w:lang w:val="pt-BR"/>
        </w:rPr>
        <w:t xml:space="preserve">     </w:t>
      </w:r>
      <w:r w:rsidR="0056018D" w:rsidRPr="00E515B8">
        <w:rPr>
          <w:sz w:val="24"/>
          <w:szCs w:val="24"/>
          <w:lang w:val="pt-BR"/>
        </w:rPr>
        <w:t xml:space="preserve">                              </w:t>
      </w:r>
      <w:r w:rsidRPr="00E515B8">
        <w:rPr>
          <w:sz w:val="24"/>
          <w:szCs w:val="24"/>
          <w:lang w:val="pt-BR"/>
        </w:rPr>
        <w:t xml:space="preserve"> </w:t>
      </w:r>
      <w:r w:rsidR="00AA178B" w:rsidRPr="00E515B8">
        <w:rPr>
          <w:sz w:val="24"/>
          <w:szCs w:val="24"/>
        </w:rPr>
        <w:t>89</w:t>
      </w:r>
      <w:r w:rsidR="001D411A" w:rsidRPr="00E515B8">
        <w:rPr>
          <w:sz w:val="24"/>
          <w:szCs w:val="24"/>
        </w:rPr>
        <w:t>.</w:t>
      </w:r>
      <w:r w:rsidR="001D411A" w:rsidRPr="00E515B8">
        <w:rPr>
          <w:b/>
          <w:sz w:val="24"/>
          <w:szCs w:val="24"/>
        </w:rPr>
        <w:t xml:space="preserve"> </w:t>
      </w:r>
      <w:r w:rsidR="001D411A" w:rsidRPr="00E515B8">
        <w:rPr>
          <w:sz w:val="24"/>
          <w:szCs w:val="24"/>
        </w:rPr>
        <w:t>St-</w:t>
      </w:r>
      <w:r w:rsidR="009812E4" w:rsidRPr="00E515B8">
        <w:rPr>
          <w:sz w:val="24"/>
          <w:szCs w:val="24"/>
        </w:rPr>
        <w:t>2081</w:t>
      </w:r>
      <w:r w:rsidR="00B1152C" w:rsidRPr="00E515B8">
        <w:rPr>
          <w:sz w:val="24"/>
          <w:szCs w:val="24"/>
        </w:rPr>
        <w:t>/17</w:t>
      </w:r>
      <w:r w:rsidR="003C181E" w:rsidRPr="00E515B8">
        <w:rPr>
          <w:sz w:val="24"/>
          <w:szCs w:val="24"/>
        </w:rPr>
        <w:t>-</w:t>
      </w:r>
      <w:r w:rsidR="00E73217" w:rsidRPr="00E515B8">
        <w:rPr>
          <w:sz w:val="24"/>
          <w:szCs w:val="24"/>
        </w:rPr>
        <w:t>15</w:t>
      </w:r>
    </w:p>
    <w:p w:rsidRDefault="00E1254B" w:rsidP="00B4321B" w:rsidR="00E1254B" w:rsidRPr="00E515B8">
      <w:pPr>
        <w:jc w:val="center"/>
        <w:rPr>
          <w:sz w:val="24"/>
          <w:szCs w:val="24"/>
        </w:rPr>
      </w:pPr>
    </w:p>
    <w:p w:rsidRDefault="00B4321B" w:rsidP="00C6362C" w:rsidR="001D411A" w:rsidRPr="00E515B8">
      <w:pPr>
        <w:jc w:val="center"/>
        <w:rPr>
          <w:sz w:val="24"/>
          <w:szCs w:val="24"/>
        </w:rPr>
      </w:pPr>
      <w:r w:rsidRPr="00E515B8">
        <w:rPr>
          <w:sz w:val="24"/>
          <w:szCs w:val="24"/>
        </w:rPr>
        <w:t>R E P U B L I K A  H R V A T S K A</w:t>
      </w:r>
    </w:p>
    <w:p w:rsidRDefault="001D411A" w:rsidP="00C6362C" w:rsidR="001D411A" w:rsidRPr="00E515B8">
      <w:pPr>
        <w:jc w:val="center"/>
        <w:rPr>
          <w:sz w:val="24"/>
          <w:szCs w:val="24"/>
        </w:rPr>
      </w:pPr>
    </w:p>
    <w:p w:rsidRDefault="00C6362C" w:rsidP="00C6362C" w:rsidR="001D411A" w:rsidRPr="00E515B8">
      <w:pPr>
        <w:ind w:left="2880"/>
        <w:rPr>
          <w:sz w:val="24"/>
          <w:szCs w:val="24"/>
        </w:rPr>
      </w:pP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</w:rPr>
        <w:tab/>
      </w:r>
      <w:r w:rsidR="001D411A" w:rsidRPr="00E515B8">
        <w:rPr>
          <w:sz w:val="24"/>
          <w:szCs w:val="24"/>
        </w:rPr>
        <w:t>R J E Š E NJ E</w:t>
      </w:r>
    </w:p>
    <w:p w:rsidRDefault="001D411A" w:rsidP="001D411A" w:rsidR="001D411A" w:rsidRPr="00E515B8">
      <w:pPr>
        <w:jc w:val="center"/>
        <w:rPr>
          <w:b/>
          <w:sz w:val="24"/>
          <w:szCs w:val="24"/>
        </w:rPr>
      </w:pPr>
    </w:p>
    <w:p w:rsidRDefault="009812E4" w:rsidP="009812E4" w:rsidR="009812E4" w:rsidRPr="00E515B8">
      <w:pPr>
        <w:jc w:val="both"/>
        <w:rPr>
          <w:sz w:val="24"/>
          <w:szCs w:val="24"/>
        </w:rPr>
      </w:pPr>
      <w:r w:rsidRPr="00E515B8">
        <w:rPr>
          <w:sz w:val="24"/>
          <w:szCs w:val="24"/>
        </w:rPr>
        <w:tab/>
        <w:t>Trgovački sud u Zagrebu, po sucu Nikolini Dorić Hadžisejdić, u</w:t>
      </w:r>
      <w:r w:rsidRPr="00E515B8">
        <w:rPr>
          <w:sz w:val="24"/>
          <w:szCs w:val="24"/>
          <w:lang w:val="pt-BR"/>
        </w:rPr>
        <w:t xml:space="preserve"> stečajnom predmetu u povodu prijedloga predlagatelja DOMOKOR d.o.o., Zagreb, Marijana Čavića 1ª, OIB: 20177895718, kojeg zastupa punomoćnica Sineva Vukšić, odvjetnica u Zagrebu, Palmotićeva 50, za otvaranje stečajnog postupka nad dužnikom DOMOKOR d.o.o., Zagreb, Marijana Čavića 1ª, OIB: 20177895718</w:t>
      </w:r>
      <w:r w:rsidRPr="00E515B8">
        <w:rPr>
          <w:sz w:val="24"/>
          <w:szCs w:val="24"/>
        </w:rPr>
        <w:t>, 16. srpnja 2018.,</w:t>
      </w:r>
    </w:p>
    <w:p w:rsidRDefault="009812E4" w:rsidP="009812E4" w:rsidR="009812E4" w:rsidRPr="00E515B8">
      <w:pPr>
        <w:jc w:val="both"/>
        <w:rPr>
          <w:b/>
          <w:sz w:val="24"/>
          <w:szCs w:val="24"/>
        </w:rPr>
      </w:pPr>
    </w:p>
    <w:p w:rsidRDefault="007E6C25" w:rsidR="007E6C25" w:rsidRPr="00E515B8">
      <w:pPr>
        <w:jc w:val="center"/>
        <w:rPr>
          <w:b/>
          <w:sz w:val="24"/>
          <w:szCs w:val="24"/>
        </w:rPr>
      </w:pPr>
    </w:p>
    <w:p w:rsidRDefault="006838BA" w:rsidR="006838BA" w:rsidRPr="00E515B8">
      <w:pPr>
        <w:jc w:val="center"/>
        <w:rPr>
          <w:sz w:val="24"/>
          <w:szCs w:val="24"/>
        </w:rPr>
      </w:pPr>
      <w:r w:rsidRPr="00E515B8">
        <w:rPr>
          <w:sz w:val="24"/>
          <w:szCs w:val="24"/>
        </w:rPr>
        <w:t>r i j e š i o     j e</w:t>
      </w:r>
    </w:p>
    <w:p w:rsidRDefault="006838BA" w:rsidR="006838BA" w:rsidRPr="00E515B8">
      <w:pPr>
        <w:jc w:val="center"/>
        <w:rPr>
          <w:b/>
          <w:sz w:val="24"/>
          <w:szCs w:val="24"/>
        </w:rPr>
      </w:pPr>
    </w:p>
    <w:p w:rsidRDefault="00CB0F34" w:rsidP="00991A7C" w:rsidR="00FE0498" w:rsidRPr="00E515B8">
      <w:pPr>
        <w:ind w:firstLine="720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I</w:t>
      </w:r>
      <w:r w:rsidR="00A84621" w:rsidRPr="00E515B8">
        <w:rPr>
          <w:sz w:val="24"/>
          <w:szCs w:val="24"/>
        </w:rPr>
        <w:t>.</w:t>
      </w:r>
      <w:r w:rsidRPr="00E515B8">
        <w:rPr>
          <w:sz w:val="24"/>
          <w:szCs w:val="24"/>
        </w:rPr>
        <w:tab/>
      </w:r>
      <w:r w:rsidR="006838BA" w:rsidRPr="00E515B8">
        <w:rPr>
          <w:sz w:val="24"/>
          <w:szCs w:val="24"/>
        </w:rPr>
        <w:t xml:space="preserve">Otvara se stečajni postupak nad dužnikom </w:t>
      </w:r>
      <w:r w:rsidR="009812E4" w:rsidRPr="00E515B8">
        <w:rPr>
          <w:sz w:val="24"/>
          <w:szCs w:val="24"/>
          <w:lang w:val="pt-BR"/>
        </w:rPr>
        <w:t>DOMOKOR d.o.o., Zagreb, Marijana Čavića 1ª, OIB: 20177895718</w:t>
      </w:r>
      <w:r w:rsidR="003C181E" w:rsidRPr="00E515B8">
        <w:rPr>
          <w:sz w:val="24"/>
          <w:szCs w:val="24"/>
        </w:rPr>
        <w:t>.</w:t>
      </w:r>
    </w:p>
    <w:p w:rsidRDefault="00CB0F34" w:rsidP="00991A7C" w:rsidR="0047584C" w:rsidRPr="00E515B8">
      <w:pPr>
        <w:ind w:firstLine="720"/>
        <w:jc w:val="both"/>
        <w:rPr>
          <w:color w:val="FF0000"/>
          <w:sz w:val="24"/>
          <w:szCs w:val="24"/>
        </w:rPr>
      </w:pPr>
      <w:r w:rsidRPr="00E515B8">
        <w:rPr>
          <w:sz w:val="24"/>
          <w:szCs w:val="24"/>
        </w:rPr>
        <w:t>II</w:t>
      </w:r>
      <w:r w:rsidR="00A84621" w:rsidRPr="00E515B8">
        <w:rPr>
          <w:sz w:val="24"/>
          <w:szCs w:val="24"/>
        </w:rPr>
        <w:t>.</w:t>
      </w:r>
      <w:r w:rsidRPr="00E515B8">
        <w:rPr>
          <w:sz w:val="24"/>
          <w:szCs w:val="24"/>
        </w:rPr>
        <w:tab/>
      </w:r>
      <w:r w:rsidR="006838BA" w:rsidRPr="00E515B8">
        <w:rPr>
          <w:sz w:val="24"/>
          <w:szCs w:val="24"/>
        </w:rPr>
        <w:t>Za stečajnog upravitelja imenuje</w:t>
      </w:r>
      <w:r w:rsidR="007907FD" w:rsidRPr="00E515B8">
        <w:rPr>
          <w:sz w:val="24"/>
          <w:szCs w:val="24"/>
        </w:rPr>
        <w:t xml:space="preserve"> se</w:t>
      </w:r>
      <w:r w:rsidR="006838BA" w:rsidRPr="00E515B8">
        <w:rPr>
          <w:sz w:val="24"/>
          <w:szCs w:val="24"/>
        </w:rPr>
        <w:t xml:space="preserve"> </w:t>
      </w:r>
      <w:r w:rsidR="00212105" w:rsidRPr="00E515B8">
        <w:rPr>
          <w:sz w:val="24"/>
          <w:szCs w:val="24"/>
        </w:rPr>
        <w:t>Biserka Jakić, OIB: 24564164619, M. Haberlea 10, Zagreb</w:t>
      </w:r>
      <w:r w:rsidR="00056A54" w:rsidRPr="00E515B8">
        <w:rPr>
          <w:color w:val="FF0000"/>
          <w:sz w:val="24"/>
          <w:szCs w:val="24"/>
        </w:rPr>
        <w:t>.</w:t>
      </w:r>
    </w:p>
    <w:p w:rsidRDefault="00CB0F34" w:rsidP="00991A7C" w:rsidR="00CB0F34" w:rsidRPr="00E515B8">
      <w:pPr>
        <w:ind w:firstLine="720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III</w:t>
      </w:r>
      <w:r w:rsidR="00A84621" w:rsidRPr="00E515B8">
        <w:rPr>
          <w:sz w:val="24"/>
          <w:szCs w:val="24"/>
        </w:rPr>
        <w:t>.</w:t>
      </w:r>
      <w:r w:rsidRPr="00E515B8">
        <w:rPr>
          <w:sz w:val="24"/>
          <w:szCs w:val="24"/>
        </w:rPr>
        <w:tab/>
      </w:r>
      <w:r w:rsidR="006838BA" w:rsidRPr="00E515B8">
        <w:rPr>
          <w:sz w:val="24"/>
          <w:szCs w:val="24"/>
        </w:rPr>
        <w:t>Stečajni postupak otvoren je</w:t>
      </w:r>
      <w:r w:rsidR="00EB687D" w:rsidRPr="00E515B8">
        <w:rPr>
          <w:sz w:val="24"/>
          <w:szCs w:val="24"/>
        </w:rPr>
        <w:t xml:space="preserve"> </w:t>
      </w:r>
      <w:r w:rsidR="0049558B" w:rsidRPr="00E515B8">
        <w:rPr>
          <w:sz w:val="24"/>
          <w:szCs w:val="24"/>
        </w:rPr>
        <w:t>16</w:t>
      </w:r>
      <w:r w:rsidR="00A05D46" w:rsidRPr="00E515B8">
        <w:rPr>
          <w:sz w:val="24"/>
          <w:szCs w:val="24"/>
        </w:rPr>
        <w:t xml:space="preserve">. </w:t>
      </w:r>
      <w:r w:rsidR="0049558B" w:rsidRPr="00E515B8">
        <w:rPr>
          <w:sz w:val="24"/>
          <w:szCs w:val="24"/>
        </w:rPr>
        <w:t>srpnja</w:t>
      </w:r>
      <w:r w:rsidR="003C181E" w:rsidRPr="00E515B8">
        <w:rPr>
          <w:sz w:val="24"/>
          <w:szCs w:val="24"/>
        </w:rPr>
        <w:t xml:space="preserve"> 201</w:t>
      </w:r>
      <w:r w:rsidR="00B1152C" w:rsidRPr="00E515B8">
        <w:rPr>
          <w:sz w:val="24"/>
          <w:szCs w:val="24"/>
        </w:rPr>
        <w:t>8</w:t>
      </w:r>
      <w:r w:rsidR="00B4321B" w:rsidRPr="00E515B8">
        <w:rPr>
          <w:sz w:val="24"/>
          <w:szCs w:val="24"/>
        </w:rPr>
        <w:t>.</w:t>
      </w:r>
      <w:r w:rsidR="006838BA" w:rsidRPr="00E515B8">
        <w:rPr>
          <w:sz w:val="24"/>
          <w:szCs w:val="24"/>
        </w:rPr>
        <w:t xml:space="preserve"> </w:t>
      </w:r>
      <w:r w:rsidR="00675DA9" w:rsidRPr="00E515B8">
        <w:rPr>
          <w:sz w:val="24"/>
          <w:szCs w:val="24"/>
        </w:rPr>
        <w:t>Rješenje</w:t>
      </w:r>
      <w:r w:rsidRPr="00E515B8">
        <w:rPr>
          <w:sz w:val="24"/>
          <w:szCs w:val="24"/>
        </w:rPr>
        <w:t xml:space="preserve"> o otvaranju stečajnog postupka nad dužnikom istaknut</w:t>
      </w:r>
      <w:r w:rsidR="00775128" w:rsidRPr="00E515B8">
        <w:rPr>
          <w:sz w:val="24"/>
          <w:szCs w:val="24"/>
        </w:rPr>
        <w:t>o</w:t>
      </w:r>
      <w:r w:rsidRPr="00E515B8">
        <w:rPr>
          <w:sz w:val="24"/>
          <w:szCs w:val="24"/>
        </w:rPr>
        <w:t xml:space="preserve"> je na</w:t>
      </w:r>
      <w:r w:rsidR="00675DA9" w:rsidRPr="00E515B8">
        <w:rPr>
          <w:sz w:val="24"/>
          <w:szCs w:val="24"/>
        </w:rPr>
        <w:t xml:space="preserve"> mrežnoj stranici e-oglasna ploča </w:t>
      </w:r>
      <w:r w:rsidRPr="00E515B8">
        <w:rPr>
          <w:sz w:val="24"/>
          <w:szCs w:val="24"/>
        </w:rPr>
        <w:t xml:space="preserve">Trgovačkog suda u Zagrebu </w:t>
      </w:r>
      <w:r w:rsidR="0049558B" w:rsidRPr="00E515B8">
        <w:rPr>
          <w:sz w:val="24"/>
          <w:szCs w:val="24"/>
        </w:rPr>
        <w:t>16</w:t>
      </w:r>
      <w:r w:rsidR="00A15661" w:rsidRPr="00E515B8">
        <w:rPr>
          <w:sz w:val="24"/>
          <w:szCs w:val="24"/>
        </w:rPr>
        <w:t xml:space="preserve">. </w:t>
      </w:r>
      <w:r w:rsidR="0049558B" w:rsidRPr="00E515B8">
        <w:rPr>
          <w:sz w:val="24"/>
          <w:szCs w:val="24"/>
        </w:rPr>
        <w:t>srpnja</w:t>
      </w:r>
      <w:r w:rsidR="00A15661" w:rsidRPr="00E515B8">
        <w:rPr>
          <w:sz w:val="24"/>
          <w:szCs w:val="24"/>
        </w:rPr>
        <w:t xml:space="preserve"> 201</w:t>
      </w:r>
      <w:r w:rsidR="00056A54" w:rsidRPr="00E515B8">
        <w:rPr>
          <w:sz w:val="24"/>
          <w:szCs w:val="24"/>
        </w:rPr>
        <w:t>8</w:t>
      </w:r>
      <w:r w:rsidR="00A05D46" w:rsidRPr="00E515B8">
        <w:rPr>
          <w:sz w:val="24"/>
          <w:szCs w:val="24"/>
        </w:rPr>
        <w:t>. u 1</w:t>
      </w:r>
      <w:r w:rsidR="00212105" w:rsidRPr="00E515B8">
        <w:rPr>
          <w:sz w:val="24"/>
          <w:szCs w:val="24"/>
        </w:rPr>
        <w:t>2</w:t>
      </w:r>
      <w:r w:rsidR="00A05D46" w:rsidRPr="00E515B8">
        <w:rPr>
          <w:sz w:val="24"/>
          <w:szCs w:val="24"/>
        </w:rPr>
        <w:t>,</w:t>
      </w:r>
      <w:r w:rsidR="00212105" w:rsidRPr="00E515B8">
        <w:rPr>
          <w:sz w:val="24"/>
          <w:szCs w:val="24"/>
        </w:rPr>
        <w:t>30</w:t>
      </w:r>
      <w:r w:rsidR="00A05D46" w:rsidRPr="00E515B8">
        <w:rPr>
          <w:sz w:val="24"/>
          <w:szCs w:val="24"/>
        </w:rPr>
        <w:t xml:space="preserve"> sati.</w:t>
      </w:r>
    </w:p>
    <w:p w:rsidRDefault="00A84621" w:rsidP="00991A7C" w:rsidR="00523D1C" w:rsidRPr="00E515B8">
      <w:pPr>
        <w:ind w:firstLine="720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IV.</w:t>
      </w:r>
      <w:r w:rsidR="00CB0F34" w:rsidRPr="00E515B8">
        <w:rPr>
          <w:sz w:val="24"/>
          <w:szCs w:val="24"/>
        </w:rPr>
        <w:tab/>
      </w:r>
      <w:r w:rsidR="00523D1C" w:rsidRPr="00E515B8">
        <w:rPr>
          <w:sz w:val="24"/>
          <w:szCs w:val="24"/>
        </w:rPr>
        <w:t>Pozivaju se vjerovnici</w:t>
      </w:r>
      <w:r w:rsidR="002B76F2" w:rsidRPr="00E515B8">
        <w:rPr>
          <w:sz w:val="24"/>
          <w:szCs w:val="24"/>
        </w:rPr>
        <w:t xml:space="preserve"> viših isplatnih redova</w:t>
      </w:r>
      <w:r w:rsidR="009812E4" w:rsidRPr="00E515B8">
        <w:rPr>
          <w:sz w:val="24"/>
          <w:szCs w:val="24"/>
        </w:rPr>
        <w:t xml:space="preserve"> u roku </w:t>
      </w:r>
      <w:r w:rsidR="00523D1C" w:rsidRPr="00E515B8">
        <w:rPr>
          <w:sz w:val="24"/>
          <w:szCs w:val="24"/>
        </w:rPr>
        <w:t xml:space="preserve">60 dana od </w:t>
      </w:r>
      <w:r w:rsidR="0049558B" w:rsidRPr="00E515B8">
        <w:rPr>
          <w:sz w:val="24"/>
          <w:szCs w:val="24"/>
        </w:rPr>
        <w:t xml:space="preserve">isteka osmog </w:t>
      </w:r>
      <w:r w:rsidR="00523D1C" w:rsidRPr="00E515B8">
        <w:rPr>
          <w:sz w:val="24"/>
          <w:szCs w:val="24"/>
        </w:rPr>
        <w:t>dana</w:t>
      </w:r>
      <w:r w:rsidR="00434355" w:rsidRPr="00E515B8">
        <w:rPr>
          <w:sz w:val="24"/>
          <w:szCs w:val="24"/>
        </w:rPr>
        <w:t xml:space="preserve"> od dana </w:t>
      </w:r>
      <w:r w:rsidR="00523D1C" w:rsidRPr="00E515B8">
        <w:rPr>
          <w:sz w:val="24"/>
          <w:szCs w:val="24"/>
        </w:rPr>
        <w:t xml:space="preserve">objave ovog rješenja na mrežnoj stranici e-oglasna ploča Trgovačkog suda u Zagrebu prijaviti svoje tražbine stečajnom upravitelju, na adresu stečajnog upravitelja </w:t>
      </w:r>
      <w:r w:rsidR="00212105" w:rsidRPr="00E515B8">
        <w:rPr>
          <w:sz w:val="24"/>
          <w:szCs w:val="24"/>
        </w:rPr>
        <w:t>Biserka Jakić, OIB: 24564164619, M. Haberlea 10, Zagreb</w:t>
      </w:r>
      <w:r w:rsidR="00A05D46" w:rsidRPr="00E515B8">
        <w:rPr>
          <w:sz w:val="24"/>
          <w:szCs w:val="24"/>
        </w:rPr>
        <w:t>,</w:t>
      </w:r>
      <w:r w:rsidR="00523D1C" w:rsidRPr="00E515B8">
        <w:rPr>
          <w:sz w:val="24"/>
          <w:szCs w:val="24"/>
        </w:rPr>
        <w:t xml:space="preserve"> u skladu s pravilima Stečajnog zakona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IBAN: HR1210010051863000160, model 64, poziv na broj 5045-20735-</w:t>
      </w:r>
      <w:r w:rsidR="00B1152C" w:rsidRPr="00E515B8">
        <w:rPr>
          <w:sz w:val="24"/>
          <w:szCs w:val="24"/>
        </w:rPr>
        <w:t>22217</w:t>
      </w:r>
      <w:r w:rsidR="00523D1C" w:rsidRPr="00E515B8">
        <w:rPr>
          <w:sz w:val="24"/>
          <w:szCs w:val="24"/>
        </w:rPr>
        <w:t>, opis pla</w:t>
      </w:r>
      <w:r w:rsidR="009812E4" w:rsidRPr="00E515B8">
        <w:rPr>
          <w:sz w:val="24"/>
          <w:szCs w:val="24"/>
        </w:rPr>
        <w:t>ćanja: Pristojbe iz predmeta St-2081</w:t>
      </w:r>
      <w:r w:rsidR="00B1152C" w:rsidRPr="00E515B8">
        <w:rPr>
          <w:sz w:val="24"/>
          <w:szCs w:val="24"/>
        </w:rPr>
        <w:t>17</w:t>
      </w:r>
      <w:r w:rsidR="00523D1C" w:rsidRPr="00E515B8">
        <w:rPr>
          <w:sz w:val="24"/>
          <w:szCs w:val="24"/>
        </w:rPr>
        <w:t>.</w:t>
      </w:r>
    </w:p>
    <w:p w:rsidRDefault="00AB024A" w:rsidP="00523D1C" w:rsidR="006838BA" w:rsidRPr="00E515B8">
      <w:pPr>
        <w:ind w:firstLine="720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V</w:t>
      </w:r>
      <w:r w:rsidR="00A84621" w:rsidRPr="00E515B8">
        <w:rPr>
          <w:sz w:val="24"/>
          <w:szCs w:val="24"/>
        </w:rPr>
        <w:t>.</w:t>
      </w:r>
      <w:r w:rsidR="00FF234D" w:rsidRPr="00E515B8">
        <w:rPr>
          <w:sz w:val="24"/>
          <w:szCs w:val="24"/>
        </w:rPr>
        <w:t xml:space="preserve"> </w:t>
      </w:r>
      <w:r w:rsidR="00FF234D" w:rsidRPr="00E515B8">
        <w:rPr>
          <w:sz w:val="24"/>
          <w:szCs w:val="24"/>
        </w:rPr>
        <w:tab/>
        <w:t>P</w:t>
      </w:r>
      <w:r w:rsidR="006838BA" w:rsidRPr="00E515B8">
        <w:rPr>
          <w:sz w:val="24"/>
          <w:szCs w:val="24"/>
        </w:rPr>
        <w:t>ozivaju se</w:t>
      </w:r>
      <w:r w:rsidR="003C78A1" w:rsidRPr="00E515B8">
        <w:rPr>
          <w:sz w:val="24"/>
          <w:szCs w:val="24"/>
        </w:rPr>
        <w:t xml:space="preserve"> razlučni i izlučni vjerovnici</w:t>
      </w:r>
      <w:r w:rsidR="006838BA" w:rsidRPr="00E515B8">
        <w:rPr>
          <w:sz w:val="24"/>
          <w:szCs w:val="24"/>
        </w:rPr>
        <w:t xml:space="preserve"> </w:t>
      </w:r>
      <w:r w:rsidR="00A84621" w:rsidRPr="00E515B8">
        <w:rPr>
          <w:sz w:val="24"/>
          <w:szCs w:val="24"/>
        </w:rPr>
        <w:t>u</w:t>
      </w:r>
      <w:r w:rsidR="009812E4" w:rsidRPr="00E515B8">
        <w:rPr>
          <w:sz w:val="24"/>
          <w:szCs w:val="24"/>
        </w:rPr>
        <w:t xml:space="preserve"> roku</w:t>
      </w:r>
      <w:r w:rsidR="00A84621" w:rsidRPr="00E515B8">
        <w:rPr>
          <w:sz w:val="24"/>
          <w:szCs w:val="24"/>
        </w:rPr>
        <w:t xml:space="preserve"> 60 dana od</w:t>
      </w:r>
      <w:r w:rsidR="00434355" w:rsidRPr="00E515B8">
        <w:rPr>
          <w:sz w:val="24"/>
          <w:szCs w:val="24"/>
        </w:rPr>
        <w:t xml:space="preserve"> isteka osmog dana od dana objave ovog rješenja</w:t>
      </w:r>
      <w:r w:rsidR="00A84621" w:rsidRPr="00E515B8">
        <w:rPr>
          <w:sz w:val="24"/>
          <w:szCs w:val="24"/>
        </w:rPr>
        <w:t xml:space="preserve"> na mrežnoj stranici e-oglasna ploča Trgovačkog suda u Zagrebu </w:t>
      </w:r>
      <w:r w:rsidR="003C78A1" w:rsidRPr="00E515B8">
        <w:rPr>
          <w:sz w:val="24"/>
          <w:szCs w:val="24"/>
        </w:rPr>
        <w:t xml:space="preserve">podneskom </w:t>
      </w:r>
      <w:r w:rsidR="006838BA" w:rsidRPr="00E515B8">
        <w:rPr>
          <w:sz w:val="24"/>
          <w:szCs w:val="24"/>
        </w:rPr>
        <w:t>obavijestiti stečajnog upravitelja o postojanju svo</w:t>
      </w:r>
      <w:r w:rsidR="00A96E38" w:rsidRPr="00E515B8">
        <w:rPr>
          <w:sz w:val="24"/>
          <w:szCs w:val="24"/>
        </w:rPr>
        <w:t xml:space="preserve">g </w:t>
      </w:r>
      <w:r w:rsidR="0096090C" w:rsidRPr="00E515B8">
        <w:rPr>
          <w:sz w:val="24"/>
          <w:szCs w:val="24"/>
        </w:rPr>
        <w:t xml:space="preserve">razlučnog ili </w:t>
      </w:r>
      <w:r w:rsidR="00A96E38" w:rsidRPr="00E515B8">
        <w:rPr>
          <w:sz w:val="24"/>
          <w:szCs w:val="24"/>
        </w:rPr>
        <w:t xml:space="preserve">izlučnog </w:t>
      </w:r>
      <w:r w:rsidR="006838BA" w:rsidRPr="00E515B8">
        <w:rPr>
          <w:sz w:val="24"/>
          <w:szCs w:val="24"/>
        </w:rPr>
        <w:t xml:space="preserve">prava. </w:t>
      </w:r>
    </w:p>
    <w:p w:rsidRDefault="00AB024A" w:rsidP="00523D1C" w:rsidR="006C7A5A" w:rsidRPr="00E515B8">
      <w:pPr>
        <w:ind w:firstLine="720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VI</w:t>
      </w:r>
      <w:r w:rsidR="00A84621" w:rsidRPr="00E515B8">
        <w:rPr>
          <w:sz w:val="24"/>
          <w:szCs w:val="24"/>
        </w:rPr>
        <w:t>.</w:t>
      </w:r>
      <w:r w:rsidR="006C7A5A" w:rsidRPr="00E515B8">
        <w:rPr>
          <w:sz w:val="24"/>
          <w:szCs w:val="24"/>
        </w:rPr>
        <w:t xml:space="preserve"> </w:t>
      </w:r>
      <w:r w:rsidR="006C7A5A" w:rsidRPr="00E515B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523D1C" w:rsidR="006838BA" w:rsidRPr="00E515B8">
      <w:pPr>
        <w:ind w:firstLine="720"/>
        <w:jc w:val="both"/>
        <w:rPr>
          <w:b/>
          <w:sz w:val="24"/>
          <w:szCs w:val="24"/>
        </w:rPr>
      </w:pPr>
      <w:r w:rsidRPr="00E515B8">
        <w:rPr>
          <w:sz w:val="24"/>
          <w:szCs w:val="24"/>
        </w:rPr>
        <w:t>VII</w:t>
      </w:r>
      <w:r w:rsidR="00A84621" w:rsidRPr="00E515B8">
        <w:rPr>
          <w:sz w:val="24"/>
          <w:szCs w:val="24"/>
        </w:rPr>
        <w:t>.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</w:rPr>
        <w:tab/>
      </w:r>
      <w:r w:rsidR="00CB0F34" w:rsidRPr="00E515B8">
        <w:rPr>
          <w:sz w:val="24"/>
          <w:szCs w:val="24"/>
        </w:rPr>
        <w:t>O</w:t>
      </w:r>
      <w:r w:rsidR="006838BA" w:rsidRPr="00E515B8">
        <w:rPr>
          <w:sz w:val="24"/>
          <w:szCs w:val="24"/>
        </w:rPr>
        <w:t>dređuje se ročište vjerovnika na kojem će se ispitati prijavljene tražbine (ispitno ročište) za</w:t>
      </w:r>
      <w:r w:rsidR="009B674E" w:rsidRPr="00E515B8">
        <w:rPr>
          <w:sz w:val="24"/>
          <w:szCs w:val="24"/>
        </w:rPr>
        <w:t xml:space="preserve"> </w:t>
      </w:r>
      <w:r w:rsidR="00E73217" w:rsidRPr="00E515B8">
        <w:rPr>
          <w:sz w:val="24"/>
          <w:szCs w:val="24"/>
        </w:rPr>
        <w:t>8</w:t>
      </w:r>
      <w:r w:rsidR="009B674E" w:rsidRPr="00E515B8">
        <w:rPr>
          <w:sz w:val="24"/>
          <w:szCs w:val="24"/>
        </w:rPr>
        <w:t>.</w:t>
      </w:r>
      <w:r w:rsidR="00E73217" w:rsidRPr="00E515B8">
        <w:rPr>
          <w:sz w:val="24"/>
          <w:szCs w:val="24"/>
        </w:rPr>
        <w:t xml:space="preserve"> studeni</w:t>
      </w:r>
      <w:r w:rsidR="00C64388" w:rsidRPr="00E515B8">
        <w:rPr>
          <w:sz w:val="24"/>
          <w:szCs w:val="24"/>
        </w:rPr>
        <w:t xml:space="preserve"> </w:t>
      </w:r>
      <w:r w:rsidR="009B674E" w:rsidRPr="00E515B8">
        <w:rPr>
          <w:sz w:val="24"/>
          <w:szCs w:val="24"/>
        </w:rPr>
        <w:t>2018.</w:t>
      </w:r>
      <w:r w:rsidR="004E77EF" w:rsidRPr="00E515B8">
        <w:rPr>
          <w:sz w:val="24"/>
          <w:szCs w:val="24"/>
        </w:rPr>
        <w:t xml:space="preserve"> u </w:t>
      </w:r>
      <w:r w:rsidR="00D2028A" w:rsidRPr="00E515B8">
        <w:rPr>
          <w:sz w:val="24"/>
          <w:szCs w:val="24"/>
        </w:rPr>
        <w:t>9:</w:t>
      </w:r>
      <w:r w:rsidR="00E73217" w:rsidRPr="00E515B8">
        <w:rPr>
          <w:sz w:val="24"/>
          <w:szCs w:val="24"/>
        </w:rPr>
        <w:t>30</w:t>
      </w:r>
      <w:r w:rsidR="004E77EF" w:rsidRPr="00E515B8">
        <w:rPr>
          <w:b/>
          <w:sz w:val="24"/>
          <w:szCs w:val="24"/>
        </w:rPr>
        <w:t xml:space="preserve"> </w:t>
      </w:r>
      <w:r w:rsidR="006838BA" w:rsidRPr="00E515B8">
        <w:rPr>
          <w:sz w:val="24"/>
          <w:szCs w:val="24"/>
        </w:rPr>
        <w:t>sati koje će se održati u zgradi ovog suda, Za</w:t>
      </w:r>
      <w:r w:rsidR="00A84621" w:rsidRPr="00E515B8">
        <w:rPr>
          <w:sz w:val="24"/>
          <w:szCs w:val="24"/>
        </w:rPr>
        <w:t xml:space="preserve">greb, Petrinjska 8, soba </w:t>
      </w:r>
      <w:r w:rsidR="00E73217" w:rsidRPr="00E515B8">
        <w:rPr>
          <w:sz w:val="24"/>
          <w:szCs w:val="24"/>
        </w:rPr>
        <w:t>89</w:t>
      </w:r>
      <w:r w:rsidR="00A84621" w:rsidRPr="00E515B8">
        <w:rPr>
          <w:sz w:val="24"/>
          <w:szCs w:val="24"/>
        </w:rPr>
        <w:t xml:space="preserve"> (ulična</w:t>
      </w:r>
      <w:r w:rsidR="006838BA" w:rsidRPr="00E515B8">
        <w:rPr>
          <w:sz w:val="24"/>
          <w:szCs w:val="24"/>
        </w:rPr>
        <w:t xml:space="preserve"> zgrada). </w:t>
      </w:r>
    </w:p>
    <w:p w:rsidRDefault="00867C12" w:rsidP="00523D1C" w:rsidR="00326384" w:rsidRPr="00E515B8">
      <w:pPr>
        <w:ind w:firstLine="720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VIII</w:t>
      </w:r>
      <w:r w:rsidR="00A84621" w:rsidRPr="00E515B8">
        <w:rPr>
          <w:sz w:val="24"/>
          <w:szCs w:val="24"/>
        </w:rPr>
        <w:t>.</w:t>
      </w:r>
      <w:r w:rsidR="00CB0F34" w:rsidRPr="00E515B8">
        <w:rPr>
          <w:sz w:val="24"/>
          <w:szCs w:val="24"/>
        </w:rPr>
        <w:tab/>
      </w:r>
      <w:r w:rsidR="002D18DF" w:rsidRPr="00E515B8">
        <w:rPr>
          <w:sz w:val="24"/>
          <w:szCs w:val="24"/>
        </w:rPr>
        <w:t>Ročište</w:t>
      </w:r>
      <w:r w:rsidR="006838BA" w:rsidRPr="00E515B8">
        <w:rPr>
          <w:sz w:val="24"/>
          <w:szCs w:val="24"/>
        </w:rPr>
        <w:t xml:space="preserve"> vjerovnika na kojem će se na temelju izvješća stečajnog upravitel</w:t>
      </w:r>
      <w:r w:rsidR="00EA2331" w:rsidRPr="00E515B8">
        <w:rPr>
          <w:sz w:val="24"/>
          <w:szCs w:val="24"/>
        </w:rPr>
        <w:t>ja odlučivati o daljnjem tijeku</w:t>
      </w:r>
      <w:r w:rsidR="002D18DF" w:rsidRPr="00E515B8">
        <w:rPr>
          <w:sz w:val="24"/>
          <w:szCs w:val="24"/>
        </w:rPr>
        <w:t xml:space="preserve"> stečajnog </w:t>
      </w:r>
      <w:r w:rsidR="006838BA" w:rsidRPr="00E515B8">
        <w:rPr>
          <w:sz w:val="24"/>
          <w:szCs w:val="24"/>
        </w:rPr>
        <w:t xml:space="preserve">postupka (izvještajno ročište) određuje se za isti dan i na istom mjestu u </w:t>
      </w:r>
      <w:r w:rsidR="00C64388" w:rsidRPr="00E515B8">
        <w:rPr>
          <w:sz w:val="24"/>
          <w:szCs w:val="24"/>
        </w:rPr>
        <w:t>9:</w:t>
      </w:r>
      <w:r w:rsidR="00E73217" w:rsidRPr="00E515B8">
        <w:rPr>
          <w:sz w:val="24"/>
          <w:szCs w:val="24"/>
        </w:rPr>
        <w:t>45</w:t>
      </w:r>
      <w:r w:rsidR="006838BA" w:rsidRPr="00E515B8">
        <w:rPr>
          <w:sz w:val="24"/>
          <w:szCs w:val="24"/>
        </w:rPr>
        <w:t xml:space="preserve"> sati.</w:t>
      </w:r>
    </w:p>
    <w:p w:rsidRDefault="00523D1C" w:rsidP="00523D1C" w:rsidR="00523D1C" w:rsidRPr="00E515B8">
      <w:pPr>
        <w:ind w:firstLine="720"/>
        <w:jc w:val="both"/>
        <w:rPr>
          <w:sz w:val="24"/>
          <w:szCs w:val="24"/>
        </w:rPr>
      </w:pPr>
      <w:r w:rsidRPr="00E515B8">
        <w:rPr>
          <w:sz w:val="24"/>
          <w:szCs w:val="24"/>
        </w:rPr>
        <w:lastRenderedPageBreak/>
        <w:t>IX. Rješenje o otvaranju stečajnog postupka upisat će se u sudskom registru ovog suda i objaviti na mrežnoj stranici e-Oglasna ploča Trgovačkog suda u Zagrebu.</w:t>
      </w:r>
    </w:p>
    <w:p w:rsidRDefault="009812E4" w:rsidP="00104922" w:rsidR="0096780A" w:rsidRPr="00E515B8">
      <w:pPr>
        <w:jc w:val="both"/>
        <w:rPr>
          <w:sz w:val="24"/>
          <w:szCs w:val="24"/>
        </w:rPr>
      </w:pPr>
      <w:r w:rsidRPr="00E515B8">
        <w:rPr>
          <w:sz w:val="24"/>
          <w:szCs w:val="24"/>
        </w:rPr>
        <w:tab/>
      </w:r>
      <w:r w:rsidR="00326384" w:rsidRPr="00E515B8">
        <w:rPr>
          <w:sz w:val="24"/>
          <w:szCs w:val="24"/>
        </w:rPr>
        <w:t xml:space="preserve">X. </w:t>
      </w:r>
      <w:r w:rsidR="006838BA" w:rsidRPr="00E515B8">
        <w:rPr>
          <w:sz w:val="24"/>
          <w:szCs w:val="24"/>
        </w:rPr>
        <w:t xml:space="preserve"> </w:t>
      </w:r>
      <w:r w:rsidR="00326384" w:rsidRPr="00E515B8">
        <w:rPr>
          <w:sz w:val="24"/>
          <w:szCs w:val="24"/>
        </w:rPr>
        <w:t xml:space="preserve">Određuje se upis ovog rješenja o otvaranju stečajnog postupka nad dužnikom </w:t>
      </w:r>
      <w:r w:rsidRPr="00E515B8">
        <w:rPr>
          <w:sz w:val="24"/>
          <w:szCs w:val="24"/>
          <w:lang w:val="pt-BR"/>
        </w:rPr>
        <w:t>DOMOKOR d.o.o., Zagreb, Marijana Čavića 1ª, OIB: 20177895718</w:t>
      </w:r>
      <w:r w:rsidR="00326384" w:rsidRPr="00E515B8">
        <w:rPr>
          <w:sz w:val="24"/>
          <w:szCs w:val="24"/>
          <w:lang w:val="pt-BR"/>
        </w:rPr>
        <w:t>,</w:t>
      </w:r>
      <w:r w:rsidR="0040036D" w:rsidRPr="00E515B8">
        <w:rPr>
          <w:sz w:val="24"/>
          <w:szCs w:val="24"/>
        </w:rPr>
        <w:t xml:space="preserve"> u zemljišnim knjigama</w:t>
      </w:r>
      <w:r w:rsidR="00326384" w:rsidRPr="00E515B8">
        <w:rPr>
          <w:sz w:val="24"/>
          <w:szCs w:val="24"/>
        </w:rPr>
        <w:t xml:space="preserve"> te se nalaže</w:t>
      </w:r>
      <w:r w:rsidR="00B46F1A" w:rsidRPr="00E515B8">
        <w:rPr>
          <w:sz w:val="24"/>
          <w:szCs w:val="24"/>
        </w:rPr>
        <w:t xml:space="preserve"> Općinskom </w:t>
      </w:r>
      <w:r w:rsidR="00580133" w:rsidRPr="00E515B8">
        <w:rPr>
          <w:sz w:val="24"/>
          <w:szCs w:val="24"/>
        </w:rPr>
        <w:t xml:space="preserve">sudu u </w:t>
      </w:r>
      <w:r w:rsidRPr="00E515B8">
        <w:rPr>
          <w:sz w:val="24"/>
          <w:szCs w:val="24"/>
        </w:rPr>
        <w:t>Rijeci</w:t>
      </w:r>
      <w:r w:rsidR="00580133" w:rsidRPr="00E515B8">
        <w:rPr>
          <w:sz w:val="24"/>
          <w:szCs w:val="24"/>
        </w:rPr>
        <w:t>, Zemljišnoknjižni odjel</w:t>
      </w:r>
      <w:r w:rsidR="00B46F1A"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</w:rPr>
        <w:t>Crikvenica</w:t>
      </w:r>
      <w:r w:rsidR="00580133" w:rsidRPr="00E515B8">
        <w:rPr>
          <w:sz w:val="24"/>
          <w:szCs w:val="24"/>
        </w:rPr>
        <w:t xml:space="preserve">, zabilježba rješenja o otvaranju stečajnog postupka nad dužnikom </w:t>
      </w:r>
      <w:r w:rsidRPr="00E515B8">
        <w:rPr>
          <w:sz w:val="24"/>
          <w:szCs w:val="24"/>
          <w:lang w:val="pt-BR"/>
        </w:rPr>
        <w:t>DOMOKOR d.o.o., Zagreb, Marijana Čavića 1ª, OIB: 20177895718</w:t>
      </w:r>
      <w:r w:rsidR="00933D4F" w:rsidRPr="00E515B8">
        <w:rPr>
          <w:sz w:val="24"/>
          <w:szCs w:val="24"/>
        </w:rPr>
        <w:t>, poslovni broj St-</w:t>
      </w:r>
      <w:r w:rsidRPr="00E515B8">
        <w:rPr>
          <w:sz w:val="24"/>
          <w:szCs w:val="24"/>
        </w:rPr>
        <w:t>2801</w:t>
      </w:r>
      <w:r w:rsidR="00933D4F" w:rsidRPr="00E515B8">
        <w:rPr>
          <w:sz w:val="24"/>
          <w:szCs w:val="24"/>
        </w:rPr>
        <w:t>/17 od 16. srpnja 2017. i to na</w:t>
      </w:r>
      <w:r w:rsidRPr="00E515B8">
        <w:rPr>
          <w:sz w:val="24"/>
          <w:szCs w:val="24"/>
        </w:rPr>
        <w:t xml:space="preserve"> nekretnini </w:t>
      </w:r>
      <w:r w:rsidR="00FD1983" w:rsidRPr="00E515B8">
        <w:rPr>
          <w:color w:val="FF0000"/>
          <w:sz w:val="24"/>
          <w:szCs w:val="24"/>
        </w:rPr>
        <w:t xml:space="preserve"> </w:t>
      </w:r>
      <w:r w:rsidR="00FD1983" w:rsidRPr="00E515B8">
        <w:rPr>
          <w:sz w:val="24"/>
          <w:szCs w:val="24"/>
        </w:rPr>
        <w:t xml:space="preserve">upisanoj u zk. ul. </w:t>
      </w:r>
      <w:r w:rsidR="004F2BCB" w:rsidRPr="00E515B8">
        <w:rPr>
          <w:sz w:val="24"/>
          <w:szCs w:val="24"/>
        </w:rPr>
        <w:t>b</w:t>
      </w:r>
      <w:r w:rsidR="00104922" w:rsidRPr="00E515B8">
        <w:rPr>
          <w:sz w:val="24"/>
          <w:szCs w:val="24"/>
        </w:rPr>
        <w:t>r. 5958</w:t>
      </w:r>
      <w:r w:rsidR="00FD1983" w:rsidRPr="00E515B8">
        <w:rPr>
          <w:sz w:val="24"/>
          <w:szCs w:val="24"/>
        </w:rPr>
        <w:t xml:space="preserve">, k.o. </w:t>
      </w:r>
      <w:r w:rsidR="00104922" w:rsidRPr="00E515B8">
        <w:rPr>
          <w:sz w:val="24"/>
          <w:szCs w:val="24"/>
        </w:rPr>
        <w:t>Crikvenica</w:t>
      </w:r>
      <w:r w:rsidR="00432F5A" w:rsidRPr="00E515B8">
        <w:rPr>
          <w:sz w:val="24"/>
          <w:szCs w:val="24"/>
        </w:rPr>
        <w:t xml:space="preserve">, k.č.br. </w:t>
      </w:r>
      <w:r w:rsidR="00104922" w:rsidRPr="00E515B8">
        <w:rPr>
          <w:sz w:val="24"/>
          <w:szCs w:val="24"/>
        </w:rPr>
        <w:t>1300/1, cesta površine 228 m2, k.č.br. 1301 cesta površine 42 m2, ukupno površine 270 m2</w:t>
      </w:r>
      <w:r w:rsidR="004F2BCB" w:rsidRPr="00E515B8">
        <w:rPr>
          <w:sz w:val="24"/>
          <w:szCs w:val="24"/>
        </w:rPr>
        <w:t>.</w:t>
      </w:r>
      <w:r w:rsidR="00FB23BD" w:rsidRPr="00E515B8">
        <w:rPr>
          <w:sz w:val="24"/>
          <w:szCs w:val="24"/>
        </w:rPr>
        <w:t xml:space="preserve"> </w:t>
      </w:r>
    </w:p>
    <w:p w:rsidRDefault="00571595" w:rsidP="00571595" w:rsidR="00571595" w:rsidRPr="00E515B8">
      <w:pPr>
        <w:ind w:firstLine="720"/>
        <w:jc w:val="both"/>
        <w:rPr>
          <w:color w:val="FF0000"/>
          <w:sz w:val="24"/>
          <w:szCs w:val="24"/>
        </w:rPr>
      </w:pPr>
    </w:p>
    <w:p w:rsidRDefault="00062277" w:rsidP="00062277" w:rsidR="00062277" w:rsidRPr="00E515B8">
      <w:pPr>
        <w:pStyle w:val="Odlomakpopisa"/>
        <w:jc w:val="both"/>
        <w:rPr>
          <w:color w:val="FF0000"/>
          <w:sz w:val="24"/>
          <w:szCs w:val="24"/>
        </w:rPr>
      </w:pPr>
    </w:p>
    <w:p w:rsidRDefault="006838BA" w:rsidR="006838BA" w:rsidRPr="00E515B8">
      <w:pPr>
        <w:jc w:val="center"/>
        <w:rPr>
          <w:sz w:val="24"/>
          <w:szCs w:val="24"/>
        </w:rPr>
      </w:pPr>
      <w:r w:rsidRPr="00E515B8">
        <w:rPr>
          <w:sz w:val="24"/>
          <w:szCs w:val="24"/>
        </w:rPr>
        <w:t>Obrazloženje</w:t>
      </w:r>
    </w:p>
    <w:p w:rsidRDefault="002726CF" w:rsidR="002726CF" w:rsidRPr="00E515B8">
      <w:pPr>
        <w:jc w:val="center"/>
        <w:rPr>
          <w:sz w:val="24"/>
          <w:szCs w:val="24"/>
        </w:rPr>
      </w:pPr>
    </w:p>
    <w:p w:rsidRDefault="00104922" w:rsidP="00104922" w:rsidR="00104922" w:rsidRPr="00E515B8">
      <w:pPr>
        <w:ind w:firstLine="720"/>
        <w:jc w:val="both"/>
        <w:rPr>
          <w:sz w:val="24"/>
          <w:szCs w:val="24"/>
          <w:lang w:val="pt-BR"/>
        </w:rPr>
      </w:pPr>
      <w:r w:rsidRPr="00E515B8">
        <w:rPr>
          <w:sz w:val="24"/>
          <w:szCs w:val="24"/>
        </w:rPr>
        <w:t xml:space="preserve">Osoba ovlaštena za zastupanje dužnika po zakonu (Nina Ban) podnijela je u ime dužnika </w:t>
      </w:r>
      <w:r w:rsidRPr="00E515B8">
        <w:rPr>
          <w:sz w:val="24"/>
          <w:szCs w:val="24"/>
          <w:lang w:val="pt-BR"/>
        </w:rPr>
        <w:t>DOMOKOR d.o.o., Zagreb,</w:t>
      </w:r>
      <w:r w:rsidRPr="00E515B8">
        <w:rPr>
          <w:sz w:val="24"/>
          <w:szCs w:val="24"/>
        </w:rPr>
        <w:t xml:space="preserve"> prijedlog da se nad dužnikom otvori stečaj. U tom prijedlogu navedeno je kako je dužnik  prezadužen te je u prilogu dostavljen popis imovine i obveza dužnika u smislu čl. 17. Stečajnog zakona („Narodne novine“ broj 71/15 dalje: SZ). Prema odredbi čl. 11. st. 3. SZ-a sud po službenoj dužnosti utvrđuje sve činjenice koje su važne za predstečajni i stečajni postupak te radi toga može izvoditi sve potrebne dokaze. Slijedom navedenog, sud je uvidom u dostavljenu potvrdu Financijske agencije (list 32 spisa) utvrdio da dužnik na dan 30. svibnja 2018. u Očevidniku redoslijeda osnova za plaćanje ima evidentirane neizvršene osnove za plaćanje u neprekinutom razdoblju od 65 dana te nepodmirene obveze iznose 27.231.027,97 kn.</w:t>
      </w:r>
    </w:p>
    <w:p w:rsidRDefault="00104922" w:rsidP="00104922" w:rsidR="00104922" w:rsidRPr="00E515B8">
      <w:pPr>
        <w:pStyle w:val="Default"/>
        <w:jc w:val="both"/>
        <w:rPr>
          <w:lang w:val="pt-BR"/>
        </w:rPr>
      </w:pPr>
      <w:r w:rsidRPr="00E515B8">
        <w:rPr>
          <w:lang w:val="pt-BR"/>
        </w:rPr>
        <w:tab/>
      </w:r>
    </w:p>
    <w:p w:rsidRDefault="00104922" w:rsidP="00104922" w:rsidR="00104922" w:rsidRPr="00E515B8">
      <w:pPr>
        <w:pStyle w:val="Default"/>
        <w:ind w:firstLine="720"/>
        <w:jc w:val="both"/>
      </w:pPr>
      <w:r w:rsidRPr="00E515B8">
        <w:rPr>
          <w:lang w:val="pt-BR"/>
        </w:rPr>
        <w:t>Prema odredbi čl. 109. st. 1. SZ-a</w:t>
      </w:r>
      <w:r w:rsidRPr="00E515B8">
        <w:t xml:space="preserve"> prijedlog za otvaranje stečajnoga postupka ovlašten je podnijeti vjerovnik ili dužnik, ako zakonom nije drukčije određeno. Nadalje, prijedlog za otvaranje stečajnoga postupka pravne osobe u ime dužnika ovlaštene su podnijeti: osoba ovlaštena za zastupanje dužnika po zakonu, član upravnoga odbora dioničkoga društva, likvidator dužnika, član nadzornoga odbora dužnika, ako nema osoba ovlaštenih za zastupanje dužnika po zakonu, član društva s ograničenom odgovornošću ako dužnik nema nadzorni odbor, a nema osoba ovlaštenih za zastupanje dužnika po zakonu (čl. 109. st. 4. SZ-a). </w:t>
      </w:r>
    </w:p>
    <w:p w:rsidRDefault="00104922" w:rsidP="00104922" w:rsidR="00104922" w:rsidRPr="00E515B8">
      <w:pPr>
        <w:pStyle w:val="Default"/>
        <w:ind w:firstLine="720"/>
        <w:jc w:val="both"/>
      </w:pPr>
      <w:r w:rsidRPr="00E515B8">
        <w:t>Provjerom u sudskom registru sud je utvrdio kako je Nina Ban osoba ovlaštena za zastupanje dužnika te je ista u smislu čl. 109. st. 4. SZ-a ovlaštena podnijeti u ime dužnika prijedlog za otvaranje stečaja nad dužnikom.</w:t>
      </w:r>
    </w:p>
    <w:p w:rsidRDefault="00104922" w:rsidP="00104922" w:rsidR="00A3544F" w:rsidRPr="00E515B8">
      <w:pPr>
        <w:ind w:firstLine="720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Stoga je ovaj sud na temelju odredbe čl. 115. st. 1. SZ-a donio 30. svibnja 2018. rješenje o pokretanju prethodnog postupka radi utvrđivanja pretpostavki za otvaranje stečajnoga postupka nad dužnikom.</w:t>
      </w:r>
    </w:p>
    <w:p w:rsidRDefault="00E674B9" w:rsidP="00104922" w:rsidR="00104922" w:rsidRPr="00E515B8">
      <w:pPr>
        <w:jc w:val="both"/>
        <w:rPr>
          <w:sz w:val="24"/>
          <w:szCs w:val="24"/>
        </w:rPr>
      </w:pPr>
      <w:r w:rsidRPr="00E515B8">
        <w:rPr>
          <w:sz w:val="24"/>
          <w:szCs w:val="24"/>
        </w:rPr>
        <w:tab/>
      </w:r>
      <w:r w:rsidR="003F31AF" w:rsidRPr="00E515B8">
        <w:rPr>
          <w:sz w:val="24"/>
          <w:szCs w:val="24"/>
        </w:rPr>
        <w:t xml:space="preserve">Nadalje, </w:t>
      </w:r>
      <w:r w:rsidR="00A3544F" w:rsidRPr="00E515B8">
        <w:rPr>
          <w:sz w:val="24"/>
          <w:szCs w:val="24"/>
        </w:rPr>
        <w:t>u ovo</w:t>
      </w:r>
      <w:r w:rsidR="00566AF5" w:rsidRPr="00E515B8">
        <w:rPr>
          <w:sz w:val="24"/>
          <w:szCs w:val="24"/>
        </w:rPr>
        <w:t xml:space="preserve">m postupku </w:t>
      </w:r>
      <w:r w:rsidR="00DE5AEC" w:rsidRPr="00E515B8">
        <w:rPr>
          <w:sz w:val="24"/>
          <w:szCs w:val="24"/>
        </w:rPr>
        <w:t xml:space="preserve">određeno je </w:t>
      </w:r>
      <w:r w:rsidR="00566AF5" w:rsidRPr="00E515B8">
        <w:rPr>
          <w:sz w:val="24"/>
          <w:szCs w:val="24"/>
        </w:rPr>
        <w:t>ročište</w:t>
      </w:r>
      <w:r w:rsidR="00DE5AEC" w:rsidRPr="00E515B8">
        <w:rPr>
          <w:sz w:val="24"/>
          <w:szCs w:val="24"/>
        </w:rPr>
        <w:t xml:space="preserve"> za</w:t>
      </w:r>
      <w:r w:rsidR="00104922" w:rsidRPr="00E515B8">
        <w:rPr>
          <w:sz w:val="24"/>
          <w:szCs w:val="24"/>
        </w:rPr>
        <w:t xml:space="preserve"> 11</w:t>
      </w:r>
      <w:r w:rsidR="00A3544F" w:rsidRPr="00E515B8">
        <w:rPr>
          <w:sz w:val="24"/>
          <w:szCs w:val="24"/>
        </w:rPr>
        <w:t xml:space="preserve">. </w:t>
      </w:r>
      <w:r w:rsidR="00104922" w:rsidRPr="00E515B8">
        <w:rPr>
          <w:sz w:val="24"/>
          <w:szCs w:val="24"/>
        </w:rPr>
        <w:t>srpnja 2018</w:t>
      </w:r>
      <w:r w:rsidR="00566AF5" w:rsidRPr="00E515B8">
        <w:rPr>
          <w:sz w:val="24"/>
          <w:szCs w:val="24"/>
        </w:rPr>
        <w:t>.</w:t>
      </w:r>
      <w:r w:rsidR="00DE5AEC" w:rsidRPr="00E515B8">
        <w:rPr>
          <w:sz w:val="24"/>
          <w:szCs w:val="24"/>
        </w:rPr>
        <w:t>, na koje</w:t>
      </w:r>
      <w:r w:rsidR="00104922" w:rsidRPr="00E515B8">
        <w:rPr>
          <w:sz w:val="24"/>
          <w:szCs w:val="24"/>
        </w:rPr>
        <w:t>m je predlagatelj u cijelosti ostao kod prijedloga za otvaranje stečajnog postupka nad dužnikom te je punomoćnik dužnika naveo da dužnik u vlasništvu nema nekretnine, pokretnine, novčane tražbine, imovinska prava na tuđ</w:t>
      </w:r>
      <w:r w:rsidR="004F2BCB" w:rsidRPr="00E515B8">
        <w:rPr>
          <w:sz w:val="24"/>
          <w:szCs w:val="24"/>
        </w:rPr>
        <w:t>im stvarima, da nema zaposlenih</w:t>
      </w:r>
      <w:r w:rsidR="00104922" w:rsidRPr="00E515B8">
        <w:rPr>
          <w:sz w:val="24"/>
          <w:szCs w:val="24"/>
        </w:rPr>
        <w:t xml:space="preserve"> te da je prestao </w:t>
      </w:r>
      <w:r w:rsidR="004F2BCB" w:rsidRPr="00E515B8">
        <w:rPr>
          <w:sz w:val="24"/>
          <w:szCs w:val="24"/>
        </w:rPr>
        <w:t xml:space="preserve">sa obavljanjem djelatnosti </w:t>
      </w:r>
      <w:r w:rsidR="00104922" w:rsidRPr="00E515B8">
        <w:rPr>
          <w:sz w:val="24"/>
          <w:szCs w:val="24"/>
        </w:rPr>
        <w:t xml:space="preserve">2015. U odnosu na nekretninu za koju postoji podatak iz zajedničkog informacijskog sustava zemljišnih knjiga i katastra od 25. kolovoza 2017. (list 26-27 spisa) naveo je da nema saznanja o istoj te iz cijele poslovne dokumentacije kojom punomoćnik dužnika raspolaže ne proizlazi da je dužnik vlasnik nekretnine. </w:t>
      </w:r>
    </w:p>
    <w:p w:rsidRDefault="00104922" w:rsidP="00104922" w:rsidR="00104922" w:rsidRPr="00E515B8">
      <w:pPr>
        <w:jc w:val="both"/>
        <w:rPr>
          <w:color w:val="FF0000"/>
          <w:sz w:val="24"/>
          <w:szCs w:val="24"/>
        </w:rPr>
      </w:pPr>
      <w:r w:rsidRPr="00E515B8">
        <w:rPr>
          <w:sz w:val="24"/>
          <w:szCs w:val="24"/>
        </w:rPr>
        <w:tab/>
        <w:t>Uvidom u izvadak iz zemljišnih knjiga Općinskog suda u Rijeci, zemljišnoknjižni odjel Crikvenica (list 41 spisa) utvrđeno je da je dužnik vlasnik nekretnine opisane u stavku X izreke ovog rješenja.</w:t>
      </w:r>
    </w:p>
    <w:p w:rsidRDefault="00104922" w:rsidP="00B623AE" w:rsidR="00B623AE" w:rsidRPr="00E515B8">
      <w:pPr>
        <w:jc w:val="both"/>
        <w:rPr>
          <w:sz w:val="24"/>
          <w:szCs w:val="24"/>
        </w:rPr>
      </w:pPr>
      <w:r w:rsidRPr="00E515B8">
        <w:rPr>
          <w:color w:val="FF0000"/>
          <w:sz w:val="24"/>
          <w:szCs w:val="24"/>
        </w:rPr>
        <w:tab/>
      </w:r>
      <w:r w:rsidR="00B623AE" w:rsidRPr="00E515B8">
        <w:rPr>
          <w:sz w:val="24"/>
          <w:szCs w:val="24"/>
        </w:rPr>
        <w:t xml:space="preserve">Utvrđuje se da se u spisu nalazi potvrda Financijske agencije od 6. srpnja 2018. (list 37 spisa) iz kojih proizlazi da dužnik na  dan 2. srpnja 2018. u Očevidniku redoslijeda osnova </w:t>
      </w:r>
      <w:r w:rsidR="00B623AE" w:rsidRPr="00E515B8">
        <w:rPr>
          <w:sz w:val="24"/>
          <w:szCs w:val="24"/>
        </w:rPr>
        <w:lastRenderedPageBreak/>
        <w:t>za plaćanje ima evidentirane neizvršene osnove za plaćanje u neprekinutom razdoblju od 98 dana u ukupnom iznosu od 27.390.325,62 kn.</w:t>
      </w:r>
    </w:p>
    <w:p w:rsidRDefault="00876965" w:rsidP="00A3544F" w:rsidR="00A3544F" w:rsidRPr="00E515B8">
      <w:pPr>
        <w:ind w:firstLine="708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S</w:t>
      </w:r>
      <w:r w:rsidR="00A3544F" w:rsidRPr="00E515B8">
        <w:rPr>
          <w:sz w:val="24"/>
          <w:szCs w:val="24"/>
        </w:rPr>
        <w:t>lijedom navedenog, izveden je zaključak kako dužnik u smislu čl. 6. st. 1. SZ-a ne može trajnije ispunjavati svoje dospjele obveze.</w:t>
      </w:r>
    </w:p>
    <w:p w:rsidRDefault="00A3544F" w:rsidP="00A3544F" w:rsidR="00A3544F" w:rsidRPr="00E515B8">
      <w:pPr>
        <w:ind w:firstLine="708"/>
        <w:jc w:val="both"/>
        <w:rPr>
          <w:sz w:val="24"/>
          <w:szCs w:val="24"/>
        </w:rPr>
      </w:pPr>
      <w:r w:rsidRPr="00E515B8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 ročište. S obzirom na to da je dužnik vlasnik nekretnina, sud je po osnovi odredbe čl. 131. st. 2. SZ-a riješio kao u izreci.</w:t>
      </w:r>
    </w:p>
    <w:p w:rsidRDefault="009812E4" w:rsidP="009812E4" w:rsidR="009812E4" w:rsidRPr="00E515B8">
      <w:pPr>
        <w:ind w:firstLine="708"/>
        <w:jc w:val="both"/>
        <w:rPr>
          <w:sz w:val="24"/>
          <w:szCs w:val="24"/>
        </w:rPr>
      </w:pPr>
      <w:r w:rsidRPr="00E515B8">
        <w:rPr>
          <w:sz w:val="24"/>
          <w:szCs w:val="24"/>
        </w:rPr>
        <w:t>Napominje se kako se prema pravnom shvaćanju Visokog trgovačkog suda Republike</w:t>
      </w:r>
      <w:r w:rsidR="004F2BCB" w:rsidRPr="00E515B8">
        <w:rPr>
          <w:sz w:val="24"/>
          <w:szCs w:val="24"/>
        </w:rPr>
        <w:t xml:space="preserve"> Hrvatske prihvaćenom na 29. sj</w:t>
      </w:r>
      <w:r w:rsidRPr="00E515B8">
        <w:rPr>
          <w:sz w:val="24"/>
          <w:szCs w:val="24"/>
        </w:rPr>
        <w:t>ednici trgovačkih i ostalih sporova Visokog trgovačkog suda Republike Hrvatske održanoj 12. srpnja 2017., u slučaju kada je odredbama SZ-a propisano da se određeni rokovi računaju od dana objave na mrežnoj stranici e-oglasna ploča sudova, tada se u računanju rokova primjenjuje odredba čl. 12. st. 1. SZ-a o dostavi sudskih pismena pa se rokovi računaju od isteka osmoga dana od dana objave.</w:t>
      </w:r>
    </w:p>
    <w:p w:rsidRDefault="009812E4" w:rsidP="00A3544F" w:rsidR="009812E4" w:rsidRPr="00E515B8">
      <w:pPr>
        <w:ind w:firstLine="708"/>
        <w:jc w:val="both"/>
        <w:rPr>
          <w:sz w:val="24"/>
          <w:szCs w:val="24"/>
        </w:rPr>
      </w:pPr>
    </w:p>
    <w:p w:rsidRDefault="000F6ED9" w:rsidP="003E709A" w:rsidR="000F6ED9" w:rsidRPr="00E515B8">
      <w:pPr>
        <w:jc w:val="both"/>
        <w:rPr>
          <w:sz w:val="24"/>
          <w:szCs w:val="24"/>
        </w:rPr>
      </w:pPr>
    </w:p>
    <w:p w:rsidRDefault="009A3E7E" w:rsidP="009A3E7E" w:rsidR="009A3E7E" w:rsidRPr="00E515B8">
      <w:pPr>
        <w:jc w:val="center"/>
        <w:rPr>
          <w:sz w:val="24"/>
          <w:szCs w:val="24"/>
        </w:rPr>
      </w:pPr>
      <w:r w:rsidRPr="00E515B8">
        <w:rPr>
          <w:sz w:val="24"/>
          <w:szCs w:val="24"/>
        </w:rPr>
        <w:t xml:space="preserve">U Zagrebu </w:t>
      </w:r>
      <w:r w:rsidR="00FA0C50" w:rsidRPr="00E515B8">
        <w:rPr>
          <w:sz w:val="24"/>
          <w:szCs w:val="24"/>
        </w:rPr>
        <w:t>16</w:t>
      </w:r>
      <w:r w:rsidR="008304A3" w:rsidRPr="00E515B8">
        <w:rPr>
          <w:sz w:val="24"/>
          <w:szCs w:val="24"/>
        </w:rPr>
        <w:t xml:space="preserve">. </w:t>
      </w:r>
      <w:r w:rsidR="00FA0C50" w:rsidRPr="00E515B8">
        <w:rPr>
          <w:sz w:val="24"/>
          <w:szCs w:val="24"/>
        </w:rPr>
        <w:t>srpnja 2018</w:t>
      </w:r>
      <w:r w:rsidRPr="00E515B8">
        <w:rPr>
          <w:sz w:val="24"/>
          <w:szCs w:val="24"/>
        </w:rPr>
        <w:t>.</w:t>
      </w:r>
    </w:p>
    <w:p w:rsidRDefault="008233D2" w:rsidR="00056A54" w:rsidRPr="00E515B8">
      <w:pPr>
        <w:jc w:val="both"/>
        <w:rPr>
          <w:sz w:val="24"/>
          <w:szCs w:val="24"/>
        </w:rPr>
      </w:pPr>
      <w:r w:rsidRPr="00E515B8">
        <w:rPr>
          <w:sz w:val="24"/>
          <w:szCs w:val="24"/>
        </w:rPr>
        <w:tab/>
      </w:r>
      <w:r w:rsidR="00852C1A" w:rsidRPr="00E515B8">
        <w:rPr>
          <w:sz w:val="24"/>
          <w:szCs w:val="24"/>
        </w:rPr>
        <w:t xml:space="preserve"> </w:t>
      </w:r>
    </w:p>
    <w:p w:rsidRDefault="00056A54" w:rsidR="00056A54" w:rsidRPr="00E515B8">
      <w:pPr>
        <w:jc w:val="both"/>
        <w:rPr>
          <w:sz w:val="24"/>
          <w:szCs w:val="24"/>
        </w:rPr>
      </w:pPr>
    </w:p>
    <w:p w:rsidRDefault="00A96E38" w:rsidP="002B322D" w:rsidR="006838BA" w:rsidRPr="00E515B8">
      <w:pPr>
        <w:ind w:firstLine="720" w:left="3600"/>
        <w:jc w:val="right"/>
        <w:rPr>
          <w:sz w:val="24"/>
          <w:szCs w:val="24"/>
        </w:rPr>
      </w:pPr>
      <w:r w:rsidRPr="00E515B8">
        <w:rPr>
          <w:sz w:val="24"/>
          <w:szCs w:val="24"/>
        </w:rPr>
        <w:t>Sudac:</w:t>
      </w:r>
    </w:p>
    <w:p w:rsidRDefault="006838BA" w:rsidP="008676A1" w:rsidR="00E67C95" w:rsidRPr="00E515B8">
      <w:pPr>
        <w:jc w:val="right"/>
        <w:rPr>
          <w:sz w:val="24"/>
          <w:szCs w:val="24"/>
        </w:rPr>
      </w:pPr>
      <w:r w:rsidRPr="00E515B8">
        <w:rPr>
          <w:sz w:val="24"/>
          <w:szCs w:val="24"/>
        </w:rPr>
        <w:tab/>
      </w:r>
      <w:r w:rsidRPr="00E515B8">
        <w:rPr>
          <w:sz w:val="24"/>
          <w:szCs w:val="24"/>
        </w:rPr>
        <w:tab/>
      </w:r>
      <w:r w:rsidRPr="00E515B8">
        <w:rPr>
          <w:sz w:val="24"/>
          <w:szCs w:val="24"/>
        </w:rPr>
        <w:tab/>
        <w:t xml:space="preserve"> </w:t>
      </w:r>
      <w:r w:rsidR="00041689" w:rsidRPr="00E515B8">
        <w:rPr>
          <w:sz w:val="24"/>
          <w:szCs w:val="24"/>
        </w:rPr>
        <w:t xml:space="preserve">                        </w:t>
      </w:r>
      <w:r w:rsidR="00041689" w:rsidRPr="00E515B8">
        <w:rPr>
          <w:sz w:val="24"/>
          <w:szCs w:val="24"/>
        </w:rPr>
        <w:tab/>
        <w:t xml:space="preserve">          </w:t>
      </w:r>
      <w:r w:rsidR="00E87B62" w:rsidRPr="00E515B8">
        <w:rPr>
          <w:sz w:val="24"/>
          <w:szCs w:val="24"/>
        </w:rPr>
        <w:tab/>
        <w:t>Nikolina Dorić Hadžisejdić</w:t>
      </w:r>
      <w:r w:rsidR="00681D0A">
        <w:rPr>
          <w:sz w:val="24"/>
          <w:szCs w:val="24"/>
        </w:rPr>
        <w:t>, v.r.</w:t>
      </w:r>
    </w:p>
    <w:p w:rsidRDefault="00E836A6" w:rsidP="008676A1" w:rsidR="00E836A6" w:rsidRPr="00E515B8">
      <w:pPr>
        <w:jc w:val="right"/>
        <w:rPr>
          <w:sz w:val="24"/>
          <w:szCs w:val="24"/>
        </w:rPr>
      </w:pPr>
    </w:p>
    <w:p w:rsidRDefault="00E836A6" w:rsidP="008676A1" w:rsidR="00E836A6" w:rsidRPr="00E515B8">
      <w:pPr>
        <w:jc w:val="right"/>
        <w:rPr>
          <w:sz w:val="24"/>
          <w:szCs w:val="24"/>
        </w:rPr>
      </w:pPr>
    </w:p>
    <w:p w:rsidRDefault="00056A54" w:rsidP="00A10F37" w:rsidR="00056A54" w:rsidRPr="00E515B8">
      <w:pPr>
        <w:rPr>
          <w:sz w:val="24"/>
          <w:szCs w:val="24"/>
        </w:rPr>
      </w:pPr>
    </w:p>
    <w:p w:rsidRDefault="00A96E38" w:rsidP="00A10F37" w:rsidR="006838BA" w:rsidRPr="00E515B8">
      <w:pPr>
        <w:rPr>
          <w:sz w:val="24"/>
          <w:szCs w:val="24"/>
        </w:rPr>
      </w:pPr>
      <w:r w:rsidRPr="00E515B8">
        <w:rPr>
          <w:sz w:val="24"/>
          <w:szCs w:val="24"/>
          <w:lang w:val="pl-PL"/>
        </w:rPr>
        <w:t>Uputa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o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pravnom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lijeku</w:t>
      </w:r>
      <w:r w:rsidRPr="00E515B8">
        <w:rPr>
          <w:sz w:val="24"/>
          <w:szCs w:val="24"/>
        </w:rPr>
        <w:t>:</w:t>
      </w:r>
    </w:p>
    <w:p w:rsidRDefault="006838BA" w:rsidR="00E67C95" w:rsidRPr="00E515B8">
      <w:pPr>
        <w:jc w:val="both"/>
        <w:rPr>
          <w:sz w:val="24"/>
          <w:szCs w:val="24"/>
        </w:rPr>
      </w:pPr>
      <w:r w:rsidRPr="00E515B8">
        <w:rPr>
          <w:sz w:val="24"/>
          <w:szCs w:val="24"/>
          <w:lang w:val="pt-BR"/>
        </w:rPr>
        <w:t>Protiv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t-BR"/>
        </w:rPr>
        <w:t>rje</w:t>
      </w:r>
      <w:r w:rsidRPr="00E515B8">
        <w:rPr>
          <w:sz w:val="24"/>
          <w:szCs w:val="24"/>
        </w:rPr>
        <w:t>š</w:t>
      </w:r>
      <w:r w:rsidRPr="00E515B8">
        <w:rPr>
          <w:sz w:val="24"/>
          <w:szCs w:val="24"/>
          <w:lang w:val="pt-BR"/>
        </w:rPr>
        <w:t>enja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t-BR"/>
        </w:rPr>
        <w:t>o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t-BR"/>
        </w:rPr>
        <w:t>otvaranju</w:t>
      </w:r>
      <w:r w:rsidRPr="00E515B8">
        <w:rPr>
          <w:sz w:val="24"/>
          <w:szCs w:val="24"/>
        </w:rPr>
        <w:t xml:space="preserve"> stečajnog </w:t>
      </w:r>
      <w:r w:rsidRPr="00E515B8">
        <w:rPr>
          <w:sz w:val="24"/>
          <w:szCs w:val="24"/>
          <w:lang w:val="pt-BR"/>
        </w:rPr>
        <w:t>postupka</w:t>
      </w:r>
      <w:r w:rsidRPr="00E515B8">
        <w:rPr>
          <w:sz w:val="24"/>
          <w:szCs w:val="24"/>
        </w:rPr>
        <w:t xml:space="preserve"> </w:t>
      </w:r>
      <w:r w:rsidR="0096090C" w:rsidRPr="00E515B8">
        <w:rPr>
          <w:sz w:val="24"/>
          <w:szCs w:val="24"/>
        </w:rPr>
        <w:t xml:space="preserve">pravo na žalbu ima </w:t>
      </w:r>
      <w:r w:rsidRPr="00E515B8">
        <w:rPr>
          <w:sz w:val="24"/>
          <w:szCs w:val="24"/>
          <w:lang w:val="pt-BR"/>
        </w:rPr>
        <w:t>osoba</w:t>
      </w:r>
      <w:r w:rsidRPr="00E515B8">
        <w:rPr>
          <w:sz w:val="24"/>
          <w:szCs w:val="24"/>
        </w:rPr>
        <w:t xml:space="preserve"> </w:t>
      </w:r>
      <w:r w:rsidR="0096090C" w:rsidRPr="00E515B8">
        <w:rPr>
          <w:sz w:val="24"/>
          <w:szCs w:val="24"/>
        </w:rPr>
        <w:t xml:space="preserve">ovlaštena za zastupanje dužnika po zakonu </w:t>
      </w:r>
      <w:r w:rsidRPr="00E515B8">
        <w:rPr>
          <w:sz w:val="24"/>
          <w:szCs w:val="24"/>
          <w:lang w:val="pl-PL"/>
        </w:rPr>
        <w:t>do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dana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nastupanja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pravnih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posljedica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otvaranja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ste</w:t>
      </w:r>
      <w:r w:rsidRPr="00E515B8">
        <w:rPr>
          <w:sz w:val="24"/>
          <w:szCs w:val="24"/>
        </w:rPr>
        <w:t>č</w:t>
      </w:r>
      <w:r w:rsidRPr="00E515B8">
        <w:rPr>
          <w:sz w:val="24"/>
          <w:szCs w:val="24"/>
          <w:lang w:val="pl-PL"/>
        </w:rPr>
        <w:t>ajnog</w:t>
      </w:r>
      <w:r w:rsidRPr="00E515B8">
        <w:rPr>
          <w:sz w:val="24"/>
          <w:szCs w:val="24"/>
        </w:rPr>
        <w:t xml:space="preserve"> </w:t>
      </w:r>
      <w:r w:rsidRPr="00E515B8">
        <w:rPr>
          <w:sz w:val="24"/>
          <w:szCs w:val="24"/>
          <w:lang w:val="pl-PL"/>
        </w:rPr>
        <w:t>postupka</w:t>
      </w:r>
      <w:r w:rsidR="0096090C" w:rsidRPr="00E515B8">
        <w:rPr>
          <w:sz w:val="24"/>
          <w:szCs w:val="24"/>
          <w:lang w:val="pl-PL"/>
        </w:rPr>
        <w:t xml:space="preserve"> i dužnik pojedinac</w:t>
      </w:r>
      <w:r w:rsidRPr="00E515B8">
        <w:rPr>
          <w:sz w:val="24"/>
          <w:szCs w:val="24"/>
        </w:rPr>
        <w:t>.</w:t>
      </w:r>
    </w:p>
    <w:p w:rsidRDefault="006838BA" w:rsidR="00B81C62" w:rsidRPr="00E515B8">
      <w:pPr>
        <w:jc w:val="both"/>
        <w:rPr>
          <w:sz w:val="24"/>
          <w:szCs w:val="24"/>
          <w:lang w:val="pl-PL"/>
        </w:rPr>
      </w:pPr>
      <w:r w:rsidRPr="00E515B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FA0C50" w:rsidRPr="00E515B8">
        <w:rPr>
          <w:sz w:val="24"/>
          <w:szCs w:val="24"/>
          <w:lang w:val="pl-PL"/>
        </w:rPr>
        <w:t xml:space="preserve"> Dostava se smatra obavljenom istekom osmoga dana od dana objave pismena na mrežnoj stranici e-Oglasna ploča sudova (čl.12. st.2. SZ-a).</w:t>
      </w:r>
    </w:p>
    <w:p w:rsidRDefault="00A45A7E" w:rsidP="009A3E7E" w:rsidR="00A45A7E" w:rsidRPr="00E515B8">
      <w:pPr>
        <w:rPr>
          <w:sz w:val="24"/>
          <w:szCs w:val="24"/>
          <w:lang w:val="pl-PL"/>
        </w:rPr>
      </w:pPr>
    </w:p>
    <w:p w:rsidRDefault="00681D0A" w:rsidP="007B64C7" w:rsidR="00681D0A">
      <w:pPr>
        <w:ind w:firstLine="708" w:left="3540"/>
        <w:jc w:val="right"/>
      </w:pPr>
    </w:p>
    <w:p w:rsidRDefault="00681D0A" w:rsidP="007B64C7" w:rsidR="00681D0A" w:rsidRPr="00681D0A">
      <w:pPr>
        <w:ind w:firstLine="708" w:left="3540"/>
        <w:jc w:val="right"/>
        <w:rPr>
          <w:sz w:val="24"/>
          <w:szCs w:val="24"/>
        </w:rPr>
      </w:pPr>
      <w:r w:rsidRPr="00681D0A">
        <w:rPr>
          <w:sz w:val="24"/>
          <w:szCs w:val="24"/>
        </w:rPr>
        <w:t>Za točnost otpravka-ovlašteni službenik:</w:t>
      </w:r>
    </w:p>
    <w:p w:rsidRDefault="00681D0A" w:rsidP="007B64C7" w:rsidR="00681D0A" w:rsidRPr="00681D0A">
      <w:pPr>
        <w:ind w:firstLine="708" w:left="3540"/>
        <w:jc w:val="right"/>
        <w:rPr>
          <w:sz w:val="24"/>
          <w:szCs w:val="24"/>
        </w:rPr>
      </w:pPr>
      <w:r w:rsidRPr="00681D0A">
        <w:rPr>
          <w:sz w:val="24"/>
          <w:szCs w:val="24"/>
        </w:rPr>
        <w:t xml:space="preserve">                                       Valentina Gabud</w:t>
      </w:r>
    </w:p>
    <w:p w:rsidRDefault="0095089E" w:rsidP="008304A3" w:rsidR="0095089E" w:rsidRPr="00E515B8">
      <w:pPr>
        <w:ind w:left="360"/>
        <w:jc w:val="both"/>
        <w:rPr>
          <w:sz w:val="24"/>
          <w:szCs w:val="24"/>
        </w:rPr>
      </w:pPr>
    </w:p>
    <w:p w:rsidRDefault="009A3E7E" w:rsidP="009A3E7E" w:rsidR="009A3E7E" w:rsidRPr="00E515B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E515B8">
      <w:pPr>
        <w:rPr>
          <w:sz w:val="24"/>
          <w:szCs w:val="24"/>
          <w:lang w:val="pl-PL"/>
        </w:rPr>
      </w:pPr>
    </w:p>
    <w:sectPr w:rsidSect="00E73217" w:rsidR="009A3E7E" w:rsidRPr="00E515B8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EB4" w:rsidR="00BB2EB4">
      <w:r>
        <w:separator/>
      </w:r>
    </w:p>
  </w:endnote>
  <w:endnote w:id="0" w:type="continuationSeparator">
    <w:p w:rsidRDefault="00BB2EB4" w:rsidR="00BB2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EB4" w:rsidR="00BB2EB4">
      <w:r>
        <w:separator/>
      </w:r>
    </w:p>
  </w:footnote>
  <w:footnote w:id="0" w:type="continuationSeparator">
    <w:p w:rsidRDefault="00BB2EB4" w:rsidR="00BB2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C4A" w:rsidP="00C24C72" w:rsidR="00306C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06C4A" w:rsidR="00306C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C4A" w:rsidP="00C24C72" w:rsidR="00306C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D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06C4A" w:rsidP="00E836A6" w:rsidR="00306C4A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9812E4">
      <w:rPr>
        <w:sz w:val="24"/>
        <w:szCs w:val="24"/>
      </w:rPr>
      <w:t>2081</w:t>
    </w:r>
    <w:r>
      <w:rPr>
        <w:sz w:val="24"/>
        <w:szCs w:val="24"/>
      </w:rPr>
      <w:t>/17-</w:t>
    </w:r>
    <w:r w:rsidR="00E73217">
      <w:rPr>
        <w:sz w:val="24"/>
        <w:szCs w:val="24"/>
      </w:rPr>
      <w:t>15</w:t>
    </w:r>
  </w:p>
  <w:p w:rsidRDefault="00306C4A" w:rsidP="0056018D" w:rsidR="00306C4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A54" w:rsidR="00056A54">
    <w:pPr>
      <w:pStyle w:val="Zaglavlje"/>
    </w:pPr>
    <w:r>
      <w:t xml:space="preserve">                 </w:t>
    </w:r>
    <w:r w:rsidRPr="004E77EF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51C7C"/>
    <w:rsid w:val="00056A54"/>
    <w:rsid w:val="00062277"/>
    <w:rsid w:val="00077E5C"/>
    <w:rsid w:val="00083B35"/>
    <w:rsid w:val="000916ED"/>
    <w:rsid w:val="00097BEA"/>
    <w:rsid w:val="000B78D5"/>
    <w:rsid w:val="000C4886"/>
    <w:rsid w:val="000D129A"/>
    <w:rsid w:val="000D1BF8"/>
    <w:rsid w:val="000F5EA1"/>
    <w:rsid w:val="000F6345"/>
    <w:rsid w:val="000F6ED9"/>
    <w:rsid w:val="00102FE3"/>
    <w:rsid w:val="00104908"/>
    <w:rsid w:val="00104922"/>
    <w:rsid w:val="0012249B"/>
    <w:rsid w:val="00131596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76CD1"/>
    <w:rsid w:val="00185AD7"/>
    <w:rsid w:val="00186749"/>
    <w:rsid w:val="00191F0D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1F6691"/>
    <w:rsid w:val="001F756D"/>
    <w:rsid w:val="00206C81"/>
    <w:rsid w:val="00210410"/>
    <w:rsid w:val="00212105"/>
    <w:rsid w:val="00224D3C"/>
    <w:rsid w:val="00230BF0"/>
    <w:rsid w:val="00232697"/>
    <w:rsid w:val="00243CCA"/>
    <w:rsid w:val="002443CE"/>
    <w:rsid w:val="00255E71"/>
    <w:rsid w:val="002576B4"/>
    <w:rsid w:val="00264673"/>
    <w:rsid w:val="00266659"/>
    <w:rsid w:val="0027042C"/>
    <w:rsid w:val="002726CF"/>
    <w:rsid w:val="00274AA3"/>
    <w:rsid w:val="002A35E4"/>
    <w:rsid w:val="002B322D"/>
    <w:rsid w:val="002B76F2"/>
    <w:rsid w:val="002C227D"/>
    <w:rsid w:val="002D18DF"/>
    <w:rsid w:val="002D3DC3"/>
    <w:rsid w:val="002E27FE"/>
    <w:rsid w:val="002E5689"/>
    <w:rsid w:val="002E7E07"/>
    <w:rsid w:val="002F1015"/>
    <w:rsid w:val="00306C4A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3483"/>
    <w:rsid w:val="003A4171"/>
    <w:rsid w:val="003A6019"/>
    <w:rsid w:val="003C181E"/>
    <w:rsid w:val="003C78A1"/>
    <w:rsid w:val="003D2947"/>
    <w:rsid w:val="003E4E05"/>
    <w:rsid w:val="003E709A"/>
    <w:rsid w:val="003E79DF"/>
    <w:rsid w:val="003F31AF"/>
    <w:rsid w:val="003F342C"/>
    <w:rsid w:val="0040036D"/>
    <w:rsid w:val="004004CC"/>
    <w:rsid w:val="00401191"/>
    <w:rsid w:val="00414221"/>
    <w:rsid w:val="00427008"/>
    <w:rsid w:val="00432F5A"/>
    <w:rsid w:val="00434355"/>
    <w:rsid w:val="00447E26"/>
    <w:rsid w:val="004534E2"/>
    <w:rsid w:val="00454B52"/>
    <w:rsid w:val="00455127"/>
    <w:rsid w:val="004631DC"/>
    <w:rsid w:val="00473B11"/>
    <w:rsid w:val="00474DAD"/>
    <w:rsid w:val="0047584C"/>
    <w:rsid w:val="0049558B"/>
    <w:rsid w:val="004C328C"/>
    <w:rsid w:val="004E77EF"/>
    <w:rsid w:val="004F1744"/>
    <w:rsid w:val="004F2BCB"/>
    <w:rsid w:val="0051132F"/>
    <w:rsid w:val="00511840"/>
    <w:rsid w:val="0052345E"/>
    <w:rsid w:val="00523D1C"/>
    <w:rsid w:val="00525D6E"/>
    <w:rsid w:val="00540145"/>
    <w:rsid w:val="00547715"/>
    <w:rsid w:val="0056018D"/>
    <w:rsid w:val="00560ED7"/>
    <w:rsid w:val="00566AF5"/>
    <w:rsid w:val="00571595"/>
    <w:rsid w:val="0057537E"/>
    <w:rsid w:val="00577262"/>
    <w:rsid w:val="00580133"/>
    <w:rsid w:val="005B3BA8"/>
    <w:rsid w:val="005B7415"/>
    <w:rsid w:val="005D78EA"/>
    <w:rsid w:val="005E4B71"/>
    <w:rsid w:val="005E5D16"/>
    <w:rsid w:val="005F0D92"/>
    <w:rsid w:val="006018F8"/>
    <w:rsid w:val="00603157"/>
    <w:rsid w:val="0061391D"/>
    <w:rsid w:val="006524A1"/>
    <w:rsid w:val="00656D95"/>
    <w:rsid w:val="00657800"/>
    <w:rsid w:val="00675DA9"/>
    <w:rsid w:val="00677BBF"/>
    <w:rsid w:val="00681D0A"/>
    <w:rsid w:val="006838BA"/>
    <w:rsid w:val="00684471"/>
    <w:rsid w:val="006901E8"/>
    <w:rsid w:val="006906E7"/>
    <w:rsid w:val="006B0E12"/>
    <w:rsid w:val="006B3B40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0A53"/>
    <w:rsid w:val="00746617"/>
    <w:rsid w:val="007624A6"/>
    <w:rsid w:val="00767D35"/>
    <w:rsid w:val="0077476F"/>
    <w:rsid w:val="0077495A"/>
    <w:rsid w:val="00775128"/>
    <w:rsid w:val="00777A50"/>
    <w:rsid w:val="007823C5"/>
    <w:rsid w:val="0078609A"/>
    <w:rsid w:val="007907FD"/>
    <w:rsid w:val="007A7ECC"/>
    <w:rsid w:val="007B349C"/>
    <w:rsid w:val="007B7DE1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04A3"/>
    <w:rsid w:val="00837019"/>
    <w:rsid w:val="00840279"/>
    <w:rsid w:val="00843BE5"/>
    <w:rsid w:val="00852C1A"/>
    <w:rsid w:val="00860C8A"/>
    <w:rsid w:val="00863287"/>
    <w:rsid w:val="00863D1F"/>
    <w:rsid w:val="008676A1"/>
    <w:rsid w:val="00867C12"/>
    <w:rsid w:val="00876965"/>
    <w:rsid w:val="0088426D"/>
    <w:rsid w:val="00892593"/>
    <w:rsid w:val="008A1DD7"/>
    <w:rsid w:val="008A6E36"/>
    <w:rsid w:val="008B40FA"/>
    <w:rsid w:val="008D2088"/>
    <w:rsid w:val="008E0B1B"/>
    <w:rsid w:val="008E42A5"/>
    <w:rsid w:val="008E4ABA"/>
    <w:rsid w:val="00914B2C"/>
    <w:rsid w:val="00933D4F"/>
    <w:rsid w:val="0095089E"/>
    <w:rsid w:val="009557CC"/>
    <w:rsid w:val="0096090C"/>
    <w:rsid w:val="0096251B"/>
    <w:rsid w:val="0096780A"/>
    <w:rsid w:val="0096793C"/>
    <w:rsid w:val="00971C06"/>
    <w:rsid w:val="009812E4"/>
    <w:rsid w:val="00984F17"/>
    <w:rsid w:val="00987AA8"/>
    <w:rsid w:val="00987EB9"/>
    <w:rsid w:val="00991A7C"/>
    <w:rsid w:val="009A3E7E"/>
    <w:rsid w:val="009B130A"/>
    <w:rsid w:val="009B2331"/>
    <w:rsid w:val="009B674E"/>
    <w:rsid w:val="009C35F3"/>
    <w:rsid w:val="009E0FC4"/>
    <w:rsid w:val="009E5FE5"/>
    <w:rsid w:val="00A05D46"/>
    <w:rsid w:val="00A10F37"/>
    <w:rsid w:val="00A15661"/>
    <w:rsid w:val="00A219BB"/>
    <w:rsid w:val="00A27326"/>
    <w:rsid w:val="00A3544F"/>
    <w:rsid w:val="00A444C0"/>
    <w:rsid w:val="00A45A7E"/>
    <w:rsid w:val="00A56D2A"/>
    <w:rsid w:val="00A622BE"/>
    <w:rsid w:val="00A7050F"/>
    <w:rsid w:val="00A70CB0"/>
    <w:rsid w:val="00A71E17"/>
    <w:rsid w:val="00A80202"/>
    <w:rsid w:val="00A81D7B"/>
    <w:rsid w:val="00A84621"/>
    <w:rsid w:val="00A96B4D"/>
    <w:rsid w:val="00A96E38"/>
    <w:rsid w:val="00AA178B"/>
    <w:rsid w:val="00AB024A"/>
    <w:rsid w:val="00AE1405"/>
    <w:rsid w:val="00AF3194"/>
    <w:rsid w:val="00AF7623"/>
    <w:rsid w:val="00B07E9D"/>
    <w:rsid w:val="00B1152C"/>
    <w:rsid w:val="00B22D4C"/>
    <w:rsid w:val="00B329EB"/>
    <w:rsid w:val="00B3316E"/>
    <w:rsid w:val="00B358B5"/>
    <w:rsid w:val="00B37EEE"/>
    <w:rsid w:val="00B4321B"/>
    <w:rsid w:val="00B46F1A"/>
    <w:rsid w:val="00B533E6"/>
    <w:rsid w:val="00B5379B"/>
    <w:rsid w:val="00B623AE"/>
    <w:rsid w:val="00B703DE"/>
    <w:rsid w:val="00B81C62"/>
    <w:rsid w:val="00BA3671"/>
    <w:rsid w:val="00BB2EB4"/>
    <w:rsid w:val="00BD7E32"/>
    <w:rsid w:val="00BF3F51"/>
    <w:rsid w:val="00C22011"/>
    <w:rsid w:val="00C24C72"/>
    <w:rsid w:val="00C25A83"/>
    <w:rsid w:val="00C31A45"/>
    <w:rsid w:val="00C3388F"/>
    <w:rsid w:val="00C362A9"/>
    <w:rsid w:val="00C37E34"/>
    <w:rsid w:val="00C43691"/>
    <w:rsid w:val="00C440ED"/>
    <w:rsid w:val="00C5207A"/>
    <w:rsid w:val="00C55225"/>
    <w:rsid w:val="00C6207F"/>
    <w:rsid w:val="00C62E9F"/>
    <w:rsid w:val="00C6362C"/>
    <w:rsid w:val="00C64388"/>
    <w:rsid w:val="00CA2F28"/>
    <w:rsid w:val="00CA5267"/>
    <w:rsid w:val="00CB0F34"/>
    <w:rsid w:val="00CB229D"/>
    <w:rsid w:val="00CB3BE7"/>
    <w:rsid w:val="00CB7437"/>
    <w:rsid w:val="00CE6CB5"/>
    <w:rsid w:val="00CE7270"/>
    <w:rsid w:val="00D03C27"/>
    <w:rsid w:val="00D16263"/>
    <w:rsid w:val="00D174D3"/>
    <w:rsid w:val="00D2028A"/>
    <w:rsid w:val="00D52B6A"/>
    <w:rsid w:val="00D97660"/>
    <w:rsid w:val="00D97FFD"/>
    <w:rsid w:val="00DB30FA"/>
    <w:rsid w:val="00DB4851"/>
    <w:rsid w:val="00DC07C5"/>
    <w:rsid w:val="00DC19E9"/>
    <w:rsid w:val="00DE3017"/>
    <w:rsid w:val="00DE5AEC"/>
    <w:rsid w:val="00DF4708"/>
    <w:rsid w:val="00E11FBD"/>
    <w:rsid w:val="00E1254B"/>
    <w:rsid w:val="00E165C2"/>
    <w:rsid w:val="00E20FDF"/>
    <w:rsid w:val="00E2142D"/>
    <w:rsid w:val="00E23AA6"/>
    <w:rsid w:val="00E515B8"/>
    <w:rsid w:val="00E63A39"/>
    <w:rsid w:val="00E674B9"/>
    <w:rsid w:val="00E67C95"/>
    <w:rsid w:val="00E73217"/>
    <w:rsid w:val="00E836A6"/>
    <w:rsid w:val="00E87B62"/>
    <w:rsid w:val="00E91410"/>
    <w:rsid w:val="00EA2331"/>
    <w:rsid w:val="00EA4400"/>
    <w:rsid w:val="00EA6323"/>
    <w:rsid w:val="00EB0FC1"/>
    <w:rsid w:val="00EB36BA"/>
    <w:rsid w:val="00EB641C"/>
    <w:rsid w:val="00EB687D"/>
    <w:rsid w:val="00EC65DF"/>
    <w:rsid w:val="00EE08DB"/>
    <w:rsid w:val="00EE193F"/>
    <w:rsid w:val="00EE4B19"/>
    <w:rsid w:val="00F07E37"/>
    <w:rsid w:val="00F1773D"/>
    <w:rsid w:val="00F20384"/>
    <w:rsid w:val="00F626D7"/>
    <w:rsid w:val="00F77E08"/>
    <w:rsid w:val="00F90B1E"/>
    <w:rsid w:val="00FA0C50"/>
    <w:rsid w:val="00FB23BD"/>
    <w:rsid w:val="00FC02C7"/>
    <w:rsid w:val="00FC1C16"/>
    <w:rsid w:val="00FD1983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104922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D0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D0A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D0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D0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104922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St-2081/2017</izvorni_sadrzaj>
    <derivirana_varijabla naziv="DomainObject.Predmet.OznakaBroj_1">St-2081/2017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DOMOKOR  d.o.o. zastupanog po punomoćniku Sineva Vukušić; Nina Ban</izvorni_sadrzaj>
    <derivirana_varijabla naziv="DomainObject.Predmet.ProtustrankaFormated_1">  DOMOKOR  d.o.o. zastupanog po punomoćniku Sineva Vukušić; Nina Ban</derivirana_varijabla>
  </DomainObject.Predmet.ProtustrankaFormated>
  <DomainObject.Predmet.ProtustrankaFormatedOIB>
    <izvorni_sadrzaj>  DOMOKOR  d.o.o., OIB 20177895718 zastupanog po punomoćniku Sineva Vukušić; Nina Ban</izvorni_sadrzaj>
    <derivirana_varijabla naziv="DomainObject.Predmet.ProtustrankaFormatedOIB_1">  DOMOKOR  d.o.o., OIB 20177895718 zastupanog po punomoćniku Sineva Vukušić; Nina Ban</derivirana_varijabla>
  </DomainObject.Predmet.ProtustrankaFormatedOIB>
  <DomainObject.Predmet.ProtustrankaFormatedWithAdress>
    <izvorni_sadrzaj> DOMOKOR  d.o.o., Marijana Čavića 1a , 10000 Zagreb zastupanog po punomoćniku Sineva Vukušić; Nina Ban</izvorni_sadrzaj>
    <derivirana_varijabla naziv="DomainObject.Predmet.ProtustrankaFormatedWithAdress_1"> DOMOKOR  d.o.o., Marijana Čavića 1a , 10000 Zagreb zastupanog po punomoćniku Sineva Vukušić; Nina Ban</derivirana_varijabla>
  </DomainObject.Predmet.ProtustrankaFormatedWithAdress>
  <DomainObject.Predmet.ProtustrankaFormatedWithAdressOIB>
    <izvorni_sadrzaj> DOMOKOR  d.o.o., OIB 20177895718, Marijana Čavića 1a , 10000 Zagreb zastupanog po punomoćniku Sineva Vukušić; Nina Ban</izvorni_sadrzaj>
    <derivirana_varijabla naziv="DomainObject.Predmet.ProtustrankaFormatedWithAdressOIB_1"> DOMOKOR  d.o.o., OIB 20177895718, Marijana Čavića 1a , 10000 Zagreb zastupanog po punomoćniku Sineva Vukušić; Nina Ban</derivirana_varijabla>
  </DomainObject.Predmet.ProtustrankaFormatedWithAdressOIB>
  <DomainObject.Predmet.ProtustrankaWithAdress>
    <izvorni_sadrzaj>DOMOKOR  d.o.o. Marijana Čavića 1a , 10000 Zagreb</izvorni_sadrzaj>
    <derivirana_varijabla naziv="DomainObject.Predmet.ProtustrankaWithAdress_1">DOMOKOR  d.o.o. Marijana Čavića 1a , 10000 Zagreb</derivirana_varijabla>
  </DomainObject.Predmet.ProtustrankaWithAdress>
  <DomainObject.Predmet.ProtustrankaWithAdressOIB>
    <izvorni_sadrzaj>DOMOKOR  d.o.o., OIB 20177895718, Marijana Čavića 1a , 10000 Zagreb</izvorni_sadrzaj>
    <derivirana_varijabla naziv="DomainObject.Predmet.ProtustrankaWithAdressOIB_1">DOMOKOR  d.o.o., OIB 20177895718, Marijana Čavića 1a , 10000 Zagreb</derivirana_varijabla>
  </DomainObject.Predmet.ProtustrankaWithAdressOIB>
  <DomainObject.Predmet.ProtustrankaNazivFormated>
    <izvorni_sadrzaj>DOMOKOR  d.o.o.</izvorni_sadrzaj>
    <derivirana_varijabla naziv="DomainObject.Predmet.ProtustrankaNazivFormated_1">DOMOKOR  d.o.o.</derivirana_varijabla>
  </DomainObject.Predmet.ProtustrankaNazivFormated>
  <DomainObject.Predmet.ProtustrankaNazivFormatedOIB>
    <izvorni_sadrzaj>DOMOKOR  d.o.o., OIB 20177895718</izvorni_sadrzaj>
    <derivirana_varijabla naziv="DomainObject.Predmet.ProtustrankaNazivFormatedOIB_1">DOMOKOR  d.o.o., OIB 20177895718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DOMOKOR  d.o.o.</izvorni_sadrzaj>
    <derivirana_varijabla naziv="DomainObject.Predmet.StrankaFormated_1">  DOMOKOR  d.o.o.</derivirana_varijabla>
  </DomainObject.Predmet.StrankaFormated>
  <DomainObject.Predmet.StrankaFormatedOIB>
    <izvorni_sadrzaj>  DOMOKOR  d.o.o., OIB 20177895718</izvorni_sadrzaj>
    <derivirana_varijabla naziv="DomainObject.Predmet.StrankaFormatedOIB_1">  DOMOKOR  d.o.o., OIB 20177895718</derivirana_varijabla>
  </DomainObject.Predmet.StrankaFormatedOIB>
  <DomainObject.Predmet.StrankaFormatedWithAdress>
    <izvorni_sadrzaj> DOMOKOR  d.o.o., Marijana Čavića 1a , 10000 Zagreb</izvorni_sadrzaj>
    <derivirana_varijabla naziv="DomainObject.Predmet.StrankaFormatedWithAdress_1"> DOMOKOR  d.o.o., Marijana Čavića 1a , 10000 Zagreb</derivirana_varijabla>
  </DomainObject.Predmet.StrankaFormatedWithAdress>
  <DomainObject.Predmet.StrankaFormatedWithAdressOIB>
    <izvorni_sadrzaj> DOMOKOR  d.o.o., OIB 20177895718, Marijana Čavića 1a , 10000 Zagreb</izvorni_sadrzaj>
    <derivirana_varijabla naziv="DomainObject.Predmet.StrankaFormatedWithAdressOIB_1"> DOMOKOR  d.o.o., OIB 20177895718, Marijana Čavića 1a , 10000 Zagreb</derivirana_varijabla>
  </DomainObject.Predmet.StrankaFormatedWithAdressOIB>
  <DomainObject.Predmet.StrankaWithAdress>
    <izvorni_sadrzaj>DOMOKOR  d.o.o. Marijana Čavića 1a ,10000 Zagreb</izvorni_sadrzaj>
    <derivirana_varijabla naziv="DomainObject.Predmet.StrankaWithAdress_1">DOMOKOR  d.o.o. Marijana Čavića 1a ,10000 Zagreb</derivirana_varijabla>
  </DomainObject.Predmet.StrankaWithAdress>
  <DomainObject.Predmet.StrankaWithAdressOIB>
    <izvorni_sadrzaj>DOMOKOR  d.o.o., OIB 20177895718, Marijana Čavića 1a ,10000 Zagreb</izvorni_sadrzaj>
    <derivirana_varijabla naziv="DomainObject.Predmet.StrankaWithAdressOIB_1">DOMOKOR  d.o.o., OIB 20177895718, Marijana Čavića 1a ,10000 Zagreb</derivirana_varijabla>
  </DomainObject.Predmet.StrankaWithAdressOIB>
  <DomainObject.Predmet.StrankaNazivFormated>
    <izvorni_sadrzaj>DOMOKOR  d.o.o.</izvorni_sadrzaj>
    <derivirana_varijabla naziv="DomainObject.Predmet.StrankaNazivFormated_1">DOMOKOR  d.o.o.</derivirana_varijabla>
  </DomainObject.Predmet.StrankaNazivFormated>
  <DomainObject.Predmet.StrankaNazivFormatedOIB>
    <izvorni_sadrzaj>DOMOKOR  d.o.o., OIB 20177895718</izvorni_sadrzaj>
    <derivirana_varijabla naziv="DomainObject.Predmet.StrankaNazivFormatedOIB_1">DOMOKOR  d.o.o., OIB 20177895718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DOMOKOR  d.o.o.</item>
    </izvorni_sadrzaj>
    <derivirana_varijabla naziv="DomainObject.Predmet.StrankaListFormated_1">
      <item>DOMOKOR  d.o.o.</item>
    </derivirana_varijabla>
  </DomainObject.Predmet.StrankaListFormated>
  <DomainObject.Predmet.StrankaListFormatedOIB>
    <izvorni_sadrzaj>
      <item>DOMOKOR  d.o.o., OIB 20177895718</item>
    </izvorni_sadrzaj>
    <derivirana_varijabla naziv="DomainObject.Predmet.StrankaListFormatedOIB_1">
      <item>DOMOKOR  d.o.o., OIB 20177895718</item>
    </derivirana_varijabla>
  </DomainObject.Predmet.StrankaListFormatedOIB>
  <DomainObject.Predmet.StrankaListFormatedWithAdress>
    <izvorni_sadrzaj>
      <item>DOMOKOR  d.o.o., Marijana Čavića 1a , 10000 Zagreb</item>
    </izvorni_sadrzaj>
    <derivirana_varijabla naziv="DomainObject.Predmet.StrankaListFormatedWithAdress_1">
      <item>DOMOKOR  d.o.o., Marijana Čavića 1a , 10000 Zagreb</item>
    </derivirana_varijabla>
  </DomainObject.Predmet.StrankaListFormatedWithAdress>
  <DomainObject.Predmet.StrankaListFormatedWithAdressOIB>
    <izvorni_sadrzaj>
      <item>DOMOKOR  d.o.o., OIB 20177895718, Marijana Čavića 1a , 10000 Zagreb</item>
    </izvorni_sadrzaj>
    <derivirana_varijabla naziv="DomainObject.Predmet.StrankaListFormatedWithAdressOIB_1">
      <item>DOMOKOR  d.o.o., OIB 20177895718, Marijana Čavića 1a , 10000 Zagreb</item>
    </derivirana_varijabla>
  </DomainObject.Predmet.StrankaListFormatedWithAdressOIB>
  <DomainObject.Predmet.StrankaListNazivFormated>
    <izvorni_sadrzaj>
      <item>DOMOKOR  d.o.o.</item>
    </izvorni_sadrzaj>
    <derivirana_varijabla naziv="DomainObject.Predmet.StrankaListNazivFormated_1">
      <item>DOMOKOR  d.o.o.</item>
    </derivirana_varijabla>
  </DomainObject.Predmet.StrankaListNazivFormated>
  <DomainObject.Predmet.StrankaListNazivFormatedOIB>
    <izvorni_sadrzaj>
      <item>DOMOKOR  d.o.o., OIB 20177895718</item>
    </izvorni_sadrzaj>
    <derivirana_varijabla naziv="DomainObject.Predmet.StrankaListNazivFormatedOIB_1">
      <item>DOMOKOR  d.o.o., OIB 20177895718</item>
    </derivirana_varijabla>
  </DomainObject.Predmet.StrankaListNazivFormatedOIB>
  <DomainObject.Predmet.ProtuStrankaListFormated>
    <izvorni_sadrzaj>
      <item>DOMOKOR  d.o.o. zastupanog po punomoćniku Sineva Vukušić; Nina Ban</item>
    </izvorni_sadrzaj>
    <derivirana_varijabla naziv="DomainObject.Predmet.ProtuStrankaListFormated_1">
      <item>DOMOKOR  d.o.o. zastupanog po punomoćniku Sineva Vukušić; Nina Ban</item>
    </derivirana_varijabla>
  </DomainObject.Predmet.ProtuStrankaListFormated>
  <DomainObject.Predmet.ProtuStrankaListFormatedOIB>
    <izvorni_sadrzaj>
      <item>DOMOKOR  d.o.o., OIB 20177895718 zastupanog po punomoćniku Sineva Vukušić; Nina Ban</item>
    </izvorni_sadrzaj>
    <derivirana_varijabla naziv="DomainObject.Predmet.ProtuStrankaListFormatedOIB_1">
      <item>DOMOKOR  d.o.o., OIB 20177895718 zastupanog po punomoćniku Sineva Vukušić; Nina Ban</item>
    </derivirana_varijabla>
  </DomainObject.Predmet.ProtuStrankaListFormatedOIB>
  <DomainObject.Predmet.ProtuStrankaListFormatedWithAdress>
    <izvorni_sadrzaj>
      <item>DOMOKOR  d.o.o., Marijana Čavića 1a , 10000 Zagreb zastupanog po punomoćniku Sineva Vukušić; Nina Ban</item>
    </izvorni_sadrzaj>
    <derivirana_varijabla naziv="DomainObject.Predmet.ProtuStrankaListFormatedWithAdress_1">
      <item>DOMOKOR  d.o.o., Marijana Čavića 1a , 10000 Zagreb zastupanog po punomoćniku Sineva Vukušić; Nina Ban</item>
    </derivirana_varijabla>
  </DomainObject.Predmet.ProtuStrankaListFormatedWithAdress>
  <DomainObject.Predmet.ProtuStrankaListFormatedWithAdressOIB>
    <izvorni_sadrzaj>
      <item>DOMOKOR  d.o.o., OIB 20177895718, Marijana Čavića 1a , 10000 Zagreb zastupanog po punomoćniku Sineva Vukušić; Nina Ban</item>
    </izvorni_sadrzaj>
    <derivirana_varijabla naziv="DomainObject.Predmet.ProtuStrankaListFormatedWithAdressOIB_1">
      <item>DOMOKOR  d.o.o., OIB 20177895718, Marijana Čavića 1a , 10000 Zagreb zastupanog po punomoćniku Sineva Vukušić; Nina Ban</item>
    </derivirana_varijabla>
  </DomainObject.Predmet.ProtuStrankaListFormatedWithAdressOIB>
  <DomainObject.Predmet.ProtuStrankaListNazivFormated>
    <izvorni_sadrzaj>
      <item>DOMOKOR  d.o.o.</item>
    </izvorni_sadrzaj>
    <derivirana_varijabla naziv="DomainObject.Predmet.ProtuStrankaListNazivFormated_1">
      <item>DOMOKOR  d.o.o.</item>
    </derivirana_varijabla>
  </DomainObject.Predmet.ProtuStrankaListNazivFormated>
  <DomainObject.Predmet.ProtuStrankaListNazivFormatedOIB>
    <izvorni_sadrzaj>
      <item>DOMOKOR  d.o.o., OIB 20177895718</item>
    </izvorni_sadrzaj>
    <derivirana_varijabla naziv="DomainObject.Predmet.ProtuStrankaListNazivFormatedOIB_1">
      <item>DOMOKOR  d.o.o., OIB 20177895718</item>
    </derivirana_varijabla>
  </DomainObject.Predmet.ProtuStrankaListNazivFormatedOIB>
  <DomainObject.Predmet.OstaliListFormated>
    <izvorni_sadrzaj>
      <item>Sineva Vukušić punomoćnik sudionika u postupku DOMOKOR  d.o.o.</item>
      <item>Nina Ban punomoćnica sudionika u postupku DOMOKOR  d.o.o.</item>
    </izvorni_sadrzaj>
    <derivirana_varijabla naziv="DomainObject.Predmet.OstaliListFormated_1">
      <item>Sineva Vukušić punomoćnik sudionika u postupku DOMOKOR  d.o.o.</item>
      <item>Nina Ban punomoćnica sudionika u postupku DOMOKOR  d.o.o.</item>
    </derivirana_varijabla>
  </DomainObject.Predmet.OstaliListFormated>
  <DomainObject.Predmet.OstaliListFormatedOIB>
    <izvorni_sadrzaj>
      <item>Sineva Vukušić punomoćnik sudionika u postupku DOMOKOR  d.o.o.</item>
      <item>Nina Ban, OIB 58133946552 punomoćnica sudionika u postupku DOMOKOR  d.o.o.</item>
    </izvorni_sadrzaj>
    <derivirana_varijabla naziv="DomainObject.Predmet.OstaliListFormatedOIB_1">
      <item>Sineva Vukušić punomoćnik sudionika u postupku DOMOKOR  d.o.o.</item>
      <item>Nina Ban, OIB 58133946552 punomoćnica sudionika u postupku DOMOKOR  d.o.o.</item>
    </derivirana_varijabla>
  </DomainObject.Predmet.OstaliListFormatedOIB>
  <DomainObject.Predmet.OstaliListFormatedWithAdress>
    <izvorni_sadrzaj>
      <item>Sineva Vukušić, Palmotićeva 50, 10000 Zagreb punomoćnik sudionika u postupku DOMOKOR  d.o.o.</item>
      <item>Nina Ban, Ulica Milke Trnine 5, 10000 Zagreb punomoćnica sudionika u postupku DOMOKOR  d.o.o.</item>
    </izvorni_sadrzaj>
    <derivirana_varijabla naziv="DomainObject.Predmet.OstaliListFormatedWithAdress_1">
      <item>Sineva Vukušić, Palmotićeva 50, 10000 Zagreb punomoćnik sudionika u postupku DOMOKOR  d.o.o.</item>
      <item>Nina Ban, Ulica Milke Trnine 5, 10000 Zagreb punomoćnica sudionika u postupku DOMOKOR  d.o.o.</item>
    </derivirana_varijabla>
  </DomainObject.Predmet.OstaliListFormatedWithAdress>
  <DomainObject.Predmet.OstaliListFormatedWithAdressOIB>
    <izvorni_sadrzaj>
      <item>Sineva Vukušić, Palmotićeva 50, 10000 Zagreb punomoćnik sudionika u postupku DOMOKOR  d.o.o.</item>
      <item>Nina Ban, OIB 58133946552, Ulica Milke Trnine 5, 10000 Zagreb punomoćnica sudionika u postupku DOMOKOR  d.o.o.</item>
    </izvorni_sadrzaj>
    <derivirana_varijabla naziv="DomainObject.Predmet.OstaliListFormatedWithAdressOIB_1">
      <item>Sineva Vukušić, Palmotićeva 50, 10000 Zagreb punomoćnik sudionika u postupku DOMOKOR  d.o.o.</item>
      <item>Nina Ban, OIB 58133946552, Ulica Milke Trnine 5, 10000 Zagreb punomoćnica sudionika u postupku DOMOKOR  d.o.o.</item>
    </derivirana_varijabla>
  </DomainObject.Predmet.OstaliListFormatedWithAdressOIB>
  <DomainObject.Predmet.OstaliListNazivFormated>
    <izvorni_sadrzaj>
      <item>Sineva Vukušić</item>
      <item>Nina Ban</item>
    </izvorni_sadrzaj>
    <derivirana_varijabla naziv="DomainObject.Predmet.OstaliListNazivFormated_1">
      <item>Sineva Vukušić</item>
      <item>Nina Ban</item>
    </derivirana_varijabla>
  </DomainObject.Predmet.OstaliListNazivFormated>
  <DomainObject.Predmet.OstaliListNazivFormatedOIB>
    <izvorni_sadrzaj>
      <item>Sineva Vukušić</item>
      <item>Nina Ban, OIB 58133946552</item>
    </izvorni_sadrzaj>
    <derivirana_varijabla naziv="DomainObject.Predmet.OstaliListNazivFormatedOIB_1">
      <item>Sineva Vukušić</item>
      <item>Nina Ban, OIB 58133946552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DOMOKOR  d.o.o.</izvorni_sadrzaj>
    <derivirana_varijabla naziv="DomainObject.Predmet.StrankaIDrugi_1">DOMOKOR  d.o.o.</derivirana_varijabla>
  </DomainObject.Predmet.StrankaIDrugi>
  <DomainObject.Predmet.ProtustrankaIDrugi>
    <izvorni_sadrzaj>DOMOKOR  d.o.o.</izvorni_sadrzaj>
    <derivirana_varijabla naziv="DomainObject.Predmet.ProtustrankaIDrugi_1">DOMOKOR  d.o.o.</derivirana_varijabla>
  </DomainObject.Predmet.ProtustrankaIDrugi>
  <DomainObject.Predmet.StrankaIDrugiAdressOIB>
    <izvorni_sadrzaj>DOMOKOR  d.o.o., OIB 20177895718, Marijana Čavića 1a , 10000 Zagreb</izvorni_sadrzaj>
    <derivirana_varijabla naziv="DomainObject.Predmet.StrankaIDrugiAdressOIB_1">DOMOKOR  d.o.o., OIB 20177895718, Marijana Čavića 1a , 10000 Zagreb</derivirana_varijabla>
  </DomainObject.Predmet.StrankaIDrugiAdressOIB>
  <DomainObject.Predmet.ProtustrankaIDrugiAdressOIB>
    <izvorni_sadrzaj>DOMOKOR  d.o.o., OIB 20177895718, Marijana Čavića 1a , 10000 Zagreb</izvorni_sadrzaj>
    <derivirana_varijabla naziv="DomainObject.Predmet.ProtustrankaIDrugiAdressOIB_1">DOMOKOR  d.o.o., OIB 20177895718, Marijana Čavića 1a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DOMOKOR  d.o.o.</item>
      <item>DOMOKOR  d.o.o.</item>
      <item>Sineva Vukušić</item>
      <item>Nina Ban</item>
    </izvorni_sadrzaj>
    <derivirana_varijabla naziv="DomainObject.Predmet.SudioniciListNaziv_1">
      <item>DOMOKOR  d.o.o.</item>
      <item>DOMOKOR  d.o.o.</item>
      <item>Sineva Vukušić</item>
      <item>Nina Ban</item>
    </derivirana_varijabla>
  </DomainObject.Predmet.SudioniciListNaziv>
  <DomainObject.Predmet.SudioniciListAdressOIB>
    <izvorni_sadrzaj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izvorni_sadrzaj>
    <derivirana_varijabla naziv="DomainObject.Predmet.SudioniciListAdressOIB_1"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20177895718</item>
      <item>, OIB 20177895718</item>
      <item>, OIB null</item>
      <item>, OIB 58133946552</item>
    </izvorni_sadrzaj>
    <derivirana_varijabla naziv="DomainObject.Predmet.SudioniciListNazivOIB_1">
      <item>, OIB 20177895718</item>
      <item>, OIB 20177895718</item>
      <item>, OIB null</item>
      <item>, OIB 58133946552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C43BA-1CAB-4677-A9DA-29271FDD1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1348</properties:Words>
  <properties:Characters>7362</properties:Characters>
  <properties:Lines>141</properties:Lines>
  <properties:Paragraphs>37</properties:Paragraphs>
  <properties:TotalTime>857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2016-12-01T09:36:00Z</dcterms:created>
  <dc:creator>Ante</dc:creator>
  <cp:lastModifiedBy>Valentina Gabud</cp:lastModifiedBy>
  <cp:lastPrinted>2018-07-16T10:03:00Z</cp:lastPrinted>
  <dcterms:modified xmlns:xsi="http://www.w3.org/2001/XMLSchema-instance" xsi:type="dcterms:W3CDTF">2018-07-16T10:03:00Z</dcterms:modified>
  <cp:revision>34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(6. Rješenje o otvaranju stečaja DOMOKOR.docx)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