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1d6f0" w14:paraId="361d6f0"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906F6D" w:rsidRPr="00937C5C">
        <w:t>4 St-</w:t>
      </w:r>
      <w:r w:rsidR="00906F6D">
        <w:t>3343/17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B953E3">
        <w:t>Trg hrvatskih branitelja 1</w:t>
      </w:r>
    </w:p>
    <w:p w:rsidRDefault="002E3095" w:rsidP="00C83EDF" w:rsidR="002E3095">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906F6D" w:rsidRPr="00E06B2D">
        <w:t>Sve I Točka j.d.o.o.</w:t>
      </w:r>
      <w:r w:rsidR="00906F6D">
        <w:t xml:space="preserve"> u stečaju</w:t>
      </w:r>
      <w:r w:rsidR="00906F6D" w:rsidRPr="00E06B2D">
        <w:t>, Zagreb, I. Petruševec IV. odvojak 125, OIB 68860336862</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dana</w:t>
      </w:r>
      <w:r w:rsidR="00505ABF" w:rsidRPr="00267DA6">
        <w:t xml:space="preserve"> </w:t>
      </w:r>
      <w:r w:rsidR="00F7323F">
        <w:t>18. prosinca</w:t>
      </w:r>
      <w:r w:rsidR="00C30DA8">
        <w:t xml:space="preserve"> 2018.</w:t>
      </w:r>
    </w:p>
    <w:p w:rsidRDefault="00056A75" w:rsidP="001E21B6" w:rsidR="00CD6CDA" w:rsidRPr="00267DA6">
      <w:pPr>
        <w:ind w:firstLine="708"/>
        <w:jc w:val="both"/>
      </w:pPr>
      <w:r w:rsidRPr="00267DA6">
        <w:t xml:space="preserve"> </w:t>
      </w:r>
    </w:p>
    <w:p w:rsidRDefault="009F0937" w:rsidP="00056A75" w:rsidR="002E71E9">
      <w:pPr>
        <w:jc w:val="center"/>
      </w:pPr>
      <w:r w:rsidRPr="002032E7">
        <w:t>r</w:t>
      </w:r>
      <w:r w:rsidR="00056A75" w:rsidRPr="002032E7">
        <w:t xml:space="preserve"> i j e š i o   j e</w:t>
      </w:r>
    </w:p>
    <w:p w:rsidRDefault="00ED26DB" w:rsidP="00056A75" w:rsidR="00ED26DB">
      <w:pPr>
        <w:jc w:val="center"/>
      </w:pPr>
    </w:p>
    <w:p w:rsidRDefault="001B7A2E" w:rsidP="001B7A2E" w:rsidR="001B7A2E" w:rsidRPr="00E06B2D">
      <w:pPr>
        <w:jc w:val="both"/>
      </w:pPr>
      <w:r w:rsidRPr="00E06B2D">
        <w:t xml:space="preserve">I. Utvrđene su slijedeće tražbine drugog višeg isplatnog reda: </w:t>
      </w:r>
    </w:p>
    <w:p w:rsidRDefault="001B7A2E" w:rsidP="001B7A2E" w:rsidR="001B7A2E" w:rsidRPr="00E06B2D">
      <w:pPr>
        <w:jc w:val="both"/>
      </w:pPr>
    </w:p>
    <w:p w:rsidRDefault="001B7A2E" w:rsidP="001B7A2E" w:rsidR="001B7A2E" w:rsidRPr="00E06B2D">
      <w:pPr>
        <w:tabs>
          <w:tab w:pos="7710" w:val="left"/>
        </w:tabs>
        <w:jc w:val="both"/>
      </w:pPr>
      <w:r w:rsidRPr="00E06B2D">
        <w:t xml:space="preserve">I.1. HEP ELEKTRA d.o.o., Zagreb, Ulica grada Vukovara 37, </w:t>
      </w:r>
    </w:p>
    <w:p w:rsidRDefault="001B7A2E" w:rsidP="001B7A2E" w:rsidR="001B7A2E" w:rsidRPr="00E06B2D">
      <w:pPr>
        <w:tabs>
          <w:tab w:pos="7710" w:val="left"/>
        </w:tabs>
        <w:jc w:val="both"/>
      </w:pPr>
      <w:r w:rsidRPr="00E06B2D">
        <w:t xml:space="preserve">      OIB 43965974818</w:t>
      </w:r>
      <w:r w:rsidRPr="00E06B2D">
        <w:tab/>
        <w:t xml:space="preserve"> 14.132,46 kn</w:t>
      </w:r>
    </w:p>
    <w:p w:rsidRDefault="001B7A2E" w:rsidP="001B7A2E" w:rsidR="001B7A2E" w:rsidRPr="00E06B2D">
      <w:pPr>
        <w:tabs>
          <w:tab w:pos="1160" w:val="left"/>
        </w:tabs>
        <w:jc w:val="both"/>
      </w:pPr>
      <w:r>
        <w:tab/>
      </w:r>
    </w:p>
    <w:p w:rsidRDefault="001B7A2E" w:rsidP="001B7A2E" w:rsidR="001B7A2E" w:rsidRPr="00E06B2D">
      <w:pPr>
        <w:jc w:val="both"/>
      </w:pPr>
      <w:r w:rsidRPr="00E06B2D">
        <w:t xml:space="preserve">I.2. </w:t>
      </w:r>
      <w:r>
        <w:t>Hrvatska radiotelevizija</w:t>
      </w:r>
      <w:r w:rsidRPr="00E06B2D">
        <w:t xml:space="preserve">, javna ustanova, </w:t>
      </w:r>
    </w:p>
    <w:p w:rsidRDefault="001B7A2E" w:rsidP="001B7A2E" w:rsidR="001B7A2E" w:rsidRPr="00E06B2D">
      <w:pPr>
        <w:jc w:val="both"/>
        <w:rPr>
          <w:rFonts w:eastAsiaTheme="minorEastAsia"/>
        </w:rPr>
      </w:pPr>
      <w:r w:rsidRPr="00E06B2D">
        <w:t xml:space="preserve">      Zagreb, Prisavlje 3, OIB 68419124305</w:t>
      </w:r>
      <w:r w:rsidRPr="00E06B2D">
        <w:rPr>
          <w:rFonts w:eastAsiaTheme="minorEastAsia"/>
        </w:rPr>
        <w:tab/>
        <w:t xml:space="preserve">                                                             </w:t>
      </w:r>
      <w:r w:rsidRPr="00E06B2D">
        <w:t xml:space="preserve">1.567,79 </w:t>
      </w:r>
      <w:r w:rsidRPr="00E06B2D">
        <w:rPr>
          <w:rFonts w:eastAsiaTheme="minorEastAsia"/>
        </w:rPr>
        <w:t>kn</w:t>
      </w:r>
    </w:p>
    <w:p w:rsidRDefault="001B7A2E" w:rsidP="001B7A2E" w:rsidR="001B7A2E" w:rsidRPr="00E06B2D">
      <w:pPr>
        <w:jc w:val="both"/>
      </w:pPr>
    </w:p>
    <w:p w:rsidRDefault="001B7A2E" w:rsidP="001B7A2E" w:rsidR="001B7A2E" w:rsidRPr="00E06B2D">
      <w:pPr>
        <w:jc w:val="both"/>
      </w:pPr>
      <w:r w:rsidRPr="00E06B2D">
        <w:t xml:space="preserve">I.3. REPUBLIKA HRVATSKA, MINISTARSTVO FINANCIJA, </w:t>
      </w:r>
    </w:p>
    <w:p w:rsidRDefault="001B7A2E" w:rsidP="001B7A2E" w:rsidR="001B7A2E" w:rsidRPr="00E06B2D">
      <w:pPr>
        <w:jc w:val="both"/>
      </w:pPr>
      <w:r w:rsidRPr="00E06B2D">
        <w:t xml:space="preserve">      POREZNA UPRAVA, PODRUČNI URED ZAGREB,</w:t>
      </w:r>
    </w:p>
    <w:p w:rsidRDefault="001B7A2E" w:rsidP="001B7A2E" w:rsidR="001B7A2E" w:rsidRPr="00E06B2D">
      <w:pPr>
        <w:jc w:val="both"/>
      </w:pPr>
      <w:r w:rsidRPr="00E06B2D">
        <w:t xml:space="preserve">      OIB 18683136487                                                                                                1.360,91 kn</w:t>
      </w:r>
    </w:p>
    <w:p w:rsidRDefault="001B7A2E" w:rsidP="001B7A2E" w:rsidR="001B7A2E">
      <w:pPr>
        <w:tabs>
          <w:tab w:pos="7271" w:val="left"/>
        </w:tabs>
        <w:jc w:val="both"/>
      </w:pPr>
    </w:p>
    <w:p w:rsidRDefault="001B7A2E" w:rsidP="001B7A2E" w:rsidR="001B7A2E" w:rsidRPr="00E06B2D">
      <w:pPr>
        <w:tabs>
          <w:tab w:pos="7271" w:val="left"/>
        </w:tabs>
        <w:jc w:val="both"/>
      </w:pPr>
      <w:r w:rsidRPr="00E06B2D">
        <w:t>I.4. NASTAVNI ZAVOD ZA JAVNO ZDRASTVO</w:t>
      </w:r>
    </w:p>
    <w:p w:rsidRDefault="001B7A2E" w:rsidP="001B7A2E" w:rsidR="001B7A2E" w:rsidRPr="00E06B2D">
      <w:pPr>
        <w:tabs>
          <w:tab w:pos="7271" w:val="left"/>
        </w:tabs>
        <w:jc w:val="both"/>
      </w:pPr>
      <w:r w:rsidRPr="00E06B2D">
        <w:t xml:space="preserve">       PRIMORSKO-GORANSKE ŽUPANIJE,</w:t>
      </w:r>
    </w:p>
    <w:p w:rsidRDefault="001B7A2E" w:rsidP="001B7A2E" w:rsidR="001B7A2E" w:rsidRPr="00E06B2D">
      <w:pPr>
        <w:tabs>
          <w:tab w:pos="8000" w:val="left"/>
        </w:tabs>
        <w:jc w:val="both"/>
      </w:pPr>
      <w:r w:rsidRPr="00E06B2D">
        <w:t xml:space="preserve">      </w:t>
      </w:r>
      <w:r w:rsidR="004801CF">
        <w:t xml:space="preserve"> Rijeka, </w:t>
      </w:r>
      <w:r w:rsidRPr="00E06B2D">
        <w:t xml:space="preserve">Krešimirova 52/A, OIB 45613787772 </w:t>
      </w:r>
      <w:r w:rsidRPr="00E06B2D">
        <w:tab/>
        <w:t xml:space="preserve"> 558,83 kn</w:t>
      </w:r>
    </w:p>
    <w:p w:rsidRDefault="001B7A2E" w:rsidP="001B7A2E" w:rsidR="001B7A2E" w:rsidRPr="00E06B2D">
      <w:pPr>
        <w:tabs>
          <w:tab w:pos="8000" w:val="left"/>
        </w:tabs>
        <w:jc w:val="both"/>
      </w:pPr>
    </w:p>
    <w:p w:rsidRDefault="001B7A2E" w:rsidP="001B7A2E" w:rsidR="001B7A2E" w:rsidRPr="00E06B2D">
      <w:pPr>
        <w:tabs>
          <w:tab w:pos="8000" w:val="left"/>
        </w:tabs>
        <w:jc w:val="both"/>
      </w:pPr>
      <w:r w:rsidRPr="00E06B2D">
        <w:t>I.5. ZAGREBAČKI HOLDING d.o.o. Zagreb,</w:t>
      </w:r>
    </w:p>
    <w:p w:rsidRDefault="001B7A2E" w:rsidP="001B7A2E" w:rsidR="001B7A2E" w:rsidRPr="00E06B2D">
      <w:pPr>
        <w:tabs>
          <w:tab w:pos="8000" w:val="left"/>
        </w:tabs>
        <w:jc w:val="both"/>
      </w:pPr>
      <w:r w:rsidRPr="00E06B2D">
        <w:t xml:space="preserve">      Ulica grada Vukovara 41, OIB 85584865987                                                     7.251,77 kn</w:t>
      </w:r>
    </w:p>
    <w:p w:rsidRDefault="001B7A2E" w:rsidP="001B7A2E" w:rsidR="001B7A2E" w:rsidRPr="00E06B2D">
      <w:pPr>
        <w:jc w:val="both"/>
      </w:pPr>
    </w:p>
    <w:p w:rsidRDefault="00541C7B" w:rsidP="00541C7B" w:rsidR="00541C7B">
      <w:pPr>
        <w:jc w:val="both"/>
      </w:pPr>
    </w:p>
    <w:p w:rsidRDefault="00287A3A" w:rsidP="00287A3A" w:rsidR="008A3BF4">
      <w:pPr>
        <w:jc w:val="center"/>
      </w:pPr>
      <w:r w:rsidRPr="002032E7">
        <w:t>Obrazloženje</w:t>
      </w:r>
    </w:p>
    <w:p w:rsidRDefault="00287A3A" w:rsidP="00287A3A" w:rsidR="00287A3A" w:rsidRPr="00267DA6">
      <w:pPr>
        <w:jc w:val="both"/>
      </w:pPr>
    </w:p>
    <w:p w:rsidRDefault="00287A3A" w:rsidP="00287A3A" w:rsidR="00447244">
      <w:pPr>
        <w:jc w:val="both"/>
      </w:pPr>
      <w:r w:rsidRPr="00267DA6">
        <w:tab/>
        <w:t xml:space="preserve">Na ispitnom ročištu </w:t>
      </w:r>
      <w:r w:rsidR="00B50EEB" w:rsidRPr="00267DA6">
        <w:t xml:space="preserve">koje je održano dana </w:t>
      </w:r>
      <w:r w:rsidR="00F7323F">
        <w:t>18. prosinca</w:t>
      </w:r>
      <w:r w:rsidR="001706D5">
        <w:t xml:space="preserve"> 2018.</w:t>
      </w:r>
      <w:r w:rsidR="00B50EEB" w:rsidRPr="00267DA6">
        <w:t xml:space="preserve"> ispitane su sve prijavljene tražbine prema svojim iznosima i redu. </w:t>
      </w:r>
      <w:r w:rsidR="00D26C39" w:rsidRPr="00267DA6">
        <w:t xml:space="preserve">Stečajni upravitelj priznao je </w:t>
      </w:r>
      <w:r w:rsidR="00B50EEB" w:rsidRPr="00267DA6">
        <w:t>tražbin</w:t>
      </w:r>
      <w:r w:rsidR="001706D5">
        <w:t>e</w:t>
      </w:r>
      <w:r w:rsidR="00B50EEB" w:rsidRPr="00267DA6">
        <w:t xml:space="preserve"> </w:t>
      </w:r>
      <w:r w:rsidR="00B953E3">
        <w:t xml:space="preserve">drugog višeg isplatnog reda, navedene u točki I. izreke ovog rješenja u ukupnom iznosu od </w:t>
      </w:r>
      <w:r w:rsidR="007305FF" w:rsidRPr="00E06B2D">
        <w:rPr>
          <w:bCs/>
        </w:rPr>
        <w:t>24.871,76</w:t>
      </w:r>
      <w:r w:rsidR="007305FF" w:rsidRPr="00E06B2D">
        <w:t xml:space="preserve"> </w:t>
      </w:r>
      <w:r w:rsidR="00B953E3">
        <w:t xml:space="preserve">kn, a </w:t>
      </w:r>
      <w:r w:rsidR="008B74E3">
        <w:t>tako p</w:t>
      </w:r>
      <w:r w:rsidR="00447244">
        <w:t>riznat</w:t>
      </w:r>
      <w:r w:rsidR="00B953E3">
        <w:t>e</w:t>
      </w:r>
      <w:r w:rsidR="00447244">
        <w:t xml:space="preserve"> tražbin</w:t>
      </w:r>
      <w:r w:rsidR="00B953E3">
        <w:t>e</w:t>
      </w:r>
      <w:r w:rsidR="008B74E3">
        <w:t xml:space="preserve"> vjerovnika </w:t>
      </w:r>
      <w:r w:rsidR="00B953E3">
        <w:t xml:space="preserve">drugog </w:t>
      </w:r>
      <w:r w:rsidR="008B74E3">
        <w:t xml:space="preserve">višeg isplatnog reda </w:t>
      </w:r>
      <w:r w:rsidR="005C24C0">
        <w:t xml:space="preserve">nitko od vjerovnika </w:t>
      </w:r>
      <w:r w:rsidR="00447244">
        <w:t>nije osporio</w:t>
      </w:r>
      <w:r w:rsidR="00267DA6">
        <w:t xml:space="preserve">, </w:t>
      </w:r>
      <w:r w:rsidR="00B50EEB" w:rsidRPr="00267DA6">
        <w:t>te se ist</w:t>
      </w:r>
      <w:r w:rsidR="00B953E3">
        <w:t>e</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B953E3">
        <w:t xml:space="preserve"> 104/17,</w:t>
      </w:r>
      <w:r w:rsidR="00A77BB3" w:rsidRPr="00267DA6">
        <w:t xml:space="preserve"> </w:t>
      </w:r>
      <w:r w:rsidR="00A77BB3" w:rsidRPr="00267DA6">
        <w:lastRenderedPageBreak/>
        <w:t>dalje u tekstu: SZ</w:t>
      </w:r>
      <w:r w:rsidR="00AE0E25">
        <w:t>-</w:t>
      </w:r>
      <w:r w:rsidR="00A77BB3" w:rsidRPr="00267DA6">
        <w:t>a</w:t>
      </w:r>
      <w:r w:rsidR="00B50EEB" w:rsidRPr="00267DA6">
        <w:t>) smatra</w:t>
      </w:r>
      <w:r w:rsidR="00B953E3">
        <w:t>ju</w:t>
      </w:r>
      <w:r w:rsidR="00B50EEB" w:rsidRPr="00267DA6">
        <w:t xml:space="preserve"> utvrđen</w:t>
      </w:r>
      <w:r w:rsidR="00B953E3">
        <w:t>ima</w:t>
      </w:r>
      <w:r w:rsidR="00267DA6">
        <w:t xml:space="preserve">. </w:t>
      </w:r>
      <w:r w:rsidR="008E1CB9">
        <w:t>Stoga je riješeno kao pod točk</w:t>
      </w:r>
      <w:r w:rsidR="00722B66">
        <w:t>o</w:t>
      </w:r>
      <w:r w:rsidR="00B953E3">
        <w:t>m</w:t>
      </w:r>
      <w:r w:rsidR="008E1CB9">
        <w:t xml:space="preserve"> I. izreke ovog rješenja. </w:t>
      </w:r>
      <w:r w:rsidR="00673E68">
        <w:t xml:space="preserve"> </w:t>
      </w:r>
      <w:r w:rsidR="001706D5">
        <w:t xml:space="preserve"> </w:t>
      </w:r>
    </w:p>
    <w:p w:rsidRDefault="001706D5" w:rsidP="008C51C3" w:rsidR="009468B0" w:rsidRPr="00267DA6">
      <w:pPr>
        <w:ind w:firstLine="708"/>
        <w:jc w:val="both"/>
      </w:pPr>
      <w:r>
        <w:t xml:space="preserve"> </w:t>
      </w:r>
    </w:p>
    <w:p w:rsidRDefault="009468B0" w:rsidP="009468B0" w:rsidR="00B953E3">
      <w:pPr>
        <w:jc w:val="center"/>
      </w:pPr>
      <w:r w:rsidRPr="002032E7">
        <w:t>U Karlovcu</w:t>
      </w:r>
      <w:r w:rsidR="004A201D" w:rsidRPr="002032E7">
        <w:t xml:space="preserve"> </w:t>
      </w:r>
      <w:r w:rsidR="00F7323F">
        <w:t>18. prosinca</w:t>
      </w:r>
      <w:r w:rsidR="00C30DA8">
        <w:t xml:space="preserve"> 2018.</w:t>
      </w:r>
      <w:r w:rsidRPr="002032E7">
        <w:t xml:space="preserv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C30DA8">
        <w:t xml:space="preserve">                </w:t>
      </w:r>
      <w:r w:rsidR="000C46EC">
        <w:t>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812161" w:rsidP="009468B0" w:rsidR="00812161">
      <w:pPr>
        <w:jc w:val="both"/>
      </w:pPr>
    </w:p>
    <w:p w:rsidRDefault="000E74C8" w:rsidP="000E74C8" w:rsidR="000E74C8">
      <w:pPr>
        <w:jc w:val="both"/>
      </w:pPr>
      <w:r>
        <w:t>PRAVNA POUKA:</w:t>
      </w:r>
    </w:p>
    <w:p w:rsidRDefault="000E74C8" w:rsidP="000E74C8" w:rsidR="000E74C8">
      <w:pPr>
        <w:jc w:val="both"/>
      </w:pPr>
      <w:r>
        <w:t>Protiv ovog rješenja prava na žalbu ima stečajni upravitelj i svaki vjerovnik u dijelu koji se tiče njegove prijavljene tražbine, odnosno tražbine koju je osporio (čl. 265. st. 3. SZ-a). Rok za žalbu iznosi osam dana od dana dostave prijepisa ovog rješenja za vjerovnike kojima se rješenje posebno dostavlja, odnosno rok za žalbu iznosi osam dana računajući od isteka osmog dana od dana objave ovog rješenja na mrežnoj stranici e-Oglasna ploča suda. Žalba se podnosi Visokom trgovačkom sudu Republike Hrvatske, putem ovog suda, u tri primjerka.</w:t>
      </w:r>
    </w:p>
    <w:p w:rsidRDefault="0091049A" w:rsidP="000E74C8" w:rsidR="0091049A" w:rsidRPr="00267DA6">
      <w:pPr>
        <w:jc w:val="both"/>
      </w:pPr>
    </w:p>
    <w:sectPr w:rsidSect="00F924FE" w:rsidR="0091049A" w:rsidRPr="00267DA6">
      <w:headerReference w:type="even" r:id="rId11"/>
      <w:headerReference w:type="default" r:id="rId12"/>
      <w:pgSz w:h="16838" w:w="11906"/>
      <w:pgMar w:gutter="0" w:footer="708" w:header="708" w:left="1417" w:bottom="1702"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74C8">
      <w:rPr>
        <w:rStyle w:val="Brojstranice"/>
        <w:noProof/>
      </w:rPr>
      <w:t>2</w:t>
    </w:r>
    <w:r>
      <w:rPr>
        <w:rStyle w:val="Brojstranice"/>
      </w:rPr>
      <w:fldChar w:fldCharType="end"/>
    </w:r>
  </w:p>
  <w:p w:rsidRDefault="00871FD3" w:rsidP="00AE0E25" w:rsidR="00871FD3">
    <w:pPr>
      <w:pStyle w:val="Zaglavlje"/>
      <w:jc w:val="center"/>
    </w:pPr>
    <w:r>
      <w:t xml:space="preserve">                                                                                                                               </w:t>
    </w:r>
    <w:r w:rsidR="00906F6D" w:rsidRPr="00937C5C">
      <w:t>4 St-</w:t>
    </w:r>
    <w:r w:rsidR="00906F6D">
      <w:t>3343/17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0E4599"/>
    <w:rsid w:val="000E74C8"/>
    <w:rsid w:val="00120C2D"/>
    <w:rsid w:val="00131B20"/>
    <w:rsid w:val="00153D87"/>
    <w:rsid w:val="00157E89"/>
    <w:rsid w:val="001706D5"/>
    <w:rsid w:val="001913D7"/>
    <w:rsid w:val="001A313A"/>
    <w:rsid w:val="001B2E51"/>
    <w:rsid w:val="001B7A2E"/>
    <w:rsid w:val="001C352A"/>
    <w:rsid w:val="001C7CC9"/>
    <w:rsid w:val="001E03FB"/>
    <w:rsid w:val="001E21B6"/>
    <w:rsid w:val="001F52FA"/>
    <w:rsid w:val="002032E7"/>
    <w:rsid w:val="00214A20"/>
    <w:rsid w:val="002207C8"/>
    <w:rsid w:val="002234AB"/>
    <w:rsid w:val="00240DBD"/>
    <w:rsid w:val="00251412"/>
    <w:rsid w:val="002616DE"/>
    <w:rsid w:val="00264956"/>
    <w:rsid w:val="00265FCB"/>
    <w:rsid w:val="00267DA6"/>
    <w:rsid w:val="0027237A"/>
    <w:rsid w:val="00287A3A"/>
    <w:rsid w:val="002939D3"/>
    <w:rsid w:val="002B4CEF"/>
    <w:rsid w:val="002E3095"/>
    <w:rsid w:val="002E55DF"/>
    <w:rsid w:val="002E71E9"/>
    <w:rsid w:val="0030106D"/>
    <w:rsid w:val="00313BDB"/>
    <w:rsid w:val="003565B3"/>
    <w:rsid w:val="00374A53"/>
    <w:rsid w:val="00392297"/>
    <w:rsid w:val="003A6EC0"/>
    <w:rsid w:val="003D0B7D"/>
    <w:rsid w:val="004268EE"/>
    <w:rsid w:val="004333B9"/>
    <w:rsid w:val="00447244"/>
    <w:rsid w:val="004801CF"/>
    <w:rsid w:val="00483FA4"/>
    <w:rsid w:val="00487DCD"/>
    <w:rsid w:val="00495F92"/>
    <w:rsid w:val="004A201D"/>
    <w:rsid w:val="004A44BE"/>
    <w:rsid w:val="004B027F"/>
    <w:rsid w:val="004B1B70"/>
    <w:rsid w:val="004B32C0"/>
    <w:rsid w:val="004D1C83"/>
    <w:rsid w:val="00504675"/>
    <w:rsid w:val="00505ABF"/>
    <w:rsid w:val="0050695B"/>
    <w:rsid w:val="0052783D"/>
    <w:rsid w:val="00541C7B"/>
    <w:rsid w:val="00562398"/>
    <w:rsid w:val="005646C8"/>
    <w:rsid w:val="005922DC"/>
    <w:rsid w:val="005B2412"/>
    <w:rsid w:val="005C24C0"/>
    <w:rsid w:val="005E3015"/>
    <w:rsid w:val="006007B5"/>
    <w:rsid w:val="00621C70"/>
    <w:rsid w:val="00643621"/>
    <w:rsid w:val="00650897"/>
    <w:rsid w:val="00660B8E"/>
    <w:rsid w:val="00673E68"/>
    <w:rsid w:val="006A7683"/>
    <w:rsid w:val="006B02A2"/>
    <w:rsid w:val="006B0440"/>
    <w:rsid w:val="006D2D5D"/>
    <w:rsid w:val="006D5A97"/>
    <w:rsid w:val="006D621E"/>
    <w:rsid w:val="006E19E2"/>
    <w:rsid w:val="006E5A28"/>
    <w:rsid w:val="006F485F"/>
    <w:rsid w:val="00722B66"/>
    <w:rsid w:val="00725EF9"/>
    <w:rsid w:val="007305FF"/>
    <w:rsid w:val="00764B48"/>
    <w:rsid w:val="00770120"/>
    <w:rsid w:val="00783E03"/>
    <w:rsid w:val="00786EB2"/>
    <w:rsid w:val="007C1F4C"/>
    <w:rsid w:val="007D34E0"/>
    <w:rsid w:val="007E70A4"/>
    <w:rsid w:val="0080578E"/>
    <w:rsid w:val="00812161"/>
    <w:rsid w:val="00816DDE"/>
    <w:rsid w:val="00834391"/>
    <w:rsid w:val="00843B64"/>
    <w:rsid w:val="00844E28"/>
    <w:rsid w:val="00845C3F"/>
    <w:rsid w:val="00871FD3"/>
    <w:rsid w:val="008748E1"/>
    <w:rsid w:val="0088799E"/>
    <w:rsid w:val="00893CE9"/>
    <w:rsid w:val="008A10AE"/>
    <w:rsid w:val="008A3BF4"/>
    <w:rsid w:val="008B74E3"/>
    <w:rsid w:val="008C51C3"/>
    <w:rsid w:val="008E1CB9"/>
    <w:rsid w:val="008F1555"/>
    <w:rsid w:val="00906F6D"/>
    <w:rsid w:val="0091049A"/>
    <w:rsid w:val="009237A9"/>
    <w:rsid w:val="00923BEE"/>
    <w:rsid w:val="00935E50"/>
    <w:rsid w:val="00937F31"/>
    <w:rsid w:val="009468B0"/>
    <w:rsid w:val="00985DE2"/>
    <w:rsid w:val="009C78C0"/>
    <w:rsid w:val="009D3D71"/>
    <w:rsid w:val="009F0937"/>
    <w:rsid w:val="00A026F4"/>
    <w:rsid w:val="00A13175"/>
    <w:rsid w:val="00A14DAD"/>
    <w:rsid w:val="00A24BC2"/>
    <w:rsid w:val="00A330A9"/>
    <w:rsid w:val="00A4312C"/>
    <w:rsid w:val="00A44134"/>
    <w:rsid w:val="00A45370"/>
    <w:rsid w:val="00A618B3"/>
    <w:rsid w:val="00A66CC2"/>
    <w:rsid w:val="00A77BB3"/>
    <w:rsid w:val="00A94AF3"/>
    <w:rsid w:val="00AA293F"/>
    <w:rsid w:val="00AD6C21"/>
    <w:rsid w:val="00AE0E25"/>
    <w:rsid w:val="00AE2504"/>
    <w:rsid w:val="00AF58ED"/>
    <w:rsid w:val="00B103D9"/>
    <w:rsid w:val="00B20D76"/>
    <w:rsid w:val="00B50EEB"/>
    <w:rsid w:val="00B81753"/>
    <w:rsid w:val="00B84456"/>
    <w:rsid w:val="00B93ADE"/>
    <w:rsid w:val="00B953E3"/>
    <w:rsid w:val="00BA3D53"/>
    <w:rsid w:val="00BA6ECF"/>
    <w:rsid w:val="00BD2065"/>
    <w:rsid w:val="00BD3394"/>
    <w:rsid w:val="00BE6956"/>
    <w:rsid w:val="00BF52EC"/>
    <w:rsid w:val="00C07070"/>
    <w:rsid w:val="00C120CE"/>
    <w:rsid w:val="00C14D9F"/>
    <w:rsid w:val="00C30DA8"/>
    <w:rsid w:val="00C567C0"/>
    <w:rsid w:val="00C60A3B"/>
    <w:rsid w:val="00C65FCF"/>
    <w:rsid w:val="00C71058"/>
    <w:rsid w:val="00C71732"/>
    <w:rsid w:val="00C83DC2"/>
    <w:rsid w:val="00C83EDF"/>
    <w:rsid w:val="00C91549"/>
    <w:rsid w:val="00C951B7"/>
    <w:rsid w:val="00CA151D"/>
    <w:rsid w:val="00CA1F5B"/>
    <w:rsid w:val="00CA6C99"/>
    <w:rsid w:val="00CC4222"/>
    <w:rsid w:val="00CD08C4"/>
    <w:rsid w:val="00CD6CDA"/>
    <w:rsid w:val="00D26C39"/>
    <w:rsid w:val="00D42104"/>
    <w:rsid w:val="00D4607D"/>
    <w:rsid w:val="00D63050"/>
    <w:rsid w:val="00D66539"/>
    <w:rsid w:val="00D71AC9"/>
    <w:rsid w:val="00DA7321"/>
    <w:rsid w:val="00DC4E31"/>
    <w:rsid w:val="00E07968"/>
    <w:rsid w:val="00E10266"/>
    <w:rsid w:val="00E504F4"/>
    <w:rsid w:val="00E6357E"/>
    <w:rsid w:val="00EA39DD"/>
    <w:rsid w:val="00EB2C04"/>
    <w:rsid w:val="00EC0260"/>
    <w:rsid w:val="00ED26DB"/>
    <w:rsid w:val="00F1017A"/>
    <w:rsid w:val="00F51122"/>
    <w:rsid w:val="00F7323F"/>
    <w:rsid w:val="00F77ECE"/>
    <w:rsid w:val="00F924F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8A10AE"/>
    <w:rPr>
      <w:color w:val="808080"/>
      <w:bdr w:space="0" w:sz="0" w:color="auto" w:val="none"/>
      <w:shd w:fill="auto" w:color="auto" w:val="clear"/>
    </w:rPr>
  </w:style>
  <w:style w:customStyle="true" w:styleId="eSPISCCParagraphDefaultFont" w:type="character">
    <w:name w:val="eSPIS_CC_Paragraph Default Font"/>
    <w:basedOn w:val="Zadanifontodlomka"/>
    <w:rsid w:val="008A10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0AE"/>
    <w:rPr>
      <w:bdr w:space="0" w:sz="0" w:color="auto" w:val="none"/>
      <w:shd w:fill="FFFFCC" w:color="auto" w:val="clear"/>
      <w:lang w:val="hr-HR"/>
    </w:rPr>
  </w:style>
  <w:style w:customStyle="true" w:styleId="PozadinaSvijetloCrvena" w:type="character">
    <w:name w:val="Pozadina_SvijetloCrvena"/>
    <w:basedOn w:val="eSPISCCParagraphDefaultFont"/>
    <w:rsid w:val="008A10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0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8A10AE"/>
    <w:rPr>
      <w:color w:val="808080"/>
      <w:bdr w:color="auto" w:space="0" w:sz="0" w:val="none"/>
      <w:shd w:color="auto" w:fill="auto" w:val="clear"/>
    </w:rPr>
  </w:style>
  <w:style w:customStyle="1" w:styleId="eSPISCCParagraphDefaultFont" w:type="character">
    <w:name w:val="eSPIS_CC_Paragraph Default Font"/>
    <w:basedOn w:val="Zadanifontodlomka"/>
    <w:rsid w:val="008A10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0AE"/>
    <w:rPr>
      <w:bdr w:color="auto" w:space="0" w:sz="0" w:val="none"/>
      <w:shd w:color="auto" w:fill="FFFFCC" w:val="clear"/>
      <w:lang w:val="hr-HR"/>
    </w:rPr>
  </w:style>
  <w:style w:customStyle="1" w:styleId="PozadinaSvijetloCrvena" w:type="character">
    <w:name w:val="Pozadina_SvijetloCrvena"/>
    <w:basedOn w:val="eSPISCCParagraphDefaultFont"/>
    <w:rsid w:val="008A10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0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8045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St-3343/2017-42</izvorni_sadrzaj>
    <derivirana_varijabla naziv="DomainObject.Oznaka_1">St-3343/2017-42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St-3343/2017</izvorni_sadrzaj>
    <derivirana_varijabla naziv="DomainObject.Predmet.OznakaBroj_1">St-3343/2017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 I Točka j.d.o.o. za usluge u stečaju zastupanog po punomoćniku Maroš Luterán</izvorni_sadrzaj>
    <derivirana_varijabla naziv="DomainObject.Predmet.ProtustrankaFormated_1">  Sve I Točka j.d.o.o. za usluge u stečaju zastupanog po punomoćniku Maroš Luterán</derivirana_varijabla>
  </DomainObject.Predmet.ProtustrankaFormated>
  <DomainObject.Predmet.ProtustrankaFormatedOIB>
    <izvorni_sadrzaj>  Sve I Točka j.d.o.o. za usluge u stečaju, OIB 68860336862 zastupanog po punomoćniku Maroš Luterán</izvorni_sadrzaj>
    <derivirana_varijabla naziv="DomainObject.Predmet.ProtustrankaFormatedOIB_1">  Sve I Točka j.d.o.o. za usluge u stečaju, OIB 68860336862 zastupanog po punomoćniku Maroš Luterán</derivirana_varijabla>
  </DomainObject.Predmet.ProtustrankaFormatedOIB>
  <DomainObject.Predmet.ProtustrankaFormatedWithAdress>
    <izvorni_sadrzaj> Sve I Točka j.d.o.o. za usluge u stečaju, I. Petruševec IV. odvojak 125, 10000 Zagreb zastupanog po punomoćniku Maroš Luterán</izvorni_sadrzaj>
    <derivirana_varijabla naziv="DomainObject.Predmet.ProtustrankaFormatedWithAdress_1"> Sve I Točka j.d.o.o. za usluge u stečaju, I. Petruševec IV. odvojak 125, 10000 Zagreb zastupanog po punomoćniku Maroš Luterán</derivirana_varijabla>
  </DomainObject.Predmet.ProtustrankaFormatedWithAdress>
  <DomainObject.Predmet.ProtustrankaFormatedWithAdressOIB>
    <izvorni_sadrzaj> Sve I Točka j.d.o.o. za usluge u stečaju, OIB 68860336862, I. Petruševec IV. odvojak 125, 10000 Zagreb zastupanog po punomoćniku Maroš Luterán</izvorni_sadrzaj>
    <derivirana_varijabla naziv="DomainObject.Predmet.ProtustrankaFormatedWithAdressOIB_1"> Sve I Točka j.d.o.o. za usluge u stečaju, OIB 68860336862, I. Petruševec IV. odvojak 125, 10000 Zagreb zastupanog po punomoćniku Maroš Luterán</derivirana_varijabla>
  </DomainObject.Predmet.ProtustrankaFormatedWithAdressOIB>
  <DomainObject.Predmet.ProtustrankaWithAdress>
    <izvorni_sadrzaj>Sve I Točka j.d.o.o. za usluge u stečaju I. Petruševec IV. odvojak 125, 10000 Zagreb</izvorni_sadrzaj>
    <derivirana_varijabla naziv="DomainObject.Predmet.ProtustrankaWithAdress_1">Sve I Točka j.d.o.o. za usluge u stečaju I. Petruševec IV. odvojak 125, 10000 Zagreb</derivirana_varijabla>
  </DomainObject.Predmet.ProtustrankaWithAdress>
  <DomainObject.Predmet.ProtustrankaWithAdressOIB>
    <izvorni_sadrzaj>Sve I Točka j.d.o.o. za usluge u stečaju, OIB 68860336862, I. Petruševec IV. odvojak 125, 10000 Zagreb</izvorni_sadrzaj>
    <derivirana_varijabla naziv="DomainObject.Predmet.ProtustrankaWithAdressOIB_1">Sve I Točka j.d.o.o. za usluge u stečaju, OIB 68860336862, I. Petruševec IV. odvojak 125, 10000 Zagreb</derivirana_varijabla>
  </DomainObject.Predmet.ProtustrankaWithAdressOIB>
  <DomainObject.Predmet.ProtustrankaNazivFormated>
    <izvorni_sadrzaj>Sve I Točka j.d.o.o. za usluge u stečaju</izvorni_sadrzaj>
    <derivirana_varijabla naziv="DomainObject.Predmet.ProtustrankaNazivFormated_1">Sve I Točka j.d.o.o. za usluge u stečaju</derivirana_varijabla>
  </DomainObject.Predmet.ProtustrankaNazivFormated>
  <DomainObject.Predmet.ProtustrankaNazivFormatedOIB>
    <izvorni_sadrzaj>Sve I Točka j.d.o.o. za usluge u stečaju, OIB 68860336862</izvorni_sadrzaj>
    <derivirana_varijabla naziv="DomainObject.Predmet.ProtustrankaNazivFormatedOIB_1">Sve I Točka j.d.o.o. za usluge u stečaju, OIB 68860336862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 I Točka j.d.o.o. za usluge u stečaju zastupanog po punomoćniku Maroš Luterán</item>
    </izvorni_sadrzaj>
    <derivirana_varijabla naziv="DomainObject.Predmet.ProtuStrankaListFormated_1">
      <item>Sve I Točka j.d.o.o. za usluge u stečaju zastupanog po punomoćniku Maroš Luterán</item>
    </derivirana_varijabla>
  </DomainObject.Predmet.ProtuStrankaListFormated>
  <DomainObject.Predmet.ProtuStrankaListFormatedOIB>
    <izvorni_sadrzaj>
      <item>Sve I Točka j.d.o.o. za usluge u stečaju, OIB 68860336862 zastupanog po punomoćniku Maroš Luterán</item>
    </izvorni_sadrzaj>
    <derivirana_varijabla naziv="DomainObject.Predmet.ProtuStrankaListFormatedOIB_1">
      <item>Sve I Točka j.d.o.o. za usluge u stečaju, OIB 68860336862 zastupanog po punomoćniku Maroš Luterán</item>
    </derivirana_varijabla>
  </DomainObject.Predmet.ProtuStrankaListFormatedOIB>
  <DomainObject.Predmet.ProtuStrankaListFormatedWithAdress>
    <izvorni_sadrzaj>
      <item>Sve I Točka j.d.o.o. za usluge u stečaju, I. Petruševec IV. odvojak 125, 10000 Zagreb zastupanog po punomoćniku Maroš Luterán</item>
    </izvorni_sadrzaj>
    <derivirana_varijabla naziv="DomainObject.Predmet.ProtuStrankaListFormatedWithAdress_1">
      <item>Sve I Točka j.d.o.o. za usluge u stečaju, I. Petruševec IV. odvojak 125, 10000 Zagreb zastupanog po punomoćniku Maroš Luterán</item>
    </derivirana_varijabla>
  </DomainObject.Predmet.ProtuStrankaListFormatedWithAdress>
  <DomainObject.Predmet.ProtuStrankaListFormatedWithAdressOIB>
    <izvorni_sadrzaj>
      <item>Sve I Točka j.d.o.o. za usluge u stečaju, OIB 68860336862, I. Petruševec IV. odvojak 125, 10000 Zagreb zastupanog po punomoćniku Maroš Luterán</item>
    </izvorni_sadrzaj>
    <derivirana_varijabla naziv="DomainObject.Predmet.ProtuStrankaListFormatedWithAdressOIB_1">
      <item>Sve I Točka j.d.o.o. za usluge u stečaju, OIB 68860336862, I. Petruševec IV. odvojak 125, 10000 Zagreb zastupanog po punomoćniku Maroš Luterán</item>
    </derivirana_varijabla>
  </DomainObject.Predmet.ProtuStrankaListFormatedWithAdressOIB>
  <DomainObject.Predmet.ProtuStrankaListNazivFormated>
    <izvorni_sadrzaj>
      <item>Sve I Točka j.d.o.o. za usluge u stečaju</item>
    </izvorni_sadrzaj>
    <derivirana_varijabla naziv="DomainObject.Predmet.ProtuStrankaListNazivFormated_1">
      <item>Sve I Točka j.d.o.o. za usluge u stečaju</item>
    </derivirana_varijabla>
  </DomainObject.Predmet.ProtuStrankaListNazivFormated>
  <DomainObject.Predmet.ProtuStrankaListNazivFormatedOIB>
    <izvorni_sadrzaj>
      <item>Sve I Točka j.d.o.o. za usluge u stečaju, OIB 68860336862</item>
    </izvorni_sadrzaj>
    <derivirana_varijabla naziv="DomainObject.Predmet.ProtuStrankaListNazivFormatedOIB_1">
      <item>Sve I Točka j.d.o.o. za usluge u stečaju, OIB 68860336862</item>
    </derivirana_varijabla>
  </DomainObject.Predmet.ProtuStrankaListNazivFormatedOIB>
  <DomainObject.Predmet.OstaliListFormated>
    <izvorni_sadrzaj>
      <item>Maroš Luterán punomoćnik sudionika u postupku Sve I Točka j.d.o.o. za usluge u stečaju</item>
    </izvorni_sadrzaj>
    <derivirana_varijabla naziv="DomainObject.Predmet.OstaliListFormated_1">
      <item>Maroš Luterán punomoćnik sudionika u postupku Sve I Točka j.d.o.o. za usluge u stečaju</item>
    </derivirana_varijabla>
  </DomainObject.Predmet.OstaliListFormated>
  <DomainObject.Predmet.OstaliListFormatedOIB>
    <izvorni_sadrzaj>
      <item>Maroš Luterán, OIB 67581041754 punomoćnik sudionika u postupku Sve I Točka j.d.o.o. za usluge u stečaju</item>
    </izvorni_sadrzaj>
    <derivirana_varijabla naziv="DomainObject.Predmet.OstaliListFormatedOIB_1">
      <item>Maroš Luterán, OIB 67581041754 punomoćnik sudionika u postupku Sve I Točka j.d.o.o. za usluge u stečaju</item>
    </derivirana_varijabla>
  </DomainObject.Predmet.OstaliListFormatedOIB>
  <DomainObject.Predmet.OstaliListFormatedWithAdress>
    <izvorni_sadrzaj>
      <item>Maroš Luterán, J. Murgaša 132863, Michalovce punomoćnik sudionika u postupku Sve I Točka j.d.o.o. za usluge u stečaju</item>
    </izvorni_sadrzaj>
    <derivirana_varijabla naziv="DomainObject.Predmet.OstaliListFormatedWithAdress_1">
      <item>Maroš Luterán, J. Murgaša 132863, Michalovce punomoćnik sudionika u postupku Sve I Točka j.d.o.o. za usluge u stečaju</item>
    </derivirana_varijabla>
  </DomainObject.Predmet.OstaliListFormatedWithAdress>
  <DomainObject.Predmet.OstaliListFormatedWithAdressOIB>
    <izvorni_sadrzaj>
      <item>Maroš Luterán, OIB 67581041754, J. Murgaša 132863, Michalovce punomoćnik sudionika u postupku Sve I Točka j.d.o.o. za usluge u stečaju</item>
    </izvorni_sadrzaj>
    <derivirana_varijabla naziv="DomainObject.Predmet.OstaliListFormatedWithAdressOIB_1">
      <item>Maroš Luterán, OIB 67581041754, J. Murgaša 132863, Michalovce punomoćnik sudionika u postupku Sve I Točka j.d.o.o. za usluge u stečaju</item>
    </derivirana_varijabla>
  </DomainObject.Predmet.OstaliListFormatedWithAdressOIB>
  <DomainObject.Predmet.OstaliListNazivFormated>
    <izvorni_sadrzaj>
      <item>Maroš Luterán</item>
    </izvorni_sadrzaj>
    <derivirana_varijabla naziv="DomainObject.Predmet.OstaliListNazivFormated_1">
      <item>Maroš Luterán</item>
    </derivirana_varijabla>
  </DomainObject.Predmet.OstaliListNazivFormated>
  <DomainObject.Predmet.OstaliListNazivFormatedOIB>
    <izvorni_sadrzaj>
      <item>Maroš Luterán, OIB 67581041754</item>
    </izvorni_sadrzaj>
    <derivirana_varijabla naziv="DomainObject.Predmet.OstaliListNazivFormatedOIB_1">
      <item>Maroš Luterán, OIB 67581041754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St-3343/2017-42</izvorni_sadrzaj>
    <derivirana_varijabla naziv="DomainObject.PoslovniBrojDokumenta_1">St-3343/2017-42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 I Točka j.d.o.o. za usluge u stečaju</izvorni_sadrzaj>
    <derivirana_varijabla naziv="DomainObject.Predmet.ProtustrankaIDrugi_1">Sve I Točka j.d.o.o. za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Sve I Točka j.d.o.o. za usluge u stečaju, OIB 68860336862, I. Petruševec IV. odvojak 125, 10000 Zagreb</izvorni_sadrzaj>
    <derivirana_varijabla naziv="DomainObject.Predmet.ProtustrankaIDrugiAdressOIB_1">Sve I Točka j.d.o.o. za usluge u stečaju, OIB 68860336862, I. Petruševec IV. odvojak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Sve I Točka j.d.o.o. za usluge u stečaju</item>
      <item>Maroš Luterán</item>
    </izvorni_sadrzaj>
    <derivirana_varijabla naziv="DomainObject.Predmet.SudioniciListNaziv_1">
      <item>FINA Regionalni centar Zagreb</item>
      <item>Sve I Točka j.d.o.o. za usluge u stečaju</item>
      <item>Maroš Luterán</item>
    </derivirana_varijabla>
  </DomainObject.Predmet.SudioniciListNaziv>
  <DomainObject.Predmet.SudioniciListAdressOIB>
    <izvorni_sadrzaj>
      <item>FINA Regionalni centar Zagreb, OIB 85821130368, Trg svibanjskih žrtava  1995. 1,10000 Zagreb</item>
      <item>Sve I Točka j.d.o.o. za usluge u stečaju, OIB 68860336862, I. Petruševec IV. odvojak 125,10000 Zagreb</item>
      <item>Maroš Luterán, OIB 67581041754, J. Murgaša 132863,Michalovce</item>
    </izvorni_sadrzaj>
    <derivirana_varijabla naziv="DomainObject.Predmet.SudioniciListAdressOIB_1">
      <item>FINA Regionalni centar Zagreb, OIB 85821130368, Trg svibanjskih žrtava  1995. 1,10000 Zagreb</item>
      <item>Sve I Točka j.d.o.o. za usluge u stečaju, OIB 68860336862, I. Petruševec IV. odvojak 125,10000 Zagreb</item>
      <item>Maroš Luterán, OIB 67581041754, J. Murgaša 132863,Michalovce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68860336862</item>
      <item>, OIB 67581041754</item>
    </izvorni_sadrzaj>
    <derivirana_varijabla naziv="DomainObject.Predmet.SudioniciListNazivOIB_1">
      <item>, OIB 85821130368</item>
      <item>, OIB 68860336862</item>
      <item>, OIB 67581041754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St-3343/2017-41</izvorni_sadrzaj>
    <derivirana_varijabla naziv="DomainObject.PredzadnjaOdlukaIzPredmeta.Oznaka_1">St-3343/2017-41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C01CF9-B1AE-4A3A-8B21-2A9C9B5DA0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342</properties:Words>
  <properties:Characters>1908</properties:Characters>
  <properties:Lines>62</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2018-12-18T08:26:00Z</dcterms:created>
  <dc:creator>Korisnik</dc:creator>
  <cp:lastModifiedBy>Renata Klokočki</cp:lastModifiedBy>
  <cp:lastPrinted>2018-12-18T09:20:00Z</cp:lastPrinted>
  <dcterms:modified xmlns:xsi="http://www.w3.org/2001/XMLSchema-instance" xsi:type="dcterms:W3CDTF">2018-12-18T09:25:00Z</dcterms:modified>
  <cp:revision>9</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St-3343/2017-42 / Odluka - Rješenje - utvrđene i osporene tražbine (RJEŠENJE_O_PRIJAVLJENIM_TRAŽBINAMA-Sve_I_Točka.docx)</vt:lpwstr>
  </prop:property>
  <prop:property name="CC_coloring" pid="4" fmtid="{D5CDD505-2E9C-101B-9397-08002B2CF9AE}">
    <vt:bool>false</vt:bool>
  </prop:property>
  <prop:property name="BrojStranica" pid="5" fmtid="{D5CDD505-2E9C-101B-9397-08002B2CF9AE}">
    <vt:i4>2</vt:i4>
  </prop:property>
</prop:Properties>
</file>