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b401" w14:paraId="8d6b401" w:rsidRDefault="005E6450" w:rsidP="005E6450" w:rsidR="005E6450" w:rsidRPr="00DF4A8C">
      <w:pPr>
        <w15:collapsed w:val="false"/>
        <w:rPr>
          <w:b/>
        </w:rPr>
      </w:pPr>
      <w:bookmarkStart w:name="_GoBack" w:id="0"/>
      <w:bookmarkEnd w:id="0"/>
      <w:r w:rsidRPr="00DF4A8C">
        <w:rPr>
          <w:b/>
          <w:sz w:val="16"/>
          <w:szCs w:val="16"/>
        </w:rPr>
        <w:t xml:space="preserve">                             </w:t>
      </w:r>
      <w:r w:rsidRPr="00DF4A8C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A8C">
        <w:rPr>
          <w:b/>
          <w:sz w:val="16"/>
          <w:szCs w:val="16"/>
        </w:rPr>
        <w:t xml:space="preserve">                   </w:t>
      </w:r>
      <w:r w:rsidRPr="00DF4A8C">
        <w:rPr>
          <w:b/>
        </w:rPr>
        <w:t xml:space="preserve">                                        </w:t>
      </w:r>
    </w:p>
    <w:p w:rsidRDefault="005E6450" w:rsidP="005E6450" w:rsidR="005E6450" w:rsidRPr="00DF4A8C">
      <w:r w:rsidRPr="00DF4A8C">
        <w:t xml:space="preserve">     REPUBLIKA HRVATSKA 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</w:p>
    <w:p w:rsidRDefault="005E6450" w:rsidP="005E6450" w:rsidR="005E6450" w:rsidRPr="00DF4A8C">
      <w:r w:rsidRPr="00DF4A8C">
        <w:t xml:space="preserve"> TRGOVAČKI SUD U PAZINU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 xml:space="preserve">     </w:t>
      </w:r>
    </w:p>
    <w:p w:rsidRDefault="005E6450" w:rsidP="005E6450" w:rsidR="005E6450" w:rsidRPr="00DF4A8C">
      <w:r w:rsidRPr="00DF4A8C">
        <w:t xml:space="preserve">     52000 PAZIN, Dršćevka 1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 xml:space="preserve">      </w:t>
      </w:r>
    </w:p>
    <w:p w:rsidRDefault="005E6450" w:rsidP="005E6450" w:rsidR="005E6450" w:rsidRPr="00DF4A8C">
      <w:pPr>
        <w:jc w:val="both"/>
      </w:pPr>
    </w:p>
    <w:p w:rsidRDefault="006D4693" w:rsidP="005E6450" w:rsidR="006D4693" w:rsidRPr="00DF4A8C">
      <w:pPr>
        <w:jc w:val="both"/>
      </w:pPr>
    </w:p>
    <w:p w:rsidRDefault="001A16DC" w:rsidP="001A16DC" w:rsidR="005E6450" w:rsidRPr="00DF4A8C">
      <w:pPr>
        <w:jc w:val="right"/>
      </w:pPr>
      <w:r w:rsidRPr="00DF4A8C">
        <w:t>Posl. broj: 4</w:t>
      </w:r>
      <w:r w:rsidR="007C36B9" w:rsidRPr="00DF4A8C">
        <w:t xml:space="preserve"> St-</w:t>
      </w:r>
      <w:r w:rsidR="00043A03">
        <w:t>30/19-26</w:t>
      </w:r>
    </w:p>
    <w:p w:rsidRDefault="005E6450" w:rsidP="005E6450" w:rsidR="005E6450" w:rsidRPr="00DF4A8C">
      <w:pPr>
        <w:jc w:val="right"/>
      </w:pPr>
    </w:p>
    <w:p w:rsidRDefault="009D23D2" w:rsidP="005E6450" w:rsidR="009D23D2" w:rsidRPr="00DF4A8C">
      <w:pPr>
        <w:jc w:val="center"/>
      </w:pPr>
    </w:p>
    <w:p w:rsidRDefault="005E6450" w:rsidP="005E6450" w:rsidR="005E6450" w:rsidRPr="00DF4A8C">
      <w:pPr>
        <w:jc w:val="center"/>
      </w:pPr>
      <w:r w:rsidRPr="00DF4A8C">
        <w:t>R E P U B L I K A   H R V A T S K A</w:t>
      </w:r>
    </w:p>
    <w:p w:rsidRDefault="005E6450" w:rsidP="005E6450" w:rsidR="005E6450" w:rsidRPr="00DF4A8C">
      <w:pPr>
        <w:jc w:val="center"/>
      </w:pPr>
    </w:p>
    <w:p w:rsidRDefault="005E6450" w:rsidP="005E6450" w:rsidR="005E6450" w:rsidRPr="00DF4A8C">
      <w:pPr>
        <w:jc w:val="center"/>
      </w:pPr>
      <w:r w:rsidRPr="00DF4A8C">
        <w:t>R J E Š E N J E</w:t>
      </w:r>
    </w:p>
    <w:p w:rsidRDefault="005E6450" w:rsidP="005E6450" w:rsidR="005E6450" w:rsidRPr="00DF4A8C">
      <w:pPr>
        <w:jc w:val="both"/>
      </w:pPr>
    </w:p>
    <w:p w:rsidRDefault="005E6450" w:rsidP="005E6450" w:rsidR="005E6450" w:rsidRPr="00DF4A8C">
      <w:pPr>
        <w:jc w:val="both"/>
      </w:pPr>
      <w:r w:rsidRPr="00DF4A8C">
        <w:tab/>
        <w:t>Trgo</w:t>
      </w:r>
      <w:r w:rsidR="007C36B9" w:rsidRPr="00DF4A8C">
        <w:t>vački sud u Pazinu, po stečajnoj</w:t>
      </w:r>
      <w:r w:rsidRPr="00DF4A8C">
        <w:t xml:space="preserve"> su</w:t>
      </w:r>
      <w:r w:rsidR="007C36B9" w:rsidRPr="00DF4A8C">
        <w:t>tkinji</w:t>
      </w:r>
      <w:r w:rsidRPr="00DF4A8C">
        <w:t xml:space="preserve"> </w:t>
      </w:r>
      <w:r w:rsidR="001A16DC" w:rsidRPr="00DF4A8C">
        <w:t>Tijani Licul</w:t>
      </w:r>
      <w:r w:rsidRPr="00DF4A8C">
        <w:t xml:space="preserve">, radi otvaranja stečajnog postupka nad dužnikom </w:t>
      </w:r>
      <w:r w:rsidR="003C1C25">
        <w:t>VETERINARSKA AMBULANTA POREČ d.o.o. Poreč, Mate Vlašića bb, OIB 30182032532, MBS 040145889</w:t>
      </w:r>
      <w:r w:rsidR="00480C4E">
        <w:t>,</w:t>
      </w:r>
    </w:p>
    <w:p w:rsidRDefault="005E6450" w:rsidP="005E6450" w:rsidR="005E6450" w:rsidRPr="00DF4A8C">
      <w:pPr>
        <w:jc w:val="both"/>
      </w:pPr>
    </w:p>
    <w:p w:rsidRDefault="005E6450" w:rsidP="005E6450" w:rsidR="005E6450" w:rsidRPr="00DF4A8C">
      <w:pPr>
        <w:jc w:val="center"/>
      </w:pPr>
      <w:r w:rsidRPr="00DF4A8C">
        <w:t>r i j e š i o  j e</w:t>
      </w:r>
    </w:p>
    <w:p w:rsidRDefault="005E6450" w:rsidP="005E6450" w:rsidR="005E6450" w:rsidRPr="00DF4A8C">
      <w:pPr>
        <w:jc w:val="center"/>
      </w:pPr>
    </w:p>
    <w:p w:rsidRDefault="003C1C25" w:rsidP="005E6450" w:rsidR="005E6450" w:rsidRPr="00DF4A8C">
      <w:pPr>
        <w:jc w:val="both"/>
      </w:pPr>
      <w:r>
        <w:tab/>
        <w:t xml:space="preserve">I. </w:t>
      </w:r>
      <w:r>
        <w:tab/>
      </w:r>
      <w:r w:rsidR="005E6450" w:rsidRPr="00DF4A8C">
        <w:t xml:space="preserve">Otvara se stečajni postupak nad dužnikom </w:t>
      </w:r>
      <w:r>
        <w:t>VETERINARSKA AMBULANTA POREČ d.o.o. Poreč, Mate Vlašića bb, OIB 30182032532, MBS 040145889</w:t>
      </w:r>
      <w:r w:rsidR="005E6450" w:rsidRPr="00DF4A8C">
        <w:t xml:space="preserve">, dana </w:t>
      </w:r>
      <w:r>
        <w:t>14</w:t>
      </w:r>
      <w:r w:rsidR="00480C4E">
        <w:t>. lipnja</w:t>
      </w:r>
      <w:r w:rsidR="005E6450" w:rsidRPr="00DF4A8C">
        <w:t xml:space="preserve"> 2019. u </w:t>
      </w:r>
      <w:r w:rsidR="00480C4E">
        <w:t>1</w:t>
      </w:r>
      <w:r w:rsidR="00200997">
        <w:t>4</w:t>
      </w:r>
      <w:r w:rsidR="00E77C75" w:rsidRPr="00DF4A8C">
        <w:t>:00</w:t>
      </w:r>
      <w:r w:rsidR="005E6450" w:rsidRPr="00DF4A8C">
        <w:t xml:space="preserve"> sati.</w:t>
      </w:r>
    </w:p>
    <w:p w:rsidRDefault="005E6450" w:rsidP="005E6450" w:rsidR="005E6450" w:rsidRPr="00DF4A8C">
      <w:pPr>
        <w:jc w:val="both"/>
      </w:pPr>
    </w:p>
    <w:p w:rsidRDefault="005E6450" w:rsidP="003C1C25" w:rsidR="003C1C25" w:rsidRPr="006751C0">
      <w:pPr>
        <w:ind w:firstLine="720"/>
        <w:jc w:val="both"/>
      </w:pPr>
      <w:r w:rsidRPr="00DF4A8C">
        <w:t>II.</w:t>
      </w:r>
      <w:r w:rsidRPr="00DF4A8C">
        <w:tab/>
        <w:t xml:space="preserve">Za stečajnog upravitelja imenuje se </w:t>
      </w:r>
      <w:r w:rsidR="003C1C25" w:rsidRPr="006751C0">
        <w:t>Alein Khan, Trg sv. Barbare 1, Rijeka, OIB: 25613472359.</w:t>
      </w:r>
    </w:p>
    <w:p w:rsidRDefault="005E6450" w:rsidP="005E6450" w:rsidR="005E6450" w:rsidRPr="00DF4A8C">
      <w:pPr>
        <w:ind w:firstLine="720"/>
        <w:jc w:val="both"/>
      </w:pPr>
    </w:p>
    <w:p w:rsidRDefault="005E6450" w:rsidP="003C1C25" w:rsidR="005E6450" w:rsidRPr="00DF4A8C">
      <w:pPr>
        <w:ind w:firstLine="720"/>
        <w:jc w:val="both"/>
      </w:pPr>
      <w:r w:rsidRPr="00DF4A8C">
        <w:t>III.</w:t>
      </w:r>
      <w:r w:rsidRPr="00DF4A8C">
        <w:tab/>
        <w:t>Pozivaju se vjerovnici da u roku od 60 dana od dana objave ovog rješenja na mrežnoj stranici e-Oglasna ploča Trgovačkog suda u Pazinu, prijave svoje tražbine na adresu stečajn</w:t>
      </w:r>
      <w:r w:rsidR="00480C4E">
        <w:t xml:space="preserve">og </w:t>
      </w:r>
      <w:r w:rsidRPr="00DF4A8C">
        <w:t>upravitelj</w:t>
      </w:r>
      <w:r w:rsidR="00480C4E">
        <w:t>a</w:t>
      </w:r>
      <w:r w:rsidR="00C716B4">
        <w:t xml:space="preserve"> </w:t>
      </w:r>
      <w:r w:rsidR="003C1C25" w:rsidRPr="006751C0">
        <w:t>Alein</w:t>
      </w:r>
      <w:r w:rsidR="003C1C25">
        <w:t>a</w:t>
      </w:r>
      <w:r w:rsidR="003C1C25" w:rsidRPr="006751C0">
        <w:t xml:space="preserve"> Khan</w:t>
      </w:r>
      <w:r w:rsidR="003C1C25">
        <w:t>a</w:t>
      </w:r>
      <w:r w:rsidR="003C1C25" w:rsidRPr="006751C0">
        <w:t>, Trg sv. Barbare 1, Rijeka, OIB: 25613472359</w:t>
      </w:r>
      <w:r w:rsidR="003C1C25">
        <w:t xml:space="preserve">, </w:t>
      </w:r>
      <w:r w:rsidRPr="00DF4A8C">
        <w:t>na propisanom obrascu u dva primjerka, sa sadržajem prijave i prilogom isprava propisanim odredbom čl. 257. st. 1. i 2. Stečajnog zakona (Narodne novine broj 71/2015 i 104/2017, dalje: SZ).</w:t>
      </w:r>
    </w:p>
    <w:p w:rsidRDefault="005E6450" w:rsidP="005E6450" w:rsidR="005E6450" w:rsidRPr="00DF4A8C">
      <w:pPr>
        <w:jc w:val="both"/>
      </w:pPr>
      <w:r w:rsidRPr="00DF4A8C">
        <w:tab/>
        <w:t xml:space="preserve">Prijavi treba priložiti dokaz o plaćanju pristojbe u visini od 2% prijavljene tražbine, ali ne više od 500,00 kn i to u korist Državnog proračuna </w:t>
      </w:r>
      <w:r w:rsidRPr="00DF4A8C">
        <w:rPr>
          <w:bCs/>
        </w:rPr>
        <w:t>HR12 1001005 1863000160</w:t>
      </w:r>
      <w:r w:rsidRPr="00DF4A8C">
        <w:t xml:space="preserve"> poziv na broj 64 5045-48752-</w:t>
      </w:r>
      <w:r w:rsidR="003C1C25">
        <w:t>3019</w:t>
      </w:r>
      <w:r w:rsidRPr="00DF4A8C">
        <w:t xml:space="preserve">. Zaposlenici koji prijavljuju svoja potraživanja po osnovu rada ne moraju platiti pristojbu. </w:t>
      </w:r>
    </w:p>
    <w:p w:rsidRDefault="005E6450" w:rsidP="005E6450" w:rsidR="005E6450" w:rsidRPr="00DF4A8C">
      <w:pPr>
        <w:jc w:val="both"/>
      </w:pPr>
    </w:p>
    <w:p w:rsidRDefault="005E6450" w:rsidP="005E6450" w:rsidR="005E6450" w:rsidRPr="00DF4A8C">
      <w:pPr>
        <w:jc w:val="both"/>
      </w:pPr>
      <w:r w:rsidRPr="00DF4A8C">
        <w:tab/>
        <w:t>IV.</w:t>
      </w:r>
      <w:r w:rsidRPr="00DF4A8C">
        <w:tab/>
        <w:t>Prijavu tražbine podnesenu nakon isteka roka za prijavljivanje sud će odbaciti rješenjem (čl. 257. st. 6. SZ-a).</w:t>
      </w:r>
    </w:p>
    <w:p w:rsidRDefault="005E6450" w:rsidP="005E6450" w:rsidR="005E6450" w:rsidRPr="00DF4A8C">
      <w:pPr>
        <w:jc w:val="both"/>
      </w:pPr>
      <w:r w:rsidRPr="00DF4A8C">
        <w:tab/>
        <w:t xml:space="preserve">Samo prijave dostavljene na način koji je naveden u točki III. ovog rješenja smatraju se urednima i pravovremenima. </w:t>
      </w:r>
    </w:p>
    <w:p w:rsidRDefault="005E6450" w:rsidP="005E6450" w:rsidR="005E6450" w:rsidRPr="00DF4A8C">
      <w:pPr>
        <w:jc w:val="both"/>
      </w:pPr>
      <w:r w:rsidRPr="00DF4A8C">
        <w:tab/>
      </w:r>
    </w:p>
    <w:p w:rsidRDefault="005E6450" w:rsidP="005E6450" w:rsidR="005E6450" w:rsidRPr="00DF4A8C">
      <w:pPr>
        <w:jc w:val="both"/>
      </w:pPr>
      <w:r w:rsidRPr="00DF4A8C">
        <w:tab/>
        <w:t>V.</w:t>
      </w:r>
      <w:r w:rsidRPr="00DF4A8C">
        <w:tab/>
        <w:t xml:space="preserve">Razlučni i izlučni vjerovnici se pozivaju da u roku iz točke III. ovog rješenja obavijeste stečajnog upravitelja o svojim pravima, sukladno odredbi čl. 258. st. 1. i 2. SZ-a. </w:t>
      </w:r>
    </w:p>
    <w:p w:rsidRDefault="005E6450" w:rsidP="005E6450" w:rsidR="005E6450" w:rsidRPr="00DF4A8C">
      <w:pPr>
        <w:jc w:val="both"/>
      </w:pPr>
      <w:r w:rsidRPr="00DF4A8C">
        <w:tab/>
      </w:r>
    </w:p>
    <w:p w:rsidRDefault="005E6450" w:rsidP="005E6450" w:rsidR="005E6450" w:rsidRPr="00DF4A8C">
      <w:pPr>
        <w:jc w:val="both"/>
      </w:pPr>
      <w:r w:rsidRPr="00DF4A8C">
        <w:tab/>
        <w:t>VI.</w:t>
      </w:r>
      <w:r w:rsidRPr="00DF4A8C">
        <w:tab/>
        <w:t xml:space="preserve">Pozivaju se dužnikovi dužnici da svoje obveze bez odgode ispunjavaju stečajnom upravitelju za stečajnog dužnika. </w:t>
      </w:r>
    </w:p>
    <w:p w:rsidRDefault="005E6450" w:rsidP="005E6450" w:rsidR="005E6450" w:rsidRPr="00DF4A8C">
      <w:pPr>
        <w:jc w:val="both"/>
      </w:pPr>
      <w:r w:rsidRPr="00DF4A8C">
        <w:lastRenderedPageBreak/>
        <w:tab/>
      </w:r>
    </w:p>
    <w:p w:rsidRDefault="005E6450" w:rsidP="005E6450" w:rsidR="005E6450" w:rsidRPr="00DF4A8C">
      <w:pPr>
        <w:jc w:val="both"/>
      </w:pPr>
      <w:r w:rsidRPr="00DF4A8C">
        <w:tab/>
        <w:t>VII.</w:t>
      </w:r>
      <w:r w:rsidRPr="00DF4A8C">
        <w:tab/>
        <w:t xml:space="preserve">Otvaranje stečajnog postupka upisati će se u sudski registar ovog suda.  </w:t>
      </w:r>
    </w:p>
    <w:p w:rsidRDefault="005E6450" w:rsidP="005E6450" w:rsidR="005E6450" w:rsidRPr="00DF4A8C"/>
    <w:p w:rsidRDefault="005E6450" w:rsidP="005E6450" w:rsidR="005E6450" w:rsidRPr="00DF4A8C">
      <w:r w:rsidRPr="00DF4A8C">
        <w:tab/>
        <w:t>VIII.</w:t>
      </w:r>
      <w:r w:rsidRPr="00DF4A8C">
        <w:tab/>
        <w:t xml:space="preserve">Ispitno ročište na kojem će se ispitivati prijavljene tražbine određuje se za dan </w:t>
      </w:r>
    </w:p>
    <w:p w:rsidRDefault="005E6450" w:rsidP="005E6450" w:rsidR="005E6450" w:rsidRPr="00DF4A8C">
      <w:pPr>
        <w:jc w:val="center"/>
      </w:pPr>
    </w:p>
    <w:p w:rsidRDefault="003C1C25" w:rsidP="005E6450" w:rsidR="005E6450" w:rsidRPr="00DF4A8C">
      <w:pPr>
        <w:jc w:val="center"/>
      </w:pPr>
      <w:r>
        <w:t>22</w:t>
      </w:r>
      <w:r w:rsidR="00480C4E">
        <w:t>. listopada</w:t>
      </w:r>
      <w:r w:rsidR="005E6450" w:rsidRPr="00DF4A8C">
        <w:t xml:space="preserve"> 2019</w:t>
      </w:r>
      <w:r w:rsidR="005A4BAC" w:rsidRPr="00DF4A8C">
        <w:t xml:space="preserve">. u </w:t>
      </w:r>
      <w:r w:rsidR="00480C4E">
        <w:t>1</w:t>
      </w:r>
      <w:r>
        <w:t>3</w:t>
      </w:r>
      <w:r w:rsidR="005E6450" w:rsidRPr="00DF4A8C">
        <w:t>:</w:t>
      </w:r>
      <w:r w:rsidR="005A4BAC" w:rsidRPr="00DF4A8C">
        <w:t>0</w:t>
      </w:r>
      <w:r w:rsidR="005E6450" w:rsidRPr="00DF4A8C">
        <w:t>0 sati,</w:t>
      </w:r>
    </w:p>
    <w:p w:rsidRDefault="005E6450" w:rsidP="005E6450" w:rsidR="005E6450" w:rsidRPr="00DF4A8C">
      <w:pPr>
        <w:jc w:val="center"/>
      </w:pPr>
      <w:r w:rsidRPr="00DF4A8C">
        <w:t xml:space="preserve">sudnica broj </w:t>
      </w:r>
      <w:r w:rsidR="001A16DC" w:rsidRPr="00DF4A8C">
        <w:t>6</w:t>
      </w:r>
      <w:r w:rsidRPr="00DF4A8C">
        <w:t>,</w:t>
      </w:r>
    </w:p>
    <w:p w:rsidRDefault="005E6450" w:rsidP="005E6450" w:rsidR="005E6450">
      <w:pPr>
        <w:jc w:val="center"/>
      </w:pPr>
      <w:r w:rsidRPr="00DF4A8C">
        <w:t xml:space="preserve">u Trgovačkom sudu u Pazinu, Dršćevka 1. </w:t>
      </w:r>
    </w:p>
    <w:p w:rsidRDefault="005E6450" w:rsidP="005E6450" w:rsidR="005E6450" w:rsidRPr="00DF4A8C"/>
    <w:p w:rsidRDefault="005E6450" w:rsidP="005E6450" w:rsidR="005E6450" w:rsidRPr="00DF4A8C">
      <w:pPr>
        <w:jc w:val="both"/>
      </w:pPr>
      <w:r w:rsidRPr="00DF4A8C">
        <w:tab/>
        <w:t>IX.</w:t>
      </w:r>
      <w:r w:rsidRPr="00DF4A8C">
        <w:tab/>
        <w:t xml:space="preserve">Izvještajno ročište na kojem će se na temelju izvješća stečajnog upravitelja odlučivati o daljnjem tijeku stečajnog postupka određuje se za dan </w:t>
      </w:r>
    </w:p>
    <w:p w:rsidRDefault="005E6450" w:rsidP="005E6450" w:rsidR="005E6450" w:rsidRPr="00DF4A8C">
      <w:pPr>
        <w:jc w:val="center"/>
      </w:pPr>
    </w:p>
    <w:p w:rsidRDefault="003C1C25" w:rsidP="001A16DC" w:rsidR="001A16DC" w:rsidRPr="00DF4A8C">
      <w:pPr>
        <w:jc w:val="center"/>
      </w:pPr>
      <w:r>
        <w:t>22</w:t>
      </w:r>
      <w:r w:rsidR="00480C4E">
        <w:t>. listopada</w:t>
      </w:r>
      <w:r w:rsidR="00480C4E" w:rsidRPr="00DF4A8C">
        <w:t xml:space="preserve"> 2019. u </w:t>
      </w:r>
      <w:r w:rsidR="00480C4E">
        <w:t>1</w:t>
      </w:r>
      <w:r>
        <w:t>3</w:t>
      </w:r>
      <w:r w:rsidR="00480C4E" w:rsidRPr="00DF4A8C">
        <w:t>:</w:t>
      </w:r>
      <w:r w:rsidR="00480C4E">
        <w:t>3</w:t>
      </w:r>
      <w:r w:rsidR="00480C4E" w:rsidRPr="00DF4A8C">
        <w:t>0 sati</w:t>
      </w:r>
      <w:r w:rsidR="001A16DC" w:rsidRPr="00DF4A8C">
        <w:t>,</w:t>
      </w:r>
    </w:p>
    <w:p w:rsidRDefault="001A16DC" w:rsidP="001A16DC" w:rsidR="001A16DC" w:rsidRPr="00DF4A8C">
      <w:pPr>
        <w:jc w:val="center"/>
      </w:pPr>
      <w:r w:rsidRPr="00DF4A8C">
        <w:t>sudnica broj 6,</w:t>
      </w:r>
    </w:p>
    <w:p w:rsidRDefault="001A16DC" w:rsidP="001A16DC" w:rsidR="001A16DC">
      <w:pPr>
        <w:jc w:val="center"/>
      </w:pPr>
      <w:r w:rsidRPr="00DF4A8C">
        <w:t xml:space="preserve">u Trgovačkom sudu u Pazinu, Dršćevka 1. </w:t>
      </w:r>
    </w:p>
    <w:p w:rsidRDefault="00A31321" w:rsidP="005E6450" w:rsidR="005E6450" w:rsidRPr="00480C4E">
      <w:pPr>
        <w:jc w:val="both"/>
      </w:pPr>
      <w:r w:rsidRPr="00DF4A8C">
        <w:tab/>
      </w:r>
    </w:p>
    <w:p w:rsidRDefault="00D44D4A" w:rsidP="00480C4E" w:rsidR="00D44D4A">
      <w:pPr>
        <w:pStyle w:val="Default"/>
        <w:ind w:firstLine="708"/>
        <w:jc w:val="both"/>
      </w:pPr>
      <w:r w:rsidRPr="00480C4E">
        <w:t>X.</w:t>
      </w:r>
      <w:r w:rsidR="00480C4E" w:rsidRPr="00480C4E">
        <w:t xml:space="preserve"> Nalaže se z.k. odjelu Općinskog suda u </w:t>
      </w:r>
      <w:r w:rsidR="003C1C25">
        <w:t>Pazinu</w:t>
      </w:r>
      <w:r w:rsidR="00480C4E" w:rsidRPr="00480C4E">
        <w:t xml:space="preserve">, Stalne službe u </w:t>
      </w:r>
      <w:r w:rsidR="003C1C25">
        <w:t>Poreču</w:t>
      </w:r>
      <w:r w:rsidR="00480C4E" w:rsidRPr="00480C4E">
        <w:t xml:space="preserve">, da izvrši </w:t>
      </w:r>
      <w:r w:rsidR="003C1C25">
        <w:t xml:space="preserve">zabilježbu </w:t>
      </w:r>
      <w:r w:rsidR="00480C4E" w:rsidRPr="006D360E">
        <w:t>otvaranja stečajnog postupka nad dužnikom</w:t>
      </w:r>
      <w:r w:rsidR="003C1C25">
        <w:t xml:space="preserve"> VETERINARSKA AMBULANTA POREČ d.o.o. Poreč, Mate Vlašića bb, OIB 30182032532, MBS 040145889,</w:t>
      </w:r>
      <w:r w:rsidR="00480C4E" w:rsidRPr="006D360E">
        <w:t xml:space="preserve"> </w:t>
      </w:r>
      <w:r w:rsidR="003C1C25">
        <w:t>na teret:</w:t>
      </w:r>
    </w:p>
    <w:p w:rsidRDefault="003C1C25" w:rsidP="003C1C25" w:rsidR="003C1C25">
      <w:pPr>
        <w:pStyle w:val="Default"/>
        <w:ind w:firstLine="708"/>
        <w:jc w:val="both"/>
      </w:pPr>
      <w:r>
        <w:t xml:space="preserve">- </w:t>
      </w:r>
      <w:r>
        <w:rPr>
          <w:sz w:val="23"/>
          <w:szCs w:val="23"/>
        </w:rPr>
        <w:t>k.č. 3304/7 k.o. Poreč, u ¼ dijela, vlasništvo dužnika, a sada upisano kao fiducijarno vlasništvo CAPUDER JANEZA, Republika Slovenija, Kranj, Kajuhova ulica 23, OIB: 91124303239.</w:t>
      </w:r>
    </w:p>
    <w:p w:rsidRDefault="00480C4E" w:rsidP="00480C4E" w:rsidR="00480C4E">
      <w:pPr>
        <w:pStyle w:val="Default"/>
        <w:ind w:firstLine="708"/>
      </w:pPr>
    </w:p>
    <w:p w:rsidRDefault="005E6450" w:rsidP="005E6450" w:rsidR="005E6450" w:rsidRPr="00DF4A8C">
      <w:pPr>
        <w:jc w:val="center"/>
      </w:pPr>
      <w:r w:rsidRPr="00DF4A8C">
        <w:t>Obrazloženje</w:t>
      </w:r>
    </w:p>
    <w:p w:rsidRDefault="005E6450" w:rsidP="005E6450" w:rsidR="005E6450" w:rsidRPr="00DF4A8C">
      <w:pPr>
        <w:jc w:val="both"/>
      </w:pPr>
    </w:p>
    <w:p w:rsidRDefault="005E6450" w:rsidP="00B84C9C" w:rsidR="000E7E2F" w:rsidRPr="00DF4A8C">
      <w:pPr>
        <w:spacing w:lineRule="atLeast" w:line="240"/>
        <w:jc w:val="both"/>
      </w:pPr>
      <w:r w:rsidRPr="00DF4A8C">
        <w:tab/>
      </w:r>
      <w:r w:rsidR="000E7E2F" w:rsidRPr="00DF4A8C">
        <w:t xml:space="preserve">Prijedlog za otvaranje </w:t>
      </w:r>
      <w:r w:rsidR="003C1C25">
        <w:t xml:space="preserve">skraćenog </w:t>
      </w:r>
      <w:r w:rsidR="000E7E2F" w:rsidRPr="00DF4A8C">
        <w:t xml:space="preserve">stečajnog postupka nad dužnikom podnijela je Financijska agencija (dalje: FINA) </w:t>
      </w:r>
      <w:r w:rsidR="003C1C25">
        <w:t>05. rujna 2018. godine</w:t>
      </w:r>
      <w:r w:rsidR="000E7E2F" w:rsidRPr="00DF4A8C">
        <w:t xml:space="preserve">., u kojem je u bitnome navedeno da na dan </w:t>
      </w:r>
      <w:r w:rsidR="003C1C25">
        <w:t>03. rujna</w:t>
      </w:r>
      <w:r w:rsidR="00480C4E">
        <w:t xml:space="preserve"> 2018</w:t>
      </w:r>
      <w:r w:rsidR="000E7E2F" w:rsidRPr="00DF4A8C">
        <w:t xml:space="preserve">. dužnik ima u Očevidniku redoslijeda osnova za plaćanje evidentirane neizvršene osnove za plaćanje u neprekinutom razdoblju od 120 dana, u ukupnom iznosu od </w:t>
      </w:r>
      <w:r w:rsidR="003C1C25">
        <w:t>73.445,47</w:t>
      </w:r>
      <w:r w:rsidR="009E0F15">
        <w:t xml:space="preserve"> k</w:t>
      </w:r>
      <w:r w:rsidR="000E7E2F" w:rsidRPr="00DF4A8C">
        <w:t xml:space="preserve">n. </w:t>
      </w:r>
    </w:p>
    <w:p w:rsidRDefault="000E7E2F" w:rsidP="000E7E2F" w:rsidR="000E7E2F">
      <w:pPr>
        <w:spacing w:lineRule="atLeast" w:line="240"/>
        <w:ind w:firstLine="708"/>
        <w:jc w:val="both"/>
      </w:pPr>
    </w:p>
    <w:p w:rsidRDefault="003C1C25" w:rsidP="000E7E2F" w:rsidR="003C1C25">
      <w:pPr>
        <w:spacing w:lineRule="atLeast" w:line="240"/>
        <w:ind w:firstLine="708"/>
        <w:jc w:val="both"/>
      </w:pPr>
      <w:r>
        <w:t>Rješenje posl. broj: St-334/18 od 14. prosinca 2018. godine obustavljen je skraćeni stečajni postupak te je postupak nastavljen kao "redovan" stečajni postupak.</w:t>
      </w:r>
    </w:p>
    <w:p w:rsidRDefault="003C1C25" w:rsidP="000E7E2F" w:rsidR="003C1C25" w:rsidRPr="00DF4A8C">
      <w:pPr>
        <w:spacing w:lineRule="atLeast" w:line="240"/>
        <w:ind w:firstLine="708"/>
        <w:jc w:val="both"/>
      </w:pPr>
    </w:p>
    <w:p w:rsidRDefault="00B84C9C" w:rsidP="000E7E2F" w:rsidR="009E0F15">
      <w:pPr>
        <w:spacing w:lineRule="atLeast" w:line="240"/>
        <w:ind w:firstLine="708"/>
        <w:jc w:val="both"/>
      </w:pPr>
      <w:r w:rsidRPr="00DF4A8C">
        <w:t>Rješenjem posl. broj: St-</w:t>
      </w:r>
      <w:r w:rsidR="003C1C25">
        <w:t xml:space="preserve">30/19 od 06. ožujka 2019. godine </w:t>
      </w:r>
      <w:r w:rsidRPr="00DF4A8C">
        <w:t>pokrenut je prethodni postupak radi utvrđivanja pretpostavki za otvaranjem stečajnog postupka nad dužnikom</w:t>
      </w:r>
      <w:r w:rsidR="009E0F15">
        <w:t>.</w:t>
      </w:r>
    </w:p>
    <w:p w:rsidRDefault="009E0F15" w:rsidP="000E7E2F" w:rsidR="009E0F15">
      <w:pPr>
        <w:spacing w:lineRule="atLeast" w:line="240"/>
        <w:ind w:firstLine="708"/>
        <w:jc w:val="both"/>
      </w:pPr>
    </w:p>
    <w:p w:rsidRDefault="009E0F15" w:rsidP="000E7E2F" w:rsidR="009E0F15">
      <w:pPr>
        <w:spacing w:lineRule="atLeast" w:line="240"/>
        <w:ind w:firstLine="708"/>
        <w:jc w:val="both"/>
      </w:pPr>
      <w:r>
        <w:t xml:space="preserve">U prethodnom postupku je utvrđeno postojanje stečajnog razloga – nesposobnosti za plaćanje obzirom je račun dužnika na da </w:t>
      </w:r>
      <w:r w:rsidR="003C1C25">
        <w:t>14. lipnja</w:t>
      </w:r>
      <w:r>
        <w:t xml:space="preserve"> 2019. godine, kada je održano ročište u prethodnom postupku, i dalje u blokadi u iznosu od </w:t>
      </w:r>
      <w:r w:rsidR="003C1C25">
        <w:t>73.649,74</w:t>
      </w:r>
      <w:r>
        <w:t xml:space="preserve"> kn.</w:t>
      </w:r>
    </w:p>
    <w:p w:rsidRDefault="009E0F15" w:rsidP="000E7E2F" w:rsidR="009E0F15">
      <w:pPr>
        <w:spacing w:lineRule="atLeast" w:line="240"/>
        <w:ind w:firstLine="708"/>
        <w:jc w:val="both"/>
      </w:pPr>
    </w:p>
    <w:p w:rsidRDefault="00300D15" w:rsidP="005E6450" w:rsidR="005E6450" w:rsidRPr="00DF4A8C">
      <w:pPr>
        <w:jc w:val="both"/>
      </w:pPr>
      <w:r w:rsidRPr="00DF4A8C">
        <w:tab/>
        <w:t>Sukladno č</w:t>
      </w:r>
      <w:r w:rsidR="005E6450" w:rsidRPr="00DF4A8C">
        <w:t>l. 5. st. 1 i 2.</w:t>
      </w:r>
      <w:r w:rsidR="009E0F15">
        <w:t xml:space="preserve"> Stečajnog zakona</w:t>
      </w:r>
      <w:r w:rsidR="005E6450" w:rsidRPr="00DF4A8C">
        <w:t xml:space="preserve"> </w:t>
      </w:r>
      <w:r w:rsidR="009E0F15" w:rsidRPr="00831DE5">
        <w:t xml:space="preserve">(Narodne novine broj 71/15, </w:t>
      </w:r>
      <w:r w:rsidR="009E0F15">
        <w:t xml:space="preserve">104/17, </w:t>
      </w:r>
      <w:r w:rsidR="009E0F15" w:rsidRPr="00831DE5">
        <w:t>dalje: SZ)</w:t>
      </w:r>
      <w:r w:rsidR="009E0F15">
        <w:t xml:space="preserve">, </w:t>
      </w:r>
      <w:r w:rsidR="005E6450" w:rsidRPr="00DF4A8C">
        <w:t>stečajni postupak može se otvoriti ako sud utvrdi postojanje stečajnog razloga, a stečajni razlozi su nesposobnost za plaćanje i prezaduženost.</w:t>
      </w:r>
    </w:p>
    <w:p w:rsidRDefault="00300D15" w:rsidP="005E6450" w:rsidR="00300D15" w:rsidRPr="00DF4A8C">
      <w:pPr>
        <w:jc w:val="both"/>
      </w:pPr>
    </w:p>
    <w:p w:rsidRDefault="005E6450" w:rsidP="005E6450" w:rsidR="006D49DF" w:rsidRPr="00DF4A8C">
      <w:pPr>
        <w:jc w:val="both"/>
        <w:rPr>
          <w:rFonts w:cs="Arial" w:hAnsi="Arial" w:ascii="Arial"/>
          <w:sz w:val="20"/>
          <w:szCs w:val="20"/>
          <w:shd w:fill="FFFFFF" w:color="auto" w:val="clear"/>
        </w:rPr>
      </w:pPr>
      <w:r w:rsidRPr="00DF4A8C">
        <w:tab/>
        <w:t xml:space="preserve">Po odredbi čl. 6. st. 1. SZ-a, nesposobnost za plaćanje postoji ako dužnik ne može trajnije ispunjavati svoje dospjele novčane obveze. Okolnost da je dužnik namirio ili da može namiriti u cijelosti ili djelomično tražbine nekih vjerovnika ne znači da je sposoban za plaćanje. Prema st. 2. t. 1. iste odredbe smatrat će se da je dužnik nesposoban za plaćanje ako u </w:t>
      </w:r>
      <w:r w:rsidRPr="00DF4A8C">
        <w:lastRenderedPageBreak/>
        <w:t xml:space="preserve">Očevidniku redoslijeda osnova za plaćanje koji vodi FINA ima jednu ili više evidentiranih neizvršenih osnova za plaćanje u razdoblju dužem od 60 dana koje je trebalo, na temelju valjanih osnova za plaćanje, bez daljnjeg pristanka dužnika naplatiti </w:t>
      </w:r>
      <w:r w:rsidR="006D49DF" w:rsidRPr="00DF4A8C">
        <w:t xml:space="preserve">s bilo kojeg od njegovih računa, kao i ako nije isplatio tri uzastopne plaće koje radniku pripadaju temeljem ugovora o radu. </w:t>
      </w:r>
    </w:p>
    <w:p w:rsidRDefault="006D49DF" w:rsidP="005E6450" w:rsidR="006D49DF" w:rsidRPr="00DF4A8C">
      <w:pPr>
        <w:jc w:val="both"/>
        <w:rPr>
          <w:rFonts w:cs="Arial" w:hAnsi="Arial" w:ascii="Arial"/>
          <w:sz w:val="20"/>
          <w:szCs w:val="20"/>
          <w:shd w:fill="FFFFFF" w:color="auto" w:val="clear"/>
        </w:rPr>
      </w:pPr>
    </w:p>
    <w:p w:rsidRDefault="005E6450" w:rsidP="005E6450" w:rsidR="006D49DF">
      <w:pPr>
        <w:jc w:val="both"/>
      </w:pPr>
      <w:r w:rsidRPr="00DF4A8C">
        <w:tab/>
      </w:r>
      <w:r w:rsidR="009E0F15">
        <w:t xml:space="preserve">U prethodnom postupku je utvrđeno da je račun dužnika u neprekidnoj blokadi preko 60 dana te da blokada iznosi </w:t>
      </w:r>
      <w:r w:rsidR="003C1C25">
        <w:t>73.649,74 kn</w:t>
      </w:r>
      <w:r w:rsidR="009E0F15">
        <w:t>.</w:t>
      </w:r>
    </w:p>
    <w:p w:rsidRDefault="006D49DF" w:rsidP="00F3171E" w:rsidR="006D49DF" w:rsidRPr="00DF4A8C">
      <w:pPr>
        <w:ind w:firstLine="708"/>
        <w:jc w:val="both"/>
      </w:pPr>
    </w:p>
    <w:p w:rsidRDefault="006D49DF" w:rsidP="00F3171E" w:rsidR="005E6450" w:rsidRPr="00DF4A8C">
      <w:pPr>
        <w:ind w:firstLine="708"/>
        <w:jc w:val="both"/>
      </w:pPr>
      <w:r w:rsidRPr="00DF4A8C">
        <w:t>Radi navedenog</w:t>
      </w:r>
      <w:r w:rsidR="00861E9F">
        <w:t>,</w:t>
      </w:r>
      <w:r w:rsidRPr="00DF4A8C">
        <w:t xml:space="preserve"> </w:t>
      </w:r>
      <w:r w:rsidR="00F3171E" w:rsidRPr="00DF4A8C">
        <w:t xml:space="preserve">utvrđeno </w:t>
      </w:r>
      <w:r w:rsidR="00861E9F">
        <w:t xml:space="preserve">je </w:t>
      </w:r>
      <w:r w:rsidR="00F3171E" w:rsidRPr="00DF4A8C">
        <w:t xml:space="preserve">postojanje stečajnog razloga nesposobnosti za plaćanje. </w:t>
      </w:r>
      <w:r w:rsidR="009E0F15">
        <w:t>Za otvaranje stečajnog postupka dovoljno je postojanje jednog od dva zakonom propisana</w:t>
      </w:r>
      <w:r w:rsidR="00C85256">
        <w:t xml:space="preserve"> stečajna </w:t>
      </w:r>
      <w:r w:rsidR="009E0F15">
        <w:t>razloga.</w:t>
      </w:r>
    </w:p>
    <w:p w:rsidRDefault="006D49DF" w:rsidP="00F3171E" w:rsidR="006D49DF" w:rsidRPr="00DF4A8C">
      <w:pPr>
        <w:ind w:firstLine="708"/>
        <w:jc w:val="both"/>
      </w:pPr>
    </w:p>
    <w:p w:rsidRDefault="009E0F15" w:rsidP="009E0F15" w:rsidR="009E0F15">
      <w:pPr>
        <w:ind w:firstLine="708"/>
        <w:jc w:val="both"/>
      </w:pPr>
      <w:r>
        <w:t xml:space="preserve">Dužnik je vlasnik nekretnine pobliže opisane u točki X. izreke ovog </w:t>
      </w:r>
      <w:r w:rsidR="003C1C25">
        <w:t>rješenja.</w:t>
      </w:r>
    </w:p>
    <w:p w:rsidRDefault="003C1C25" w:rsidP="009E0F15" w:rsidR="003C1C25" w:rsidRPr="00DF4A8C">
      <w:pPr>
        <w:ind w:firstLine="708"/>
        <w:jc w:val="both"/>
      </w:pPr>
    </w:p>
    <w:p w:rsidRDefault="006D49DF" w:rsidP="00B038BA" w:rsidR="00B038BA" w:rsidRPr="00DF4A8C">
      <w:pPr>
        <w:ind w:firstLine="708"/>
        <w:jc w:val="both"/>
      </w:pPr>
      <w:r w:rsidRPr="00DF4A8C">
        <w:t>Radi navedenog, kako je sud utvrdio postojanje stečajnog razloga to je donio rješenje</w:t>
      </w:r>
      <w:r w:rsidR="00B038BA" w:rsidRPr="00DF4A8C">
        <w:t xml:space="preserve"> o otvaranju stečajnog postupka, sukladno čl. 129. i 130. SZ-a. </w:t>
      </w:r>
    </w:p>
    <w:p w:rsidRDefault="006D49DF" w:rsidP="006D49DF" w:rsidR="006D49DF" w:rsidRPr="00DF4A8C">
      <w:pPr>
        <w:ind w:firstLine="708"/>
        <w:jc w:val="both"/>
      </w:pPr>
      <w:r w:rsidRPr="00DF4A8C">
        <w:t xml:space="preserve"> </w:t>
      </w:r>
    </w:p>
    <w:p w:rsidRDefault="00B038BA" w:rsidP="006D49DF" w:rsidR="00B038BA" w:rsidRPr="00DF4A8C">
      <w:pPr>
        <w:ind w:firstLine="708"/>
        <w:jc w:val="both"/>
      </w:pPr>
      <w:r w:rsidRPr="00DF4A8C">
        <w:t xml:space="preserve">Stečajni upravitelj </w:t>
      </w:r>
      <w:r w:rsidR="00D51439">
        <w:t>imenovan</w:t>
      </w:r>
      <w:r w:rsidRPr="00DF4A8C">
        <w:t xml:space="preserve"> je temeljem čl. 8</w:t>
      </w:r>
      <w:r w:rsidR="009E0F15">
        <w:t>4</w:t>
      </w:r>
      <w:r w:rsidRPr="00DF4A8C">
        <w:t xml:space="preserve">. st. </w:t>
      </w:r>
      <w:r w:rsidR="009E0F15">
        <w:t>1</w:t>
      </w:r>
      <w:r w:rsidRPr="00DF4A8C">
        <w:t>. SZ-a.</w:t>
      </w:r>
    </w:p>
    <w:p w:rsidRDefault="00B038BA" w:rsidP="006D49DF" w:rsidR="00B038BA" w:rsidRPr="00DF4A8C">
      <w:pPr>
        <w:ind w:firstLine="708"/>
        <w:jc w:val="both"/>
      </w:pPr>
    </w:p>
    <w:p w:rsidRDefault="00B038BA" w:rsidP="005E6450" w:rsidR="005E6450" w:rsidRPr="00DF4A8C">
      <w:pPr>
        <w:jc w:val="both"/>
      </w:pPr>
      <w:r w:rsidRPr="00DF4A8C">
        <w:tab/>
        <w:t>Radi svega navedenog odlučeno je kao u izreci ovog rješenja.</w:t>
      </w:r>
    </w:p>
    <w:p w:rsidRDefault="005E6450" w:rsidP="005E6450" w:rsidR="005E6450" w:rsidRPr="00DF4A8C">
      <w:pPr>
        <w:jc w:val="both"/>
      </w:pPr>
      <w:r w:rsidRPr="00DF4A8C">
        <w:rPr>
          <w:lang w:val="pl-PL"/>
        </w:rPr>
        <w:tab/>
      </w:r>
    </w:p>
    <w:p w:rsidRDefault="005E6450" w:rsidP="005E6450" w:rsidR="005E6450" w:rsidRPr="00DF4A8C">
      <w:pPr>
        <w:jc w:val="center"/>
      </w:pPr>
      <w:r w:rsidRPr="00DF4A8C">
        <w:t>U Pazinu</w:t>
      </w:r>
      <w:r w:rsidR="00D51439">
        <w:t>,</w:t>
      </w:r>
      <w:r w:rsidRPr="00DF4A8C">
        <w:t xml:space="preserve"> </w:t>
      </w:r>
      <w:r w:rsidR="00200997">
        <w:t>14</w:t>
      </w:r>
      <w:r w:rsidR="007C36B9" w:rsidRPr="00DF4A8C">
        <w:t xml:space="preserve">. </w:t>
      </w:r>
      <w:r w:rsidR="009E0F15">
        <w:t xml:space="preserve">lipnja </w:t>
      </w:r>
      <w:r w:rsidRPr="00DF4A8C">
        <w:t>2019.</w:t>
      </w:r>
    </w:p>
    <w:p w:rsidRDefault="005E6450" w:rsidP="005E6450" w:rsidR="005E6450" w:rsidRPr="00DF4A8C">
      <w:pPr>
        <w:jc w:val="center"/>
      </w:pPr>
    </w:p>
    <w:p w:rsidRDefault="005E6450" w:rsidP="00B038BA" w:rsidR="005E6450" w:rsidRPr="00DF4A8C">
      <w:pPr>
        <w:jc w:val="both"/>
      </w:pP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="00B038BA" w:rsidRPr="00DF4A8C">
        <w:t>Stečajna sutkinja:</w:t>
      </w:r>
    </w:p>
    <w:p w:rsidRDefault="00B038BA" w:rsidP="00B038BA" w:rsidR="00B038BA" w:rsidRPr="00DF4A8C">
      <w:pPr>
        <w:jc w:val="both"/>
      </w:pP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>Tijana Li</w:t>
      </w:r>
      <w:r w:rsidR="00E15CC5">
        <w:t>c</w:t>
      </w:r>
      <w:r w:rsidRPr="00DF4A8C">
        <w:t>ul</w:t>
      </w:r>
    </w:p>
    <w:p w:rsidRDefault="005E6450" w:rsidP="005E6450" w:rsidR="005E6450" w:rsidRPr="00DF4A8C">
      <w:pPr>
        <w:jc w:val="both"/>
      </w:pPr>
    </w:p>
    <w:p w:rsidRDefault="005E6450" w:rsidP="005E6450" w:rsidR="005E6450" w:rsidRPr="00DF4A8C"/>
    <w:p w:rsidRDefault="005E6450" w:rsidP="005E6450" w:rsidR="005E6450" w:rsidRPr="00DF4A8C">
      <w:r w:rsidRPr="00DF4A8C">
        <w:t xml:space="preserve">UPUTA O PRAVNOM LIJEKU: </w:t>
      </w:r>
    </w:p>
    <w:p w:rsidRDefault="005E6450" w:rsidP="005E6450" w:rsidR="005E6450" w:rsidRPr="00DF4A8C">
      <w:pPr>
        <w:ind w:firstLine="708"/>
        <w:jc w:val="both"/>
      </w:pPr>
      <w:r w:rsidRPr="00DF4A8C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5E6450" w:rsidP="005E6450" w:rsidR="005E6450" w:rsidRPr="00DF4A8C">
      <w:pPr>
        <w:jc w:val="both"/>
      </w:pPr>
    </w:p>
    <w:p w:rsidRDefault="00860D71" w:rsidP="005E6450" w:rsidR="00860D71" w:rsidRPr="00DF4A8C">
      <w:pPr>
        <w:jc w:val="both"/>
      </w:pPr>
    </w:p>
    <w:p w:rsidRDefault="005E6450" w:rsidP="005E6450" w:rsidR="005E6450" w:rsidRPr="00DF4A8C">
      <w:pPr>
        <w:jc w:val="both"/>
      </w:pPr>
      <w:r w:rsidRPr="00DF4A8C">
        <w:t>DNA:</w:t>
      </w:r>
    </w:p>
    <w:p w:rsidRDefault="00B038BA" w:rsidP="00B038BA" w:rsidR="005E6450" w:rsidRPr="00DF4A8C">
      <w:pPr>
        <w:ind w:firstLine="708"/>
        <w:jc w:val="both"/>
      </w:pPr>
      <w:r w:rsidRPr="00DF4A8C">
        <w:t xml:space="preserve">1/ </w:t>
      </w:r>
      <w:r w:rsidR="005E6450" w:rsidRPr="00DF4A8C">
        <w:t xml:space="preserve">FINA, Regionalni centar Rijeka, Rijeka, F. Kurelca 8 </w:t>
      </w:r>
    </w:p>
    <w:p w:rsidRDefault="00B038BA" w:rsidP="00B038BA" w:rsidR="003C1C25">
      <w:pPr>
        <w:ind w:firstLine="708"/>
        <w:jc w:val="both"/>
      </w:pPr>
      <w:r w:rsidRPr="00DF4A8C">
        <w:t xml:space="preserve">2/ </w:t>
      </w:r>
      <w:r w:rsidR="005E6450" w:rsidRPr="00DF4A8C">
        <w:t xml:space="preserve">dužnik </w:t>
      </w:r>
      <w:r w:rsidR="003C1C25">
        <w:t>VETERINARSKA AMBULANTA POREČ d.o.o. Poreč, Mate Vlašića bb</w:t>
      </w:r>
      <w:r w:rsidR="003C1C25" w:rsidRPr="00DF4A8C">
        <w:t xml:space="preserve"> </w:t>
      </w:r>
    </w:p>
    <w:p w:rsidRDefault="00B038BA" w:rsidP="00B038BA" w:rsidR="009E0F15">
      <w:pPr>
        <w:ind w:firstLine="708"/>
        <w:jc w:val="both"/>
      </w:pPr>
      <w:r w:rsidRPr="00DF4A8C">
        <w:t xml:space="preserve">3/ </w:t>
      </w:r>
      <w:r w:rsidR="005E6450" w:rsidRPr="00DF4A8C">
        <w:t>stečajn</w:t>
      </w:r>
      <w:r w:rsidR="009E0F15">
        <w:t xml:space="preserve">i upravitelj </w:t>
      </w:r>
      <w:r w:rsidR="003C1C25" w:rsidRPr="006751C0">
        <w:t>Alein Khan, Trg sv. Barbare 1, Rijeka</w:t>
      </w:r>
    </w:p>
    <w:p w:rsidRDefault="00B038BA" w:rsidP="00B038BA" w:rsidR="005E6450" w:rsidRPr="00DF4A8C">
      <w:pPr>
        <w:ind w:firstLine="708"/>
        <w:jc w:val="both"/>
      </w:pPr>
      <w:r w:rsidRPr="00DF4A8C">
        <w:t xml:space="preserve">4/ </w:t>
      </w:r>
      <w:r w:rsidR="005E6450" w:rsidRPr="00DF4A8C">
        <w:t>Ž</w:t>
      </w:r>
      <w:r w:rsidR="006D4693" w:rsidRPr="00DF4A8C">
        <w:t>upanijsko državno odvjetništvo</w:t>
      </w:r>
      <w:r w:rsidR="005E6450" w:rsidRPr="00DF4A8C">
        <w:t xml:space="preserve"> Pula</w:t>
      </w:r>
      <w:r w:rsidR="006D4693" w:rsidRPr="00DF4A8C">
        <w:t xml:space="preserve"> - Pola</w:t>
      </w:r>
      <w:r w:rsidR="005E6450" w:rsidRPr="00DF4A8C">
        <w:t xml:space="preserve">, Rovinjska ul. 2 </w:t>
      </w:r>
    </w:p>
    <w:p w:rsidRDefault="00B038BA" w:rsidP="005E6450" w:rsidR="005E6450" w:rsidRPr="00DF4A8C">
      <w:pPr>
        <w:jc w:val="both"/>
      </w:pPr>
      <w:r w:rsidRPr="00DF4A8C">
        <w:tab/>
        <w:t>5/</w:t>
      </w:r>
      <w:r w:rsidR="005E6450" w:rsidRPr="00DF4A8C">
        <w:t xml:space="preserve"> Porezna uprava </w:t>
      </w:r>
    </w:p>
    <w:p w:rsidRDefault="009E0F15" w:rsidP="00B038BA" w:rsidR="00E95D8F">
      <w:pPr>
        <w:ind w:firstLine="708"/>
        <w:jc w:val="both"/>
        <w:rPr>
          <w:bCs/>
          <w:lang w:val="sv-SE"/>
        </w:rPr>
      </w:pPr>
      <w:r>
        <w:rPr>
          <w:bCs/>
          <w:lang w:val="sv-SE"/>
        </w:rPr>
        <w:t>6</w:t>
      </w:r>
      <w:r w:rsidR="00E95D8F">
        <w:rPr>
          <w:bCs/>
          <w:lang w:val="sv-SE"/>
        </w:rPr>
        <w:t xml:space="preserve">/ </w:t>
      </w:r>
      <w:r w:rsidR="003C1C25">
        <w:rPr>
          <w:bCs/>
          <w:lang w:val="sv-SE"/>
        </w:rPr>
        <w:t>Erste &amp; Steiermaerkische bank d.d.</w:t>
      </w:r>
    </w:p>
    <w:p w:rsidRDefault="009E0F15" w:rsidP="00B038BA" w:rsidR="00E95D8F">
      <w:pPr>
        <w:ind w:firstLine="708"/>
        <w:jc w:val="both"/>
        <w:rPr>
          <w:bCs/>
          <w:lang w:val="sv-SE"/>
        </w:rPr>
      </w:pPr>
      <w:r>
        <w:rPr>
          <w:bCs/>
          <w:lang w:val="sv-SE"/>
        </w:rPr>
        <w:t>7</w:t>
      </w:r>
      <w:r w:rsidR="00E95D8F">
        <w:rPr>
          <w:bCs/>
          <w:lang w:val="sv-SE"/>
        </w:rPr>
        <w:t>/ Istarska kreditna banka Umag d.d.</w:t>
      </w:r>
    </w:p>
    <w:p w:rsidRDefault="003C1C25" w:rsidP="00B038BA" w:rsidR="005E6450" w:rsidRPr="00DF4A8C">
      <w:pPr>
        <w:ind w:firstLine="708"/>
        <w:jc w:val="both"/>
      </w:pPr>
      <w:r>
        <w:t>8</w:t>
      </w:r>
      <w:r w:rsidR="00B038BA" w:rsidRPr="00DF4A8C">
        <w:t xml:space="preserve">/ </w:t>
      </w:r>
      <w:r w:rsidR="005E6450" w:rsidRPr="00DF4A8C">
        <w:t>e-</w:t>
      </w:r>
      <w:r w:rsidR="006D4693" w:rsidRPr="00DF4A8C">
        <w:t>O</w:t>
      </w:r>
      <w:r w:rsidR="005E6450" w:rsidRPr="00DF4A8C">
        <w:t>glasna ploča 8 dana</w:t>
      </w:r>
    </w:p>
    <w:p w:rsidRDefault="005E6450" w:rsidP="005E6450" w:rsidR="005E6450">
      <w:pPr>
        <w:jc w:val="both"/>
      </w:pPr>
      <w:r w:rsidRPr="00DF4A8C">
        <w:softHyphen/>
      </w:r>
      <w:r w:rsidR="00E95D8F">
        <w:tab/>
      </w:r>
      <w:r w:rsidR="003C1C25">
        <w:t>9</w:t>
      </w:r>
      <w:r w:rsidR="00B038BA" w:rsidRPr="00DF4A8C">
        <w:t xml:space="preserve">/ </w:t>
      </w:r>
      <w:r w:rsidRPr="00DF4A8C">
        <w:t xml:space="preserve">sudski registar ovoga suda </w:t>
      </w:r>
      <w:r w:rsidR="006D4693" w:rsidRPr="00DF4A8C">
        <w:t xml:space="preserve">- </w:t>
      </w:r>
      <w:r w:rsidRPr="00DF4A8C">
        <w:t>elektronskim putem</w:t>
      </w:r>
    </w:p>
    <w:p w:rsidRDefault="009E0F15" w:rsidP="003C1C25" w:rsidR="005E6450" w:rsidRPr="00DF4A8C">
      <w:pPr>
        <w:jc w:val="both"/>
      </w:pPr>
      <w:r>
        <w:tab/>
        <w:t>1</w:t>
      </w:r>
      <w:r w:rsidR="003C1C25">
        <w:t>0</w:t>
      </w:r>
      <w:r w:rsidR="00E95D8F">
        <w:t xml:space="preserve">/ </w:t>
      </w:r>
      <w:r w:rsidR="00480C4E">
        <w:t xml:space="preserve">Z.k. odjel </w:t>
      </w:r>
      <w:r w:rsidR="003C1C25">
        <w:t>Poreč</w:t>
      </w:r>
    </w:p>
    <w:sectPr w:rsidSect="008F1ACA" w:rsidR="005E6450" w:rsidRPr="00DF4A8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C38" w:rsidP="007C36B9" w:rsidR="00922C38">
      <w:r>
        <w:separator/>
      </w:r>
    </w:p>
  </w:endnote>
  <w:endnote w:id="0" w:type="continuationSeparator">
    <w:p w:rsidRDefault="00922C38" w:rsidP="007C36B9" w:rsidR="00922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C38" w:rsidP="007C36B9" w:rsidR="00922C38">
      <w:r>
        <w:separator/>
      </w:r>
    </w:p>
  </w:footnote>
  <w:footnote w:id="0" w:type="continuationSeparator">
    <w:p w:rsidRDefault="00922C38" w:rsidP="007C36B9" w:rsidR="00922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EB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1F6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EB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F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16DC" w:rsidP="00043A03" w:rsidR="00043A03" w:rsidRPr="00DF4A8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043A03" w:rsidRPr="00DF4A8C">
      <w:t>Posl. broj: 4 St-</w:t>
    </w:r>
    <w:r w:rsidR="00043A03">
      <w:t>30/19-26</w:t>
    </w:r>
  </w:p>
  <w:p w:rsidRDefault="00E15CC5" w:rsidP="00E15CC5" w:rsidR="00E15CC5" w:rsidRPr="00DF4A8C">
    <w:pPr>
      <w:jc w:val="right"/>
    </w:pPr>
  </w:p>
  <w:p w:rsidRDefault="007C36B9" w:rsidP="001A16DC" w:rsidR="008A4163" w:rsidRPr="008B2467">
    <w:pPr>
      <w:jc w:val="right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EBE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46B42"/>
    <w:multiLevelType w:val="hybridMultilevel"/>
    <w:tmpl w:val="43987740"/>
    <w:lvl w:tplc="F1C6FBA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C1338E4"/>
    <w:multiLevelType w:val="hybridMultilevel"/>
    <w:tmpl w:val="537AEE50"/>
    <w:lvl w:tplc="8D043980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6450"/>
    <w:rsid w:val="00001F64"/>
    <w:rsid w:val="00043A03"/>
    <w:rsid w:val="000E7E2F"/>
    <w:rsid w:val="0018750A"/>
    <w:rsid w:val="001A0F8F"/>
    <w:rsid w:val="001A16DC"/>
    <w:rsid w:val="001F1AA6"/>
    <w:rsid w:val="00200997"/>
    <w:rsid w:val="00300D15"/>
    <w:rsid w:val="003C1C25"/>
    <w:rsid w:val="003D4441"/>
    <w:rsid w:val="00480C4E"/>
    <w:rsid w:val="004834E1"/>
    <w:rsid w:val="00487D48"/>
    <w:rsid w:val="004C33C2"/>
    <w:rsid w:val="00556369"/>
    <w:rsid w:val="005A4BAC"/>
    <w:rsid w:val="005A7B81"/>
    <w:rsid w:val="005B1981"/>
    <w:rsid w:val="005E6450"/>
    <w:rsid w:val="006A5B9E"/>
    <w:rsid w:val="006D4693"/>
    <w:rsid w:val="006D49DF"/>
    <w:rsid w:val="007312AC"/>
    <w:rsid w:val="007C36B9"/>
    <w:rsid w:val="008172DB"/>
    <w:rsid w:val="00823C88"/>
    <w:rsid w:val="00860D71"/>
    <w:rsid w:val="00861E9F"/>
    <w:rsid w:val="00887E8C"/>
    <w:rsid w:val="008A4A34"/>
    <w:rsid w:val="00922C38"/>
    <w:rsid w:val="009D23D2"/>
    <w:rsid w:val="009E0F15"/>
    <w:rsid w:val="00A31321"/>
    <w:rsid w:val="00B038BA"/>
    <w:rsid w:val="00B105BF"/>
    <w:rsid w:val="00B84C9C"/>
    <w:rsid w:val="00BD722B"/>
    <w:rsid w:val="00C3345F"/>
    <w:rsid w:val="00C716B4"/>
    <w:rsid w:val="00C85256"/>
    <w:rsid w:val="00D131AE"/>
    <w:rsid w:val="00D44D4A"/>
    <w:rsid w:val="00D51439"/>
    <w:rsid w:val="00D73EBE"/>
    <w:rsid w:val="00DA0806"/>
    <w:rsid w:val="00DB222A"/>
    <w:rsid w:val="00DB54E5"/>
    <w:rsid w:val="00DE5DCA"/>
    <w:rsid w:val="00DF4A8C"/>
    <w:rsid w:val="00E15CC5"/>
    <w:rsid w:val="00E425F1"/>
    <w:rsid w:val="00E55B86"/>
    <w:rsid w:val="00E77C75"/>
    <w:rsid w:val="00E95D8F"/>
    <w:rsid w:val="00EB74B8"/>
    <w:rsid w:val="00F3171E"/>
    <w:rsid w:val="00F63E44"/>
    <w:rsid w:val="00F67A5C"/>
    <w:rsid w:val="00FC653C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56FE59F"/>
  <w15:docId w15:val="{7F0FB8DA-D530-4AD3-A332-92256DD2F98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E64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6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645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E6450"/>
  </w:style>
  <w:style w:styleId="Podnoje" w:type="paragraph">
    <w:name w:val="footer"/>
    <w:basedOn w:val="Normal"/>
    <w:link w:val="PodnojeChar"/>
    <w:uiPriority w:val="99"/>
    <w:unhideWhenUsed/>
    <w:rsid w:val="007C36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36B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4A8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A8C"/>
    <w:rPr>
      <w:rFonts w:cs="Segoe UI" w:eastAsia="Times New Roman" w:hAnsi="Segoe UI" w:ascii="Segoe UI"/>
      <w:sz w:val="18"/>
      <w:szCs w:val="18"/>
      <w:lang w:eastAsia="hr-HR"/>
    </w:rPr>
  </w:style>
  <w:style w:customStyle="true" w:styleId="Default" w:type="paragraph">
    <w:name w:val="Default"/>
    <w:rsid w:val="00480C4E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3C1C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A0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A0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A0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A0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294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0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St-30/2019-17</izvorni_sadrzaj>
    <derivirana_varijabla naziv="DomainObject.PredzadnjaOdlukaIzPredmeta.Oznaka_1">St-30/2019-17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71744-137B-4A8B-B988-F44B3A7C0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1031</properties:Words>
  <properties:Characters>5511</properties:Characters>
  <properties:Lines>145</properties:Lines>
  <properties:Paragraphs>56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2019-06-14T10:39:00Z</dcterms:created>
  <dc:creator>Ana Valčić</dc:creator>
  <dc:description/>
  <cp:keywords/>
  <cp:lastModifiedBy>Sanja Prodan</cp:lastModifiedBy>
  <cp:lastPrinted>2019-06-14T11:24:00Z</cp:lastPrinted>
  <dcterms:modified xmlns:xsi="http://www.w3.org/2001/XMLSchema-instance" xsi:type="dcterms:W3CDTF">2019-06-14T11:24:00Z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(st3019, veterinarska ambulanta poreč.docx)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