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fe77" w14:paraId="eccfe7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133D6D">
        <w:t>8</w:t>
      </w:r>
      <w:r w:rsidR="00262189">
        <w:t>63</w:t>
      </w:r>
      <w:r w:rsidR="00E94D82">
        <w:t>/</w:t>
      </w:r>
      <w:r w:rsidR="00F2638E">
        <w:t>16</w:t>
      </w:r>
      <w:r w:rsidR="00E94D82">
        <w:t>-</w:t>
      </w:r>
      <w:r w:rsidR="00133D6D">
        <w:t>19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r w:rsidR="00133D6D">
        <w:rPr>
          <w:color w:val="000000"/>
        </w:rPr>
        <w:t>BIAX d.o.o. za proizvodnju i trgovinu, Osijek, Dobra ulica 50, MBS: 030034440, OIB: 74058831766</w:t>
      </w:r>
      <w:r w:rsidRPr="009D4DD6">
        <w:t>, dana</w:t>
      </w:r>
      <w:r w:rsidR="00133D6D">
        <w:t xml:space="preserve"> 5. lipnja 2018.          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>Vinku Pečanić, Lipik, Frankopanska 17, OIB: 03918439681</w:t>
      </w:r>
      <w:r>
        <w:t>,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133D6D">
        <w:rPr>
          <w:color w:val="000000"/>
        </w:rPr>
        <w:t>BIAX d.o.o. za proizvodnju i trgovinu, Osijek, Dobra ulica 50, MBS: 030034440, OIB: 74058831766</w:t>
      </w:r>
      <w:r w:rsidR="00262189"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>Vinku Pečanić, Lipik, Frankopanska 17, OIB: 03918439681</w:t>
      </w:r>
      <w:r>
        <w:t>, odobrava se naknada stvarnih troškova, nastalih u prethodnom postup</w:t>
      </w:r>
      <w:r w:rsidR="00F42A0A">
        <w:t xml:space="preserve">ku, u neto iznosu od </w:t>
      </w:r>
      <w:r w:rsidR="00262189">
        <w:t>1.</w:t>
      </w:r>
      <w:r w:rsidR="00133D6D">
        <w:t xml:space="preserve">022,10 </w:t>
      </w:r>
      <w:r w:rsidR="00262189">
        <w:t>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Pečanić, Lipik, Frankopanska 17,</w:t>
      </w:r>
      <w:r w:rsidR="00747DCE">
        <w:t xml:space="preserve"> </w:t>
      </w:r>
      <w:r w:rsidR="0051659E">
        <w:t xml:space="preserve">OIB: 03918439681, </w:t>
      </w:r>
      <w:r w:rsidR="00546588">
        <w:t xml:space="preserve"> IBAN: HR2923600003116614601,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kontovnika</w:t>
      </w:r>
      <w:r w:rsidR="00546588">
        <w:t xml:space="preserve"> </w:t>
      </w:r>
      <w:r w:rsidR="00133D6D">
        <w:t xml:space="preserve">8500 </w:t>
      </w:r>
      <w:r w:rsidR="00700650">
        <w:t>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Pečanić, Lipik, Frankopanska 17, OIB: 03918439681</w:t>
      </w:r>
      <w:r w:rsidRPr="00F42A0A">
        <w:t xml:space="preserve">, IBAN: </w:t>
      </w:r>
      <w:r w:rsidR="00546588">
        <w:t>HR2923600003116614601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103564" w:rsidP="00916CB5" w:rsidR="00103564">
      <w:pPr>
        <w:pStyle w:val="Tijeloteksta"/>
        <w:ind w:left="1065"/>
        <w:rPr>
          <w:bCs/>
        </w:rPr>
      </w:pPr>
    </w:p>
    <w:p w:rsidRDefault="00103564" w:rsidP="00916CB5" w:rsidR="00103564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53154A" w:rsidP="0053154A" w:rsidR="0053154A">
      <w:pPr>
        <w:jc w:val="right"/>
      </w:pPr>
      <w:r>
        <w:t>13 St-</w:t>
      </w:r>
      <w:r w:rsidR="00103564">
        <w:t>8</w:t>
      </w:r>
      <w:r>
        <w:t>63/16-19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03564">
        <w:rPr>
          <w:bCs/>
        </w:rPr>
        <w:t>8</w:t>
      </w:r>
      <w:r w:rsidR="00DD0651">
        <w:rPr>
          <w:bCs/>
        </w:rPr>
        <w:t>63</w:t>
      </w:r>
      <w:r w:rsidR="008200CB">
        <w:rPr>
          <w:bCs/>
        </w:rPr>
        <w:t>/16-</w:t>
      </w:r>
      <w:r w:rsidR="00DD0651">
        <w:rPr>
          <w:bCs/>
        </w:rPr>
        <w:t xml:space="preserve">8 od </w:t>
      </w:r>
      <w:r w:rsidR="00103564">
        <w:rPr>
          <w:bCs/>
        </w:rPr>
        <w:t xml:space="preserve">20. rujna  2017. </w:t>
      </w:r>
      <w:r>
        <w:rPr>
          <w:bCs/>
        </w:rPr>
        <w:t xml:space="preserve">pokrenut je prethodni postupak nad dužnikom </w:t>
      </w:r>
      <w:r w:rsidR="00103564">
        <w:rPr>
          <w:color w:val="000000"/>
        </w:rPr>
        <w:t>BIAX d.o.o. za proizvodnju i trgovinu, Osijek, Dobra ulica 50, MBS: 030034440, OIB: 74058831766</w:t>
      </w:r>
      <w:r w:rsidR="00DD0651"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Pečanić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  <w:r w:rsidR="00103564">
        <w:rPr>
          <w:bCs/>
        </w:rPr>
        <w:t xml:space="preserve">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870949">
        <w:rPr>
          <w:bCs/>
        </w:rPr>
        <w:t>ročišt</w:t>
      </w:r>
      <w:r w:rsidR="00103564">
        <w:rPr>
          <w:bCs/>
        </w:rPr>
        <w:t>u</w:t>
      </w:r>
      <w:r>
        <w:rPr>
          <w:bCs/>
        </w:rPr>
        <w:t xml:space="preserve"> radi izjašnjenja o prijedlogu i raspravi o pretpostavkama  za otvaranje stečajnog postupka održan</w:t>
      </w:r>
      <w:r w:rsidR="00103564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</w:t>
      </w:r>
      <w:r w:rsidR="00103564">
        <w:rPr>
          <w:bCs/>
        </w:rPr>
        <w:t xml:space="preserve"> 26. listopada 2017. godine.                    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</w:t>
      </w:r>
      <w:r w:rsidR="00103564">
        <w:t xml:space="preserve"> i 104/17</w:t>
      </w:r>
      <w:r>
        <w:t>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103564">
        <w:rPr>
          <w:bCs/>
        </w:rPr>
        <w:t xml:space="preserve"> 16. studenog </w:t>
      </w:r>
      <w:r>
        <w:rPr>
          <w:bCs/>
        </w:rPr>
        <w:t xml:space="preserve"> 2017.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4D5360">
        <w:rPr>
          <w:bCs/>
        </w:rPr>
        <w:t>izdavanja potvrde</w:t>
      </w:r>
      <w:r w:rsidR="00870949">
        <w:rPr>
          <w:bCs/>
        </w:rPr>
        <w:t xml:space="preserve"> Zemljišno-knjižnog odjela</w:t>
      </w:r>
      <w:r w:rsidR="004D5360">
        <w:rPr>
          <w:bCs/>
        </w:rPr>
        <w:t>,</w:t>
      </w:r>
      <w:r w:rsidR="00870949">
        <w:rPr>
          <w:bCs/>
        </w:rPr>
        <w:t xml:space="preserve"> troškova poštarine kao i putnih troškova korištenja osobnog automobila na relaciji Lipik-Osijek, Osijek-Lipik</w:t>
      </w:r>
      <w:r w:rsidR="0053154A">
        <w:rPr>
          <w:bCs/>
        </w:rPr>
        <w:t xml:space="preserve">, u svrhu pristupa na </w:t>
      </w:r>
      <w:r w:rsidR="004D5360">
        <w:rPr>
          <w:bCs/>
        </w:rPr>
        <w:t xml:space="preserve">ročište 26. listopada 2017. godine.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4D5360">
        <w:t xml:space="preserve">5. lipanj 2018. </w:t>
      </w:r>
      <w:r w:rsidR="009A6857">
        <w:t xml:space="preserve">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 xml:space="preserve">. </w:t>
      </w:r>
      <w:r w:rsidR="004D5360">
        <w:t xml:space="preserve">27/6 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3564"/>
    <w:rsid w:val="0010784A"/>
    <w:rsid w:val="00111495"/>
    <w:rsid w:val="00117F02"/>
    <w:rsid w:val="001212CA"/>
    <w:rsid w:val="00133D6D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360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83E11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21B2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Tt-17/8270-2</izvorni_sadrzaj>
    <derivirana_varijabla naziv="DomainObject.Predmet.PrimjedbaSuca_1">subjekt brisan rj Tt-17/8270-2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BIAX d.o.o. za proizvodnju i trgovinu</izvorni_sadrzaj>
    <derivirana_varijabla naziv="DomainObject.Predmet.ProtustrankaFormated_1">  BIAX d.o.o. za proizvodnju i trgovinu</derivirana_varijabla>
  </DomainObject.Predmet.ProtustrankaFormated>
  <DomainObject.Predmet.ProtustrankaFormatedOIB>
    <izvorni_sadrzaj>  BIAX d.o.o. za proizvodnju i trgovinu, OIB 74058831766</izvorni_sadrzaj>
    <derivirana_varijabla naziv="DomainObject.Predmet.ProtustrankaFormatedOIB_1">  BIAX d.o.o. za proizvodnju i trgovinu, OIB 74058831766</derivirana_varijabla>
  </DomainObject.Predmet.ProtustrankaFormatedOIB>
  <DomainObject.Predmet.ProtustrankaFormatedWithAdress>
    <izvorni_sadrzaj> BIAX d.o.o. za proizvodnju i trgovinu, Dobra Ulica 50, 31000 Osijek</izvorni_sadrzaj>
    <derivirana_varijabla naziv="DomainObject.Predmet.ProtustrankaFormatedWithAdress_1"> BIAX d.o.o. za proizvodnju i trgovinu, Dobra Ulica 50, 31000 Osijek</derivirana_varijabla>
  </DomainObject.Predmet.ProtustrankaFormatedWithAdress>
  <DomainObject.Predmet.ProtustrankaFormatedWithAdressOIB>
    <izvorni_sadrzaj> BIAX d.o.o. za proizvodnju i trgovinu, OIB 74058831766, Dobra Ulica 50, 31000 Osijek</izvorni_sadrzaj>
    <derivirana_varijabla naziv="DomainObject.Predmet.ProtustrankaFormatedWithAdressOIB_1"> BIAX d.o.o. za proizvodnju i trgovinu, OIB 74058831766, Dobra Ulica 50, 31000 Osijek</derivirana_varijabla>
  </DomainObject.Predmet.ProtustrankaFormatedWithAdressOIB>
  <DomainObject.Predmet.ProtustrankaWithAdress>
    <izvorni_sadrzaj>BIAX d.o.o. za proizvodnju i trgovinu Dobra Ulica 50, 31000 Osijek</izvorni_sadrzaj>
    <derivirana_varijabla naziv="DomainObject.Predmet.ProtustrankaWithAdress_1">BIAX d.o.o. za proizvodnju i trgovinu Dobra Ulica 50, 31000 Osijek</derivirana_varijabla>
  </DomainObject.Predmet.ProtustrankaWithAdress>
  <DomainObject.Predmet.ProtustrankaWithAdressOIB>
    <izvorni_sadrzaj>BIAX d.o.o. za proizvodnju i trgovinu, OIB 74058831766, Dobra Ulica 50, 31000 Osijek</izvorni_sadrzaj>
    <derivirana_varijabla naziv="DomainObject.Predmet.ProtustrankaWithAdressOIB_1">BIAX d.o.o. za proizvodnju i trgovinu, OIB 74058831766, Dobra Ulica 50, 31000 Osijek</derivirana_varijabla>
  </DomainObject.Predmet.ProtustrankaWithAdressOIB>
  <DomainObject.Predmet.ProtustrankaNazivFormated>
    <izvorni_sadrzaj>BIAX d.o.o. za proizvodnju i trgovinu</izvorni_sadrzaj>
    <derivirana_varijabla naziv="DomainObject.Predmet.ProtustrankaNazivFormated_1">BIAX d.o.o. za proizvodnju i trgovinu</derivirana_varijabla>
  </DomainObject.Predmet.ProtustrankaNazivFormated>
  <DomainObject.Predmet.ProtustrankaNazivFormatedOIB>
    <izvorni_sadrzaj>BIAX d.o.o. za proizvodnju i trgovinu, OIB 74058831766</izvorni_sadrzaj>
    <derivirana_varijabla naziv="DomainObject.Predmet.ProtustrankaNazivFormatedOIB_1">BIAX d.o.o. za proizvodnju i trgovinu, OIB 74058831766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BIAX d.o.o. za proizvodnju i trgovinu</item>
    </izvorni_sadrzaj>
    <derivirana_varijabla naziv="DomainObject.Predmet.ProtuStrankaListFormated_1">
      <item>BIAX d.o.o. za proizvodnju i trgovinu</item>
    </derivirana_varijabla>
  </DomainObject.Predmet.ProtuStrankaListFormated>
  <DomainObject.Predmet.ProtuStrankaListFormatedOIB>
    <izvorni_sadrzaj>
      <item>BIAX d.o.o. za proizvodnju i trgovinu, OIB 74058831766</item>
    </izvorni_sadrzaj>
    <derivirana_varijabla naziv="DomainObject.Predmet.ProtuStrankaListFormatedOIB_1">
      <item>BIAX d.o.o. za proizvodnju i trgovinu, OIB 74058831766</item>
    </derivirana_varijabla>
  </DomainObject.Predmet.ProtuStrankaListFormatedOIB>
  <DomainObject.Predmet.ProtuStrankaListFormatedWithAdress>
    <izvorni_sadrzaj>
      <item>BIAX d.o.o. za proizvodnju i trgovinu, Dobra Ulica 50, 31000 Osijek</item>
    </izvorni_sadrzaj>
    <derivirana_varijabla naziv="DomainObject.Predmet.ProtuStrankaListFormatedWithAdress_1">
      <item>BIAX d.o.o. za proizvodnju i trgovinu, Dobra Ulica 50, 31000 Osijek</item>
    </derivirana_varijabla>
  </DomainObject.Predmet.ProtuStrankaListFormatedWithAdress>
  <DomainObject.Predmet.ProtuStrankaListFormatedWithAdressOIB>
    <izvorni_sadrzaj>
      <item>BIAX d.o.o. za proizvodnju i trgovinu, OIB 74058831766, Dobra Ulica 50, 31000 Osijek</item>
    </izvorni_sadrzaj>
    <derivirana_varijabla naziv="DomainObject.Predmet.ProtuStrankaListFormatedWithAdressOIB_1">
      <item>BIAX d.o.o. za proizvodnju i trgovinu, OIB 74058831766, Dobra Ulica 50, 31000 Osijek</item>
    </derivirana_varijabla>
  </DomainObject.Predmet.ProtuStrankaListFormatedWithAdressOIB>
  <DomainObject.Predmet.ProtuStrankaListNazivFormated>
    <izvorni_sadrzaj>
      <item>BIAX d.o.o. za proizvodnju i trgovinu</item>
    </izvorni_sadrzaj>
    <derivirana_varijabla naziv="DomainObject.Predmet.ProtuStrankaListNazivFormated_1">
      <item>BIAX d.o.o. za proizvodnju i trgovinu</item>
    </derivirana_varijabla>
  </DomainObject.Predmet.ProtuStrankaListNazivFormated>
  <DomainObject.Predmet.ProtuStrankaListNazivFormatedOIB>
    <izvorni_sadrzaj>
      <item>BIAX d.o.o. za proizvodnju i trgovinu, OIB 74058831766</item>
    </izvorni_sadrzaj>
    <derivirana_varijabla naziv="DomainObject.Predmet.ProtuStrankaListNazivFormatedOIB_1">
      <item>BIAX d.o.o. za proizvodnju i trgovinu, OIB 74058831766</item>
    </derivirana_varijabla>
  </DomainObject.Predmet.ProtuStrankaListNazivFormatedOIB>
  <DomainObject.Predmet.OstaliListFormated>
    <izvorni_sadrzaj>
      <item>Branko Mučer</item>
    </izvorni_sadrzaj>
    <derivirana_varijabla naziv="DomainObject.Predmet.OstaliListFormated_1">
      <item>Branko Mučer</item>
    </derivirana_varijabla>
  </DomainObject.Predmet.OstaliListFormated>
  <DomainObject.Predmet.OstaliListFormatedOIB>
    <izvorni_sadrzaj>
      <item>Branko Mučer, OIB 62545568417</item>
    </izvorni_sadrzaj>
    <derivirana_varijabla naziv="DomainObject.Predmet.OstaliListFormatedOIB_1">
      <item>Branko Mučer, OIB 62545568417</item>
    </derivirana_varijabla>
  </DomainObject.Predmet.OstaliListFormatedOIB>
  <DomainObject.Predmet.OstaliListFormatedWithAdress>
    <izvorni_sadrzaj>
      <item>Branko Mučer, Dobra 50, 31000 Brijest</item>
    </izvorni_sadrzaj>
    <derivirana_varijabla naziv="DomainObject.Predmet.OstaliListFormatedWithAdress_1">
      <item>Branko Mučer, Dobra 50, 31000 Brijest</item>
    </derivirana_varijabla>
  </DomainObject.Predmet.OstaliListFormatedWithAdress>
  <DomainObject.Predmet.OstaliListFormatedWithAdressOIB>
    <izvorni_sadrzaj>
      <item>Branko Mučer, OIB 62545568417, Dobra 50, 31000 Brijest</item>
    </izvorni_sadrzaj>
    <derivirana_varijabla naziv="DomainObject.Predmet.OstaliListFormatedWithAdressOIB_1">
      <item>Branko Mučer, OIB 62545568417, Dobra 50, 31000 Brijest</item>
    </derivirana_varijabla>
  </DomainObject.Predmet.OstaliListFormatedWithAdressOIB>
  <DomainObject.Predmet.OstaliListNazivFormated>
    <izvorni_sadrzaj>
      <item>Branko Mučer</item>
    </izvorni_sadrzaj>
    <derivirana_varijabla naziv="DomainObject.Predmet.OstaliListNazivFormated_1">
      <item>Branko Mučer</item>
    </derivirana_varijabla>
  </DomainObject.Predmet.OstaliListNazivFormated>
  <DomainObject.Predmet.OstaliListNazivFormatedOIB>
    <izvorni_sadrzaj>
      <item>Branko Mučer, OIB 62545568417</item>
    </izvorni_sadrzaj>
    <derivirana_varijabla naziv="DomainObject.Predmet.OstaliListNazivFormatedOIB_1">
      <item>Branko Mučer, OIB 62545568417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BIAX d.o.o. za proizvodnju i trgovinu</izvorni_sadrzaj>
    <derivirana_varijabla naziv="DomainObject.Predmet.ProtustrankaIDrugi_1">BIAX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BIAX d.o.o. za proizvodnju i trgovinu, OIB 74058831766, Dobra Ulica 50, 31000 Osijek</izvorni_sadrzaj>
    <derivirana_varijabla naziv="DomainObject.Predmet.ProtustrankaIDrugiAdressOIB_1">BIAX d.o.o. za proizvodnju i trgovinu, OIB 74058831766, Dobra Ulica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St-863/2016-14</izvorni_sadrzaj>
    <derivirana_varijabla naziv="DomainObject.Predmet.OdlukaRjesenje.Oznaka_1">St-863/2016-14</derivirana_varijabla>
  </DomainObject.Predmet.OdlukaRjesenje.Oznaka>
  <DomainObject.Predmet.SudioniciListNaziv>
    <izvorni_sadrzaj>
      <item>FINA RC OSIJEK</item>
      <item>BIAX d.o.o. za proizvodnju i trgovinu</item>
      <item>Branko Mučer</item>
    </izvorni_sadrzaj>
    <derivirana_varijabla naziv="DomainObject.Predmet.SudioniciListNaziv_1">
      <item>FINA RC OSIJEK</item>
      <item>BIAX d.o.o. za proizvodnju i trgovinu</item>
      <item>Branko Mučer</item>
    </derivirana_varijabla>
  </DomainObject.Predmet.SudioniciListNaziv>
  <DomainObject.Predmet.SudioniciListAdressOIB>
    <izvorni_sadrzaj>
      <item>FINA RC OSIJEK, OIB 85821130368</item>
      <item>BIAX d.o.o. za proizvodnju i trgovinu, OIB 74058831766, Dobra Ulica 50,31000 Osijek</item>
      <item>Branko Mučer, OIB 62545568417, Dobra 50,31000 Brijest</item>
    </izvorni_sadrzaj>
    <derivirana_varijabla naziv="DomainObject.Predmet.SudioniciListAdressOIB_1">
      <item>FINA RC OSIJEK, OIB 85821130368</item>
      <item>BIAX d.o.o. za proizvodnju i trgovinu, OIB 74058831766, Dobra Ulica 50,31000 Osijek</item>
      <item>Branko Mučer, OIB 62545568417, Dobra 50,31000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74058831766</item>
      <item>, OIB 62545568417</item>
    </izvorni_sadrzaj>
    <derivirana_varijabla naziv="DomainObject.Predmet.SudioniciListNazivOIB_1">
      <item>, OIB 85821130368</item>
      <item>, OIB 74058831766</item>
      <item>, OIB 62545568417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66325-999E-4665-A35A-953966C42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3304</properties:Characters>
  <properties:Lines>99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2018-06-05T10:34:00Z</dcterms:created>
  <dc:creator>hermanj</dc:creator>
  <cp:lastModifiedBy>Maja Kocijan</cp:lastModifiedBy>
  <cp:lastPrinted>2018-06-05T10:39:00Z</cp:lastPrinted>
  <dcterms:modified xmlns:xsi="http://www.w3.org/2001/XMLSchema-instance" xsi:type="dcterms:W3CDTF">2018-06-05T11:15:00Z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