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26bb" w14:paraId="12026bb" w:rsidRDefault="008A7C5A" w:rsidP="008A7C5A" w:rsidR="008A7C5A" w:rsidRPr="00435319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17890" w:rsidR="0028353E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 xml:space="preserve">   </w:t>
      </w:r>
      <w:r w:rsidR="0028353E" w:rsidRPr="00435319">
        <w:rPr>
          <w:sz w:val="24"/>
          <w:szCs w:val="24"/>
        </w:rPr>
        <w:t>Republika Hrvatska</w:t>
      </w:r>
    </w:p>
    <w:p w:rsidRDefault="0028353E" w:rsidR="0028353E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>Trgovački sud u Zagrebu</w:t>
      </w:r>
    </w:p>
    <w:p w:rsidRDefault="00D17890" w:rsidP="008A7C5A" w:rsidR="008A7C5A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 xml:space="preserve">  </w:t>
      </w:r>
      <w:r w:rsidR="0028353E" w:rsidRPr="00435319">
        <w:rPr>
          <w:sz w:val="24"/>
          <w:szCs w:val="24"/>
        </w:rPr>
        <w:t xml:space="preserve">Zagreb, Amruševa 2/II                                                                          </w:t>
      </w:r>
      <w:r w:rsidRPr="00435319">
        <w:rPr>
          <w:sz w:val="24"/>
          <w:szCs w:val="24"/>
        </w:rPr>
        <w:t xml:space="preserve">    </w:t>
      </w:r>
      <w:r w:rsidR="00B73A59" w:rsidRPr="00435319">
        <w:rPr>
          <w:sz w:val="24"/>
          <w:szCs w:val="24"/>
        </w:rPr>
        <w:t>89</w:t>
      </w:r>
      <w:r w:rsidR="00E9285F" w:rsidRPr="00435319">
        <w:rPr>
          <w:sz w:val="24"/>
          <w:szCs w:val="24"/>
        </w:rPr>
        <w:t>. St</w:t>
      </w:r>
      <w:r w:rsidR="00354A36" w:rsidRPr="00435319">
        <w:rPr>
          <w:sz w:val="24"/>
          <w:szCs w:val="24"/>
        </w:rPr>
        <w:t>-</w:t>
      </w:r>
      <w:r w:rsidR="00435319" w:rsidRPr="00435319">
        <w:rPr>
          <w:sz w:val="24"/>
          <w:szCs w:val="24"/>
        </w:rPr>
        <w:t>4</w:t>
      </w:r>
      <w:r w:rsidR="00721918">
        <w:rPr>
          <w:sz w:val="24"/>
          <w:szCs w:val="24"/>
        </w:rPr>
        <w:t>356</w:t>
      </w:r>
      <w:r w:rsidR="00435319" w:rsidRPr="00435319">
        <w:rPr>
          <w:sz w:val="24"/>
          <w:szCs w:val="24"/>
        </w:rPr>
        <w:t>/16-</w:t>
      </w:r>
      <w:r w:rsidR="00722D54">
        <w:rPr>
          <w:sz w:val="24"/>
          <w:szCs w:val="24"/>
        </w:rPr>
        <w:t>26</w:t>
      </w:r>
    </w:p>
    <w:p w:rsidRDefault="0028353E" w:rsidP="0048798E" w:rsidR="0028353E">
      <w:pPr>
        <w:rPr>
          <w:sz w:val="24"/>
          <w:szCs w:val="24"/>
        </w:rPr>
      </w:pPr>
    </w:p>
    <w:p w:rsidRDefault="00721918" w:rsidP="0048798E" w:rsidR="00721918" w:rsidRPr="00435319">
      <w:pPr>
        <w:rPr>
          <w:sz w:val="24"/>
          <w:szCs w:val="24"/>
        </w:rPr>
      </w:pPr>
    </w:p>
    <w:p w:rsidRDefault="00950152" w:rsidP="00950152" w:rsidR="00950152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E P U B L I K A   H R V A T S K A</w:t>
      </w:r>
    </w:p>
    <w:p w:rsidRDefault="000D5C36" w:rsidP="00DA622A" w:rsidR="000D5C36" w:rsidRPr="00435319">
      <w:pPr>
        <w:jc w:val="center"/>
        <w:rPr>
          <w:sz w:val="24"/>
          <w:szCs w:val="24"/>
        </w:rPr>
      </w:pPr>
    </w:p>
    <w:p w:rsidRDefault="008A7C5A" w:rsidP="00DA622A" w:rsidR="00DA622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J E Š E NJ E</w:t>
      </w:r>
    </w:p>
    <w:p w:rsidRDefault="00DA622A" w:rsidP="00DA622A" w:rsidR="00DA622A">
      <w:pPr>
        <w:jc w:val="center"/>
        <w:rPr>
          <w:sz w:val="24"/>
          <w:szCs w:val="24"/>
        </w:rPr>
      </w:pPr>
    </w:p>
    <w:p w:rsidRDefault="00722D54" w:rsidP="00DA622A" w:rsidR="00722D54" w:rsidRPr="00435319">
      <w:pPr>
        <w:jc w:val="center"/>
        <w:rPr>
          <w:sz w:val="24"/>
          <w:szCs w:val="24"/>
        </w:rPr>
      </w:pPr>
    </w:p>
    <w:p w:rsidRDefault="008A7C5A" w:rsidP="00FD378B" w:rsidR="008A7C5A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Trgovački sud u Zagrebu</w:t>
      </w:r>
      <w:r w:rsidR="00950152" w:rsidRPr="00435319">
        <w:rPr>
          <w:sz w:val="24"/>
          <w:szCs w:val="24"/>
        </w:rPr>
        <w:t>,</w:t>
      </w:r>
      <w:r w:rsidRPr="00435319">
        <w:rPr>
          <w:sz w:val="24"/>
          <w:szCs w:val="24"/>
        </w:rPr>
        <w:t xml:space="preserve"> po</w:t>
      </w:r>
      <w:r w:rsidR="00010A00" w:rsidRPr="00435319">
        <w:rPr>
          <w:sz w:val="24"/>
          <w:szCs w:val="24"/>
        </w:rPr>
        <w:t xml:space="preserve"> sucu </w:t>
      </w:r>
      <w:r w:rsidR="00B73A59" w:rsidRPr="00435319">
        <w:rPr>
          <w:sz w:val="24"/>
          <w:szCs w:val="24"/>
        </w:rPr>
        <w:t>Nikolini Dorić Hadžisejdić</w:t>
      </w:r>
      <w:r w:rsidR="00010A00" w:rsidRPr="00435319">
        <w:rPr>
          <w:sz w:val="24"/>
          <w:szCs w:val="24"/>
        </w:rPr>
        <w:t>,</w:t>
      </w:r>
      <w:r w:rsidR="001A4FAE" w:rsidRPr="00435319">
        <w:rPr>
          <w:sz w:val="24"/>
          <w:szCs w:val="24"/>
        </w:rPr>
        <w:t xml:space="preserve"> u stečajnom</w:t>
      </w:r>
      <w:r w:rsidR="00DA622A" w:rsidRPr="00435319">
        <w:rPr>
          <w:sz w:val="24"/>
          <w:szCs w:val="24"/>
        </w:rPr>
        <w:t xml:space="preserve"> postupku </w:t>
      </w:r>
      <w:r w:rsidRPr="00435319">
        <w:rPr>
          <w:sz w:val="24"/>
          <w:szCs w:val="24"/>
        </w:rPr>
        <w:t>nad dužnikom</w:t>
      </w:r>
      <w:r w:rsidR="00E44CF3" w:rsidRPr="00435319">
        <w:rPr>
          <w:sz w:val="24"/>
          <w:szCs w:val="24"/>
        </w:rPr>
        <w:t xml:space="preserve"> </w:t>
      </w:r>
      <w:r w:rsidR="00721918" w:rsidRPr="00A362C9">
        <w:rPr>
          <w:sz w:val="24"/>
          <w:szCs w:val="24"/>
        </w:rPr>
        <w:t>MEDIĆ GRADNJA d.o.o. u stečaju, Zagreb, Gjure Szaba 4, OIB: 94072876327</w:t>
      </w:r>
      <w:r w:rsidR="00DA622A" w:rsidRPr="00435319">
        <w:rPr>
          <w:sz w:val="24"/>
          <w:szCs w:val="24"/>
        </w:rPr>
        <w:t xml:space="preserve">, nakon </w:t>
      </w:r>
      <w:r w:rsidR="00354A36" w:rsidRPr="00435319">
        <w:rPr>
          <w:sz w:val="24"/>
          <w:szCs w:val="24"/>
        </w:rPr>
        <w:t>održanog</w:t>
      </w:r>
      <w:r w:rsidR="009A0D04" w:rsidRPr="00435319">
        <w:rPr>
          <w:sz w:val="24"/>
          <w:szCs w:val="24"/>
        </w:rPr>
        <w:t xml:space="preserve"> ispitnog ročišta</w:t>
      </w:r>
      <w:r w:rsidR="00B635E7" w:rsidRPr="00435319">
        <w:rPr>
          <w:sz w:val="24"/>
          <w:szCs w:val="24"/>
        </w:rPr>
        <w:t xml:space="preserve">, </w:t>
      </w:r>
      <w:r w:rsidR="00435319" w:rsidRPr="00435319">
        <w:rPr>
          <w:sz w:val="24"/>
          <w:szCs w:val="24"/>
        </w:rPr>
        <w:t>28. lipnja</w:t>
      </w:r>
      <w:r w:rsidR="000D5C36" w:rsidRPr="00435319">
        <w:rPr>
          <w:sz w:val="24"/>
          <w:szCs w:val="24"/>
        </w:rPr>
        <w:t xml:space="preserve"> 201</w:t>
      </w:r>
      <w:r w:rsidR="00B73A59" w:rsidRPr="00435319">
        <w:rPr>
          <w:sz w:val="24"/>
          <w:szCs w:val="24"/>
        </w:rPr>
        <w:t>7</w:t>
      </w:r>
      <w:r w:rsidR="009A0D04" w:rsidRPr="00435319">
        <w:rPr>
          <w:sz w:val="24"/>
          <w:szCs w:val="24"/>
        </w:rPr>
        <w:t>.,</w:t>
      </w:r>
    </w:p>
    <w:p w:rsidRDefault="008A7C5A" w:rsidP="008A7C5A" w:rsidR="008A7C5A" w:rsidRPr="00435319">
      <w:pPr>
        <w:jc w:val="both"/>
        <w:rPr>
          <w:sz w:val="24"/>
          <w:szCs w:val="24"/>
        </w:rPr>
      </w:pPr>
    </w:p>
    <w:p w:rsidRDefault="008A7C5A" w:rsidP="008A7C5A" w:rsidR="008A7C5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i j e š i o  j e</w:t>
      </w:r>
    </w:p>
    <w:p w:rsidRDefault="008A7C5A" w:rsidP="0048798E" w:rsidR="008A7C5A" w:rsidRPr="00435319">
      <w:pPr>
        <w:rPr>
          <w:b/>
          <w:sz w:val="24"/>
          <w:szCs w:val="24"/>
        </w:rPr>
      </w:pPr>
    </w:p>
    <w:p w:rsidRDefault="00B75B61" w:rsidP="00FD378B" w:rsidR="00B75B61" w:rsidRPr="00435319">
      <w:pPr>
        <w:ind w:left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I.  Utvrđene tražbine viših isplatnih redova:</w:t>
      </w:r>
    </w:p>
    <w:p w:rsidRDefault="00CA6133" w:rsidP="00FD378B" w:rsidR="00CA6133" w:rsidRPr="00435319">
      <w:pPr>
        <w:jc w:val="both"/>
        <w:rPr>
          <w:sz w:val="24"/>
          <w:szCs w:val="24"/>
        </w:rPr>
      </w:pPr>
    </w:p>
    <w:p w:rsidRDefault="001A4FAE" w:rsidP="00FD378B" w:rsidR="00CA6133" w:rsidRPr="00435319">
      <w:pPr>
        <w:ind w:firstLine="294" w:left="426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Prvi</w:t>
      </w:r>
      <w:r w:rsidR="00831180" w:rsidRPr="00435319">
        <w:rPr>
          <w:sz w:val="24"/>
          <w:szCs w:val="24"/>
        </w:rPr>
        <w:t xml:space="preserve"> viši isplatni red</w:t>
      </w:r>
      <w:r w:rsidR="00E11457" w:rsidRPr="00435319">
        <w:rPr>
          <w:sz w:val="24"/>
          <w:szCs w:val="24"/>
        </w:rPr>
        <w:t>:</w:t>
      </w:r>
    </w:p>
    <w:p w:rsidRDefault="00E11457" w:rsidP="00FD378B" w:rsidR="00E11457" w:rsidRPr="00435319">
      <w:pPr>
        <w:ind w:firstLine="294" w:left="426"/>
        <w:jc w:val="both"/>
        <w:rPr>
          <w:sz w:val="24"/>
          <w:szCs w:val="24"/>
        </w:rPr>
      </w:pPr>
    </w:p>
    <w:p w:rsidRDefault="00721918" w:rsidP="00721918" w:rsidR="00721918" w:rsidRPr="00A362C9">
      <w:pPr>
        <w:rPr>
          <w:sz w:val="24"/>
          <w:szCs w:val="24"/>
        </w:rPr>
      </w:pPr>
      <w:r w:rsidRPr="00A362C9">
        <w:rPr>
          <w:sz w:val="24"/>
          <w:szCs w:val="24"/>
        </w:rPr>
        <w:t>1. R</w:t>
      </w:r>
      <w:r>
        <w:rPr>
          <w:sz w:val="24"/>
          <w:szCs w:val="24"/>
        </w:rPr>
        <w:t>epublika Hrvatska, Ministarstvo financija</w:t>
      </w:r>
      <w:r w:rsidRPr="00A362C9">
        <w:rPr>
          <w:sz w:val="24"/>
          <w:szCs w:val="24"/>
        </w:rPr>
        <w:t xml:space="preserve">, Porezna uprava, Područni ured Zagreb, </w:t>
      </w:r>
      <w:r>
        <w:rPr>
          <w:sz w:val="24"/>
          <w:szCs w:val="24"/>
        </w:rPr>
        <w:t>Z</w:t>
      </w:r>
      <w:r w:rsidRPr="00A362C9">
        <w:rPr>
          <w:sz w:val="24"/>
          <w:szCs w:val="24"/>
        </w:rPr>
        <w:t>agreb, Savska  cesta 41, OIB: 18683136487, u iznosu od 143.330,47 kn</w:t>
      </w:r>
      <w:r w:rsidR="00722D54">
        <w:rPr>
          <w:sz w:val="24"/>
          <w:szCs w:val="24"/>
        </w:rPr>
        <w:t>.</w:t>
      </w:r>
    </w:p>
    <w:p w:rsidRDefault="00435319" w:rsidP="00FD378B" w:rsidR="00435319" w:rsidRPr="00435319">
      <w:pPr>
        <w:ind w:firstLine="294" w:left="426"/>
        <w:jc w:val="both"/>
        <w:rPr>
          <w:sz w:val="24"/>
          <w:szCs w:val="24"/>
        </w:rPr>
      </w:pPr>
    </w:p>
    <w:p w:rsidRDefault="001A4FAE" w:rsidP="00FD378B" w:rsidR="001A4FAE" w:rsidRPr="00435319">
      <w:pPr>
        <w:ind w:left="36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      Drugi viši isplatni red</w:t>
      </w:r>
    </w:p>
    <w:p w:rsidRDefault="00E11457" w:rsidP="00FD378B" w:rsidR="00E11457" w:rsidRPr="00435319">
      <w:pPr>
        <w:ind w:left="360"/>
        <w:jc w:val="both"/>
        <w:rPr>
          <w:sz w:val="24"/>
          <w:szCs w:val="24"/>
        </w:rPr>
      </w:pPr>
    </w:p>
    <w:p w:rsidRDefault="00721918" w:rsidP="00721918" w:rsidR="00721918" w:rsidRPr="00721918">
      <w:pPr>
        <w:pStyle w:val="Bezproreda"/>
        <w:jc w:val="both"/>
        <w:rPr>
          <w:sz w:val="24"/>
          <w:szCs w:val="24"/>
        </w:rPr>
      </w:pPr>
      <w:r w:rsidRPr="0072191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721918">
        <w:rPr>
          <w:sz w:val="24"/>
          <w:szCs w:val="24"/>
        </w:rPr>
        <w:t>VODOOPSKRBA I ODVODNJA d.o.o., Zagreb,  Folnegovićeva 1, OIB:  83416546499, u iznosu od 83.783,65 kn.</w:t>
      </w:r>
    </w:p>
    <w:p w:rsidRDefault="00721918" w:rsidP="00721918" w:rsidR="00721918" w:rsidRPr="00721918">
      <w:pPr>
        <w:pStyle w:val="Bezproreda"/>
        <w:jc w:val="both"/>
        <w:rPr>
          <w:sz w:val="24"/>
          <w:szCs w:val="24"/>
        </w:rPr>
      </w:pPr>
      <w:r w:rsidRPr="00721918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 </w:t>
      </w:r>
      <w:r w:rsidRPr="00721918">
        <w:rPr>
          <w:sz w:val="24"/>
          <w:szCs w:val="24"/>
        </w:rPr>
        <w:t>B2 KAPITAL d.o.o., Zagreb, Radnička 41, OIB: 57509775367, u iznosu od 34.626,10 kn.</w:t>
      </w:r>
    </w:p>
    <w:p w:rsidRDefault="00721918" w:rsidP="00721918" w:rsidR="00721918" w:rsidRPr="00721918">
      <w:pPr>
        <w:pStyle w:val="Bezproreda"/>
        <w:jc w:val="both"/>
        <w:rPr>
          <w:sz w:val="24"/>
          <w:szCs w:val="24"/>
        </w:rPr>
      </w:pPr>
      <w:r w:rsidRPr="00721918">
        <w:rPr>
          <w:sz w:val="24"/>
          <w:szCs w:val="24"/>
        </w:rPr>
        <w:t>3. ADDIKO BANK d.d., Zagreb, Slavonska 6, OIB: 14036333877, u iznosu od 16.956,15 kn.</w:t>
      </w:r>
    </w:p>
    <w:p w:rsidRDefault="00721918" w:rsidP="00721918" w:rsidR="00721918" w:rsidRPr="00721918">
      <w:pPr>
        <w:pStyle w:val="Bezproreda"/>
        <w:jc w:val="both"/>
        <w:rPr>
          <w:sz w:val="24"/>
          <w:szCs w:val="24"/>
        </w:rPr>
      </w:pPr>
      <w:r w:rsidRPr="00721918">
        <w:rPr>
          <w:sz w:val="24"/>
          <w:szCs w:val="24"/>
        </w:rPr>
        <w:t xml:space="preserve">4. </w:t>
      </w:r>
      <w:r>
        <w:rPr>
          <w:sz w:val="24"/>
          <w:szCs w:val="24"/>
        </w:rPr>
        <w:t xml:space="preserve"> </w:t>
      </w:r>
      <w:r w:rsidRPr="00721918">
        <w:rPr>
          <w:sz w:val="24"/>
          <w:szCs w:val="24"/>
        </w:rPr>
        <w:t>LAGER BAŠIĆ d.o.o., Donji Stupnik, Trgovačka ul. 3, OIB: 49617677906, u iznosu od 47.116,63 kn.</w:t>
      </w:r>
    </w:p>
    <w:p w:rsidRDefault="00721918" w:rsidP="00721918" w:rsidR="00721918" w:rsidRPr="00721918">
      <w:pPr>
        <w:pStyle w:val="Bezproreda"/>
        <w:jc w:val="both"/>
        <w:rPr>
          <w:sz w:val="24"/>
          <w:szCs w:val="24"/>
        </w:rPr>
      </w:pPr>
      <w:r w:rsidRPr="00721918">
        <w:rPr>
          <w:sz w:val="24"/>
          <w:szCs w:val="24"/>
        </w:rPr>
        <w:t>5. HRVATSKI TELEKOM d.d., Zagreb, R.F.Mihanovića 9, OIB: 81793146560, u iznosu od 70.471,91 kn.</w:t>
      </w:r>
    </w:p>
    <w:p w:rsidRDefault="00721918" w:rsidP="00721918" w:rsidR="00721918" w:rsidRPr="00721918">
      <w:pPr>
        <w:pStyle w:val="Bezproreda"/>
        <w:jc w:val="both"/>
        <w:rPr>
          <w:sz w:val="24"/>
          <w:szCs w:val="24"/>
        </w:rPr>
      </w:pPr>
      <w:r w:rsidRPr="00721918">
        <w:rPr>
          <w:sz w:val="24"/>
          <w:szCs w:val="24"/>
        </w:rPr>
        <w:t xml:space="preserve">6. </w:t>
      </w:r>
      <w:r>
        <w:rPr>
          <w:sz w:val="24"/>
          <w:szCs w:val="24"/>
        </w:rPr>
        <w:t xml:space="preserve"> </w:t>
      </w:r>
      <w:r w:rsidRPr="00721918">
        <w:rPr>
          <w:sz w:val="24"/>
          <w:szCs w:val="24"/>
        </w:rPr>
        <w:t>FINA, Zagreb, Ul. grada Vukovara 70, OIB: 85821130368, u iznosu od 1.293,82 kn.</w:t>
      </w:r>
    </w:p>
    <w:p w:rsidRDefault="00721918" w:rsidP="00721918" w:rsidR="00722D54">
      <w:pPr>
        <w:pStyle w:val="Bezproreda"/>
        <w:jc w:val="both"/>
        <w:rPr>
          <w:sz w:val="24"/>
          <w:szCs w:val="24"/>
        </w:rPr>
      </w:pPr>
      <w:r w:rsidRPr="00721918">
        <w:rPr>
          <w:sz w:val="24"/>
          <w:szCs w:val="24"/>
        </w:rPr>
        <w:t>7. R</w:t>
      </w:r>
      <w:r>
        <w:rPr>
          <w:sz w:val="24"/>
          <w:szCs w:val="24"/>
        </w:rPr>
        <w:t xml:space="preserve">epublika </w:t>
      </w:r>
      <w:r w:rsidRPr="00721918">
        <w:rPr>
          <w:sz w:val="24"/>
          <w:szCs w:val="24"/>
        </w:rPr>
        <w:t>H</w:t>
      </w:r>
      <w:r>
        <w:rPr>
          <w:sz w:val="24"/>
          <w:szCs w:val="24"/>
        </w:rPr>
        <w:t>rvatska</w:t>
      </w:r>
      <w:r w:rsidRPr="00721918">
        <w:rPr>
          <w:sz w:val="24"/>
          <w:szCs w:val="24"/>
        </w:rPr>
        <w:t xml:space="preserve">, ŽDO u Zagrebu, Zagreb, Savska cesta 41, OIB: 52634238587, u iznosu od 9.079,96 kn. </w:t>
      </w:r>
    </w:p>
    <w:p w:rsidRDefault="00721918" w:rsidP="00721918" w:rsidR="00721918" w:rsidRPr="00721918">
      <w:pPr>
        <w:pStyle w:val="Bezproreda"/>
        <w:jc w:val="both"/>
        <w:rPr>
          <w:sz w:val="24"/>
          <w:szCs w:val="24"/>
        </w:rPr>
      </w:pPr>
      <w:r w:rsidRPr="00721918">
        <w:rPr>
          <w:sz w:val="24"/>
          <w:szCs w:val="24"/>
        </w:rPr>
        <w:t>8. R</w:t>
      </w:r>
      <w:r>
        <w:rPr>
          <w:sz w:val="24"/>
          <w:szCs w:val="24"/>
        </w:rPr>
        <w:t xml:space="preserve">epublika </w:t>
      </w:r>
      <w:r w:rsidRPr="00721918">
        <w:rPr>
          <w:sz w:val="24"/>
          <w:szCs w:val="24"/>
        </w:rPr>
        <w:t>H</w:t>
      </w:r>
      <w:r>
        <w:rPr>
          <w:sz w:val="24"/>
          <w:szCs w:val="24"/>
        </w:rPr>
        <w:t>rvatska</w:t>
      </w:r>
      <w:r w:rsidRPr="00721918">
        <w:rPr>
          <w:sz w:val="24"/>
          <w:szCs w:val="24"/>
        </w:rPr>
        <w:t>, M</w:t>
      </w:r>
      <w:r>
        <w:rPr>
          <w:sz w:val="24"/>
          <w:szCs w:val="24"/>
        </w:rPr>
        <w:t>inistarstvo financija</w:t>
      </w:r>
      <w:r w:rsidRPr="00721918">
        <w:rPr>
          <w:sz w:val="24"/>
          <w:szCs w:val="24"/>
        </w:rPr>
        <w:t>, Porezna uprava, Područni ured Zagreb, Zagreb, Savska  cesta 41, OIB: 18683136487, u iznosu od 242.444,47 kn.</w:t>
      </w:r>
    </w:p>
    <w:p w:rsidRDefault="00721918" w:rsidP="00721918" w:rsidR="00721918" w:rsidRPr="00721918">
      <w:pPr>
        <w:pStyle w:val="Bezproreda"/>
        <w:jc w:val="both"/>
        <w:rPr>
          <w:sz w:val="24"/>
          <w:szCs w:val="24"/>
        </w:rPr>
      </w:pPr>
      <w:r w:rsidRPr="00721918">
        <w:rPr>
          <w:sz w:val="24"/>
          <w:szCs w:val="24"/>
        </w:rPr>
        <w:t>9. GRAD ZAGREB, Zagreb, Trg S.</w:t>
      </w:r>
      <w:r w:rsidR="00722D54">
        <w:rPr>
          <w:sz w:val="24"/>
          <w:szCs w:val="24"/>
        </w:rPr>
        <w:t xml:space="preserve"> </w:t>
      </w:r>
      <w:r w:rsidRPr="00721918">
        <w:rPr>
          <w:sz w:val="24"/>
          <w:szCs w:val="24"/>
        </w:rPr>
        <w:t>Radića 1, OIB: 61817894937, u iznosu od 81.178,08 kn.</w:t>
      </w:r>
    </w:p>
    <w:p w:rsidRDefault="00721918" w:rsidP="00721918" w:rsidR="00721918" w:rsidRPr="00721918">
      <w:pPr>
        <w:pStyle w:val="Bezproreda"/>
        <w:jc w:val="both"/>
        <w:rPr>
          <w:sz w:val="24"/>
          <w:szCs w:val="24"/>
        </w:rPr>
      </w:pPr>
      <w:r w:rsidRPr="00721918">
        <w:rPr>
          <w:sz w:val="24"/>
          <w:szCs w:val="24"/>
        </w:rPr>
        <w:t>10. GRADSKA PLINARA ZAGREB-OPSKRBA d.o.o., Zagreb, Radnička cesta 1, OIB: 74364571096, u iznosu od 22.292,82 kn.</w:t>
      </w:r>
    </w:p>
    <w:p w:rsidRDefault="00354A36" w:rsidP="00354A36" w:rsidR="00354A36" w:rsidRPr="00435319">
      <w:pPr>
        <w:ind w:firstLine="720"/>
        <w:jc w:val="both"/>
        <w:rPr>
          <w:sz w:val="24"/>
          <w:szCs w:val="24"/>
        </w:rPr>
      </w:pPr>
    </w:p>
    <w:p w:rsidRDefault="00721918" w:rsidP="008A7C5A" w:rsidR="00721918">
      <w:pPr>
        <w:jc w:val="center"/>
        <w:rPr>
          <w:sz w:val="24"/>
          <w:szCs w:val="24"/>
        </w:rPr>
      </w:pPr>
    </w:p>
    <w:p w:rsidRDefault="0007685D" w:rsidP="008A7C5A" w:rsidR="0007685D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lastRenderedPageBreak/>
        <w:t>Obrazloženje</w:t>
      </w:r>
    </w:p>
    <w:p w:rsidRDefault="0007685D" w:rsidP="008A7C5A" w:rsidR="0007685D" w:rsidRPr="00435319">
      <w:pPr>
        <w:jc w:val="center"/>
        <w:rPr>
          <w:sz w:val="24"/>
          <w:szCs w:val="24"/>
        </w:rPr>
      </w:pPr>
    </w:p>
    <w:p w:rsidRDefault="00435319" w:rsidP="00435319" w:rsidR="00435319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Na ispitnom ročištu održanom 28. lipnja 2017. ispitane su sve prijavljene tražbine prema svojim iznosima i redu.</w:t>
      </w:r>
    </w:p>
    <w:p w:rsidRDefault="00435319" w:rsidP="00435319" w:rsidR="00435319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35319" w:rsidP="00435319" w:rsidR="00435319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 tražbine se smatraju utvrđenima.</w:t>
      </w:r>
    </w:p>
    <w:p w:rsidRDefault="00354A36" w:rsidP="00B75121" w:rsidR="00354A36" w:rsidRPr="00435319">
      <w:pPr>
        <w:jc w:val="both"/>
        <w:rPr>
          <w:sz w:val="24"/>
          <w:szCs w:val="24"/>
        </w:rPr>
      </w:pPr>
    </w:p>
    <w:p w:rsidRDefault="00E36493" w:rsidP="008A7C5A" w:rsidR="008A7C5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 xml:space="preserve">U </w:t>
      </w:r>
      <w:r w:rsidR="008A7C5A" w:rsidRPr="00435319">
        <w:rPr>
          <w:sz w:val="24"/>
          <w:szCs w:val="24"/>
        </w:rPr>
        <w:t>Z</w:t>
      </w:r>
      <w:r w:rsidR="009A0D04" w:rsidRPr="00435319">
        <w:rPr>
          <w:sz w:val="24"/>
          <w:szCs w:val="24"/>
        </w:rPr>
        <w:t xml:space="preserve">agrebu </w:t>
      </w:r>
      <w:r w:rsidR="00435319" w:rsidRPr="00435319">
        <w:rPr>
          <w:sz w:val="24"/>
          <w:szCs w:val="24"/>
        </w:rPr>
        <w:t>28. lipnja</w:t>
      </w:r>
      <w:r w:rsidR="003D0688" w:rsidRPr="00435319">
        <w:rPr>
          <w:sz w:val="24"/>
          <w:szCs w:val="24"/>
        </w:rPr>
        <w:t xml:space="preserve"> 2</w:t>
      </w:r>
      <w:r w:rsidR="000D5C36" w:rsidRPr="00435319">
        <w:rPr>
          <w:sz w:val="24"/>
          <w:szCs w:val="24"/>
        </w:rPr>
        <w:t>01</w:t>
      </w:r>
      <w:r w:rsidR="0087609F" w:rsidRPr="00435319">
        <w:rPr>
          <w:sz w:val="24"/>
          <w:szCs w:val="24"/>
        </w:rPr>
        <w:t>7</w:t>
      </w:r>
      <w:r w:rsidR="003D0688" w:rsidRPr="00435319">
        <w:rPr>
          <w:sz w:val="24"/>
          <w:szCs w:val="24"/>
        </w:rPr>
        <w:t xml:space="preserve">. </w:t>
      </w:r>
    </w:p>
    <w:p w:rsidRDefault="008A7C5A" w:rsidP="00D17890" w:rsidR="008A7C5A" w:rsidRPr="00435319">
      <w:pPr>
        <w:jc w:val="right"/>
        <w:rPr>
          <w:sz w:val="24"/>
          <w:szCs w:val="24"/>
        </w:rPr>
      </w:pPr>
    </w:p>
    <w:p w:rsidRDefault="008A7C5A" w:rsidP="00D17890" w:rsidR="008A7C5A" w:rsidRPr="00435319">
      <w:pPr>
        <w:ind w:firstLine="720" w:left="5040"/>
        <w:jc w:val="right"/>
        <w:rPr>
          <w:sz w:val="24"/>
          <w:szCs w:val="24"/>
        </w:rPr>
      </w:pPr>
      <w:r w:rsidRPr="00435319">
        <w:rPr>
          <w:sz w:val="24"/>
          <w:szCs w:val="24"/>
        </w:rPr>
        <w:t xml:space="preserve">          SUDAC:  </w:t>
      </w:r>
    </w:p>
    <w:p w:rsidRDefault="008A7C5A" w:rsidP="00D17890" w:rsidR="008A7C5A" w:rsidRPr="00435319">
      <w:pPr>
        <w:jc w:val="right"/>
        <w:rPr>
          <w:sz w:val="24"/>
          <w:szCs w:val="24"/>
        </w:rPr>
      </w:pPr>
      <w:r w:rsidRPr="00435319">
        <w:rPr>
          <w:sz w:val="24"/>
          <w:szCs w:val="24"/>
        </w:rPr>
        <w:t xml:space="preserve">      </w:t>
      </w:r>
      <w:r w:rsidR="00E36493" w:rsidRPr="00435319">
        <w:rPr>
          <w:sz w:val="24"/>
          <w:szCs w:val="24"/>
        </w:rPr>
        <w:t xml:space="preserve">      </w:t>
      </w:r>
      <w:r w:rsidR="00B14D9B" w:rsidRPr="00435319">
        <w:rPr>
          <w:sz w:val="24"/>
          <w:szCs w:val="24"/>
        </w:rPr>
        <w:t xml:space="preserve">   </w:t>
      </w:r>
      <w:r w:rsidR="0087609F" w:rsidRPr="00435319">
        <w:rPr>
          <w:sz w:val="24"/>
          <w:szCs w:val="24"/>
        </w:rPr>
        <w:t xml:space="preserve"> </w:t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  <w:t xml:space="preserve">     </w:t>
      </w:r>
      <w:r w:rsidR="0087609F" w:rsidRPr="00435319">
        <w:rPr>
          <w:sz w:val="24"/>
          <w:szCs w:val="24"/>
        </w:rPr>
        <w:t xml:space="preserve">   Nikolina Dorić Hadžisejdić</w:t>
      </w:r>
      <w:r w:rsidR="00A651E0">
        <w:rPr>
          <w:sz w:val="24"/>
          <w:szCs w:val="24"/>
        </w:rPr>
        <w:t>,v.r.</w:t>
      </w:r>
    </w:p>
    <w:p w:rsidRDefault="008A7C5A" w:rsidP="008A7C5A" w:rsidR="008A7C5A" w:rsidRPr="00435319">
      <w:pPr>
        <w:ind w:left="504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</w:p>
    <w:p w:rsidRDefault="00E36493" w:rsidP="008A7C5A" w:rsidR="008A7C5A" w:rsidRPr="00435319">
      <w:pPr>
        <w:ind w:left="504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="008A7C5A" w:rsidRPr="00435319">
        <w:rPr>
          <w:sz w:val="24"/>
          <w:szCs w:val="24"/>
        </w:rPr>
        <w:tab/>
      </w:r>
    </w:p>
    <w:p w:rsidRDefault="008A7C5A" w:rsidP="008A7C5A" w:rsidR="00D17890" w:rsidRPr="00435319">
      <w:pPr>
        <w:jc w:val="both"/>
        <w:rPr>
          <w:sz w:val="24"/>
          <w:szCs w:val="24"/>
        </w:rPr>
      </w:pPr>
      <w:r w:rsidRPr="00435319">
        <w:rPr>
          <w:sz w:val="24"/>
          <w:szCs w:val="24"/>
        </w:rPr>
        <w:t>UPUTA  O PRAVNOM LIJEKU:</w:t>
      </w:r>
    </w:p>
    <w:p w:rsidRDefault="008A7C5A" w:rsidP="008A7C5A" w:rsidR="008A7C5A" w:rsidRPr="00435319">
      <w:pPr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435319">
        <w:rPr>
          <w:sz w:val="24"/>
          <w:szCs w:val="24"/>
        </w:rPr>
        <w:t>265. st 3</w:t>
      </w:r>
      <w:r w:rsidRPr="00435319">
        <w:rPr>
          <w:sz w:val="24"/>
          <w:szCs w:val="24"/>
        </w:rPr>
        <w:t>. SZ-a). Rok za žalbu iznosi 8 dana računajući od dana dostave pisanog otpravka. Žalba se podnosi ovom sudu u 2 primjerka</w:t>
      </w:r>
      <w:r w:rsidR="00E36493" w:rsidRPr="00435319">
        <w:rPr>
          <w:sz w:val="24"/>
          <w:szCs w:val="24"/>
        </w:rPr>
        <w:t xml:space="preserve"> putem ovog suda Visokom trgovačkom sudu Republike Hrvatske</w:t>
      </w:r>
      <w:r w:rsidRPr="00435319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721918" w:rsidP="008A7C5A" w:rsidR="00721918" w:rsidRPr="00435319">
      <w:pPr>
        <w:jc w:val="both"/>
        <w:rPr>
          <w:sz w:val="24"/>
          <w:szCs w:val="24"/>
        </w:rPr>
      </w:pPr>
    </w:p>
    <w:p w:rsidRDefault="00A651E0" w:rsidP="00C359B6" w:rsidR="00A651E0" w:rsidRPr="00A651E0">
      <w:pPr>
        <w:pStyle w:val="Bezproreda"/>
        <w:ind w:left="4956"/>
        <w:jc w:val="right"/>
        <w:rPr>
          <w:sz w:val="24"/>
          <w:szCs w:val="24"/>
        </w:rPr>
      </w:pPr>
      <w:r w:rsidRPr="00A651E0">
        <w:rPr>
          <w:sz w:val="24"/>
          <w:szCs w:val="24"/>
        </w:rPr>
        <w:t>Za točnost otpravka - ovlašteni službenik</w:t>
      </w:r>
    </w:p>
    <w:p w:rsidRDefault="00A651E0" w:rsidP="00C359B6" w:rsidR="00A651E0" w:rsidRPr="00A651E0">
      <w:pPr>
        <w:pStyle w:val="Bezproreda"/>
        <w:ind w:left="4956"/>
        <w:jc w:val="right"/>
        <w:rPr>
          <w:sz w:val="24"/>
          <w:szCs w:val="24"/>
        </w:rPr>
      </w:pPr>
      <w:r w:rsidRPr="00A651E0">
        <w:rPr>
          <w:sz w:val="24"/>
          <w:szCs w:val="24"/>
        </w:rPr>
        <w:t>Karmela Dolenc</w:t>
      </w:r>
    </w:p>
    <w:p w:rsidRDefault="00210B24" w:rsidP="00A651E0" w:rsidR="00210B24" w:rsidRPr="00A651E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A651E0">
      <w:pPr>
        <w:jc w:val="center"/>
        <w:rPr>
          <w:sz w:val="24"/>
          <w:szCs w:val="24"/>
        </w:rPr>
      </w:pPr>
    </w:p>
    <w:p w:rsidRDefault="008A7C5A" w:rsidP="008A7C5A" w:rsidR="008A7C5A" w:rsidRPr="00435319">
      <w:pPr>
        <w:rPr>
          <w:sz w:val="24"/>
          <w:szCs w:val="24"/>
        </w:rPr>
      </w:pPr>
    </w:p>
    <w:p w:rsidRDefault="008A7C5A" w:rsidP="008A7C5A" w:rsidR="008A7C5A" w:rsidRPr="00435319">
      <w:pPr>
        <w:rPr>
          <w:sz w:val="24"/>
          <w:szCs w:val="24"/>
        </w:rPr>
      </w:pPr>
    </w:p>
    <w:p w:rsidRDefault="00935ABA" w:rsidR="00935ABA" w:rsidRPr="00435319">
      <w:pPr>
        <w:rPr>
          <w:sz w:val="24"/>
          <w:szCs w:val="24"/>
        </w:rPr>
      </w:pPr>
    </w:p>
    <w:sectPr w:rsidSect="00721918" w:rsidR="00935ABA" w:rsidRPr="00435319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C9" w:rsidR="003325C9">
      <w:r>
        <w:separator/>
      </w:r>
    </w:p>
  </w:endnote>
  <w:endnote w:id="0" w:type="continuationSeparator">
    <w:p w:rsidRDefault="003325C9" w:rsidR="00332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C9" w:rsidR="003325C9">
      <w:r>
        <w:separator/>
      </w:r>
    </w:p>
  </w:footnote>
  <w:footnote w:id="0" w:type="continuationSeparator">
    <w:p w:rsidRDefault="003325C9" w:rsidR="00332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0BF3" w:rsidP="00160BF3" w:rsidR="00160BF3">
    <w:pPr>
      <w:pStyle w:val="Zaglavlje"/>
      <w:jc w:val="right"/>
    </w:pPr>
    <w:r>
      <w:tab/>
    </w:r>
    <w:sdt>
      <w:sdtPr>
        <w:id w:val="-60257146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651E0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4"/>
        <w:szCs w:val="24"/>
      </w:rPr>
      <w:t>89</w:t>
    </w:r>
    <w:r w:rsidRPr="00E11457">
      <w:rPr>
        <w:sz w:val="24"/>
        <w:szCs w:val="24"/>
      </w:rPr>
      <w:t>. St-</w:t>
    </w:r>
    <w:r w:rsidR="00435319">
      <w:rPr>
        <w:sz w:val="24"/>
        <w:szCs w:val="24"/>
      </w:rPr>
      <w:t>4</w:t>
    </w:r>
    <w:r w:rsidR="00721918">
      <w:rPr>
        <w:sz w:val="24"/>
        <w:szCs w:val="24"/>
      </w:rPr>
      <w:t>356</w:t>
    </w:r>
    <w:r w:rsidRPr="00E11457">
      <w:rPr>
        <w:sz w:val="24"/>
        <w:szCs w:val="24"/>
      </w:rPr>
      <w:t>/1</w:t>
    </w:r>
    <w:r>
      <w:rPr>
        <w:sz w:val="24"/>
        <w:szCs w:val="24"/>
      </w:rPr>
      <w:t>6</w:t>
    </w:r>
    <w:r w:rsidR="00D17890">
      <w:rPr>
        <w:sz w:val="24"/>
        <w:szCs w:val="24"/>
      </w:rPr>
      <w:t>-</w:t>
    </w:r>
    <w:r w:rsidR="00722D54">
      <w:rPr>
        <w:sz w:val="24"/>
        <w:szCs w:val="24"/>
      </w:rPr>
      <w:t>26</w:t>
    </w:r>
  </w:p>
  <w:p w:rsidRDefault="00BA212E" w:rsidP="00160BF3" w:rsidR="00BA212E" w:rsidRPr="00B635E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890" w:rsidR="00D17890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03D42"/>
    <w:multiLevelType w:val="hybridMultilevel"/>
    <w:tmpl w:val="42BC8C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F1005D"/>
    <w:multiLevelType w:val="hybridMultilevel"/>
    <w:tmpl w:val="CBB476D0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991295"/>
    <w:multiLevelType w:val="hybridMultilevel"/>
    <w:tmpl w:val="1232640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B7B2F5A"/>
    <w:multiLevelType w:val="hybridMultilevel"/>
    <w:tmpl w:val="DEE0DF0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6643A78"/>
    <w:multiLevelType w:val="hybridMultilevel"/>
    <w:tmpl w:val="0B16C7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5E73E6"/>
    <w:multiLevelType w:val="hybridMultilevel"/>
    <w:tmpl w:val="396896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1B4F5A"/>
    <w:multiLevelType w:val="hybridMultilevel"/>
    <w:tmpl w:val="7F5E9C96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B8835E8"/>
    <w:multiLevelType w:val="hybridMultilevel"/>
    <w:tmpl w:val="785262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C057039"/>
    <w:multiLevelType w:val="hybridMultilevel"/>
    <w:tmpl w:val="F822B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7D3CA8"/>
    <w:multiLevelType w:val="hybridMultilevel"/>
    <w:tmpl w:val="0486C9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1A3133"/>
    <w:multiLevelType w:val="hybridMultilevel"/>
    <w:tmpl w:val="5D68E0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1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7"/>
  </w:num>
  <w:num w:numId="10">
    <w:abstractNumId w:val="38"/>
  </w:num>
  <w:num w:numId="11">
    <w:abstractNumId w:val="27"/>
  </w:num>
  <w:num w:numId="12">
    <w:abstractNumId w:val="3"/>
  </w:num>
  <w:num w:numId="13">
    <w:abstractNumId w:val="30"/>
  </w:num>
  <w:num w:numId="14">
    <w:abstractNumId w:val="41"/>
  </w:num>
  <w:num w:numId="15">
    <w:abstractNumId w:val="20"/>
  </w:num>
  <w:num w:numId="16">
    <w:abstractNumId w:val="0"/>
  </w:num>
  <w:num w:numId="17">
    <w:abstractNumId w:val="43"/>
  </w:num>
  <w:num w:numId="18">
    <w:abstractNumId w:val="32"/>
  </w:num>
  <w:num w:numId="19">
    <w:abstractNumId w:val="11"/>
  </w:num>
  <w:num w:numId="20">
    <w:abstractNumId w:val="22"/>
  </w:num>
  <w:num w:numId="21">
    <w:abstractNumId w:val="36"/>
  </w:num>
  <w:num w:numId="22">
    <w:abstractNumId w:val="19"/>
  </w:num>
  <w:num w:numId="23">
    <w:abstractNumId w:val="7"/>
  </w:num>
  <w:num w:numId="24">
    <w:abstractNumId w:val="39"/>
  </w:num>
  <w:num w:numId="25">
    <w:abstractNumId w:val="24"/>
  </w:num>
  <w:num w:numId="26">
    <w:abstractNumId w:val="13"/>
  </w:num>
  <w:num w:numId="27">
    <w:abstractNumId w:val="40"/>
  </w:num>
  <w:num w:numId="28">
    <w:abstractNumId w:val="42"/>
  </w:num>
  <w:num w:numId="29">
    <w:abstractNumId w:val="4"/>
  </w:num>
  <w:num w:numId="30">
    <w:abstractNumId w:val="31"/>
  </w:num>
  <w:num w:numId="31">
    <w:abstractNumId w:val="17"/>
  </w:num>
  <w:num w:numId="32">
    <w:abstractNumId w:val="9"/>
  </w:num>
  <w:num w:numId="33">
    <w:abstractNumId w:val="5"/>
  </w:num>
  <w:num w:numId="34">
    <w:abstractNumId w:val="8"/>
  </w:num>
  <w:num w:numId="35">
    <w:abstractNumId w:val="28"/>
  </w:num>
  <w:num w:numId="36">
    <w:abstractNumId w:val="35"/>
  </w:num>
  <w:num w:numId="37">
    <w:abstractNumId w:val="29"/>
  </w:num>
  <w:num w:numId="38">
    <w:abstractNumId w:val="18"/>
  </w:num>
  <w:num w:numId="39">
    <w:abstractNumId w:val="21"/>
  </w:num>
  <w:num w:numId="40">
    <w:abstractNumId w:val="1"/>
  </w:num>
  <w:num w:numId="41">
    <w:abstractNumId w:val="12"/>
  </w:num>
  <w:num w:numId="42">
    <w:abstractNumId w:val="33"/>
  </w:num>
  <w:num w:numId="43">
    <w:abstractNumId w:val="2"/>
  </w:num>
  <w:num w:numId="44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53C8"/>
    <w:rsid w:val="0007685D"/>
    <w:rsid w:val="00081E5E"/>
    <w:rsid w:val="000D357F"/>
    <w:rsid w:val="000D5C36"/>
    <w:rsid w:val="000E2BA0"/>
    <w:rsid w:val="000E5A08"/>
    <w:rsid w:val="000F3C38"/>
    <w:rsid w:val="0011183D"/>
    <w:rsid w:val="00113B7C"/>
    <w:rsid w:val="0012193F"/>
    <w:rsid w:val="001222D8"/>
    <w:rsid w:val="001248F6"/>
    <w:rsid w:val="00146AD2"/>
    <w:rsid w:val="00160BF3"/>
    <w:rsid w:val="001628CD"/>
    <w:rsid w:val="001802B9"/>
    <w:rsid w:val="00195D5F"/>
    <w:rsid w:val="001A4FAE"/>
    <w:rsid w:val="001C39FC"/>
    <w:rsid w:val="001C69D2"/>
    <w:rsid w:val="001D428F"/>
    <w:rsid w:val="001D64A9"/>
    <w:rsid w:val="001E6962"/>
    <w:rsid w:val="002104AD"/>
    <w:rsid w:val="00210B24"/>
    <w:rsid w:val="00234FC2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325C9"/>
    <w:rsid w:val="00334793"/>
    <w:rsid w:val="0034745F"/>
    <w:rsid w:val="00354A36"/>
    <w:rsid w:val="00364BB5"/>
    <w:rsid w:val="003C3D86"/>
    <w:rsid w:val="003D0688"/>
    <w:rsid w:val="003F44BD"/>
    <w:rsid w:val="003F6CFB"/>
    <w:rsid w:val="00411F34"/>
    <w:rsid w:val="00415D6B"/>
    <w:rsid w:val="00435319"/>
    <w:rsid w:val="00444EA0"/>
    <w:rsid w:val="00467F18"/>
    <w:rsid w:val="0048798E"/>
    <w:rsid w:val="004906EE"/>
    <w:rsid w:val="00497B24"/>
    <w:rsid w:val="004A2792"/>
    <w:rsid w:val="004B1333"/>
    <w:rsid w:val="004C3795"/>
    <w:rsid w:val="004F2CE6"/>
    <w:rsid w:val="00502F81"/>
    <w:rsid w:val="00517F61"/>
    <w:rsid w:val="00537A4E"/>
    <w:rsid w:val="00542EE7"/>
    <w:rsid w:val="005505E1"/>
    <w:rsid w:val="00556D0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B7E92"/>
    <w:rsid w:val="006E34BC"/>
    <w:rsid w:val="006E6817"/>
    <w:rsid w:val="00720D6B"/>
    <w:rsid w:val="00721918"/>
    <w:rsid w:val="00722D54"/>
    <w:rsid w:val="00735DB2"/>
    <w:rsid w:val="00740009"/>
    <w:rsid w:val="00777985"/>
    <w:rsid w:val="007A2604"/>
    <w:rsid w:val="007C6869"/>
    <w:rsid w:val="007D0ACE"/>
    <w:rsid w:val="007E1AFD"/>
    <w:rsid w:val="007F5A11"/>
    <w:rsid w:val="00831180"/>
    <w:rsid w:val="0087609F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8E49B7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651E0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3A59"/>
    <w:rsid w:val="00B75121"/>
    <w:rsid w:val="00B75B61"/>
    <w:rsid w:val="00B91E50"/>
    <w:rsid w:val="00BA212E"/>
    <w:rsid w:val="00BB766A"/>
    <w:rsid w:val="00BC3A84"/>
    <w:rsid w:val="00BE2434"/>
    <w:rsid w:val="00BF2DE7"/>
    <w:rsid w:val="00BF596A"/>
    <w:rsid w:val="00C00CB9"/>
    <w:rsid w:val="00C012F4"/>
    <w:rsid w:val="00C461C8"/>
    <w:rsid w:val="00C64C52"/>
    <w:rsid w:val="00CA5B61"/>
    <w:rsid w:val="00CA6133"/>
    <w:rsid w:val="00CA675A"/>
    <w:rsid w:val="00CB2EE2"/>
    <w:rsid w:val="00CC0EFA"/>
    <w:rsid w:val="00CE0E59"/>
    <w:rsid w:val="00CE6B8C"/>
    <w:rsid w:val="00D05780"/>
    <w:rsid w:val="00D17890"/>
    <w:rsid w:val="00D7472A"/>
    <w:rsid w:val="00D83392"/>
    <w:rsid w:val="00D96AB6"/>
    <w:rsid w:val="00D9778A"/>
    <w:rsid w:val="00D97F24"/>
    <w:rsid w:val="00DA622A"/>
    <w:rsid w:val="00DC76EE"/>
    <w:rsid w:val="00DD742E"/>
    <w:rsid w:val="00DE552F"/>
    <w:rsid w:val="00E11457"/>
    <w:rsid w:val="00E14AB3"/>
    <w:rsid w:val="00E16958"/>
    <w:rsid w:val="00E36493"/>
    <w:rsid w:val="00E445E9"/>
    <w:rsid w:val="00E44CF3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378B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160BF3"/>
  </w:style>
  <w:style w:styleId="Tekstrezerviranogmjesta" w:type="character">
    <w:name w:val="Placeholder Text"/>
    <w:basedOn w:val="Zadanifontodlomka"/>
    <w:uiPriority w:val="99"/>
    <w:semiHidden/>
    <w:rsid w:val="00160BF3"/>
    <w:rPr>
      <w:color w:val="808080"/>
      <w:bdr w:space="0" w:sz="0" w:color="auto" w:val="none"/>
      <w:shd w:fill="auto" w:color="auto" w:val="clear"/>
    </w:rPr>
  </w:style>
  <w:style w:styleId="Bezproreda" w:type="paragraph">
    <w:name w:val="No Spacing"/>
    <w:uiPriority w:val="1"/>
    <w:qFormat/>
    <w:rsid w:val="00721918"/>
  </w:style>
  <w:style w:customStyle="true" w:styleId="eSPISCCParagraphDefaultFont" w:type="character">
    <w:name w:val="eSPIS_CC_Paragraph Default Font"/>
    <w:basedOn w:val="Zadanifontodlomka"/>
    <w:rsid w:val="00A651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1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1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1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160BF3"/>
  </w:style>
  <w:style w:styleId="Tekstrezerviranogmjesta" w:type="character">
    <w:name w:val="Placeholder Text"/>
    <w:basedOn w:val="Zadanifontodlomka"/>
    <w:uiPriority w:val="99"/>
    <w:semiHidden/>
    <w:rsid w:val="00160BF3"/>
    <w:rPr>
      <w:color w:val="808080"/>
      <w:bdr w:color="auto" w:space="0" w:sz="0" w:val="none"/>
      <w:shd w:color="auto" w:fill="auto" w:val="clear"/>
    </w:rPr>
  </w:style>
  <w:style w:styleId="Bezproreda" w:type="paragraph">
    <w:name w:val="No Spacing"/>
    <w:uiPriority w:val="1"/>
    <w:qFormat/>
    <w:rsid w:val="00721918"/>
  </w:style>
  <w:style w:customStyle="1" w:styleId="eSPISCCParagraphDefaultFont" w:type="character">
    <w:name w:val="eSPIS_CC_Paragraph Default Font"/>
    <w:basedOn w:val="Zadanifontodlomka"/>
    <w:rsid w:val="00A651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1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1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1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4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13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4356</izvorni_sadrzaj>
    <derivirana_varijabla naziv="DomainObject.Predmet.Broj_1">4356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St-4356/2016</izvorni_sadrzaj>
    <derivirana_varijabla naziv="DomainObject.Predmet.OznakaBroj_1">St-4356/2016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MEDIĆ GRADNJA d.o.o. zastupanog po punomoćniku STJEPAN MEDIĆ</izvorni_sadrzaj>
    <derivirana_varijabla naziv="DomainObject.Predmet.ProtustrankaFormated_1">  MEDIĆ GRADNJA d.o.o. zastupanog po punomoćniku STJEPAN MEDIĆ</derivirana_varijabla>
  </DomainObject.Predmet.ProtustrankaFormated>
  <DomainObject.Predmet.ProtustrankaFormatedOIB>
    <izvorni_sadrzaj>  MEDIĆ GRADNJA d.o.o., OIB 94072876327 zastupanog po punomoćniku STJEPAN MEDIĆ</izvorni_sadrzaj>
    <derivirana_varijabla naziv="DomainObject.Predmet.ProtustrankaFormatedOIB_1">  MEDIĆ GRADNJA d.o.o., OIB 94072876327 zastupanog po punomoćniku STJEPAN MEDIĆ</derivirana_varijabla>
  </DomainObject.Predmet.ProtustrankaFormatedOIB>
  <DomainObject.Predmet.ProtustrankaFormatedWithAdress>
    <izvorni_sadrzaj> MEDIĆ GRADNJA d.o.o., Gjure Szaba 4, 10000 Zagreb zastupanog po punomoćniku STJEPAN MEDIĆ</izvorni_sadrzaj>
    <derivirana_varijabla naziv="DomainObject.Predmet.ProtustrankaFormatedWithAdress_1"> MEDIĆ GRADNJA d.o.o., Gjure Szaba 4, 10000 Zagreb zastupanog po punomoćniku STJEPAN MEDIĆ</derivirana_varijabla>
  </DomainObject.Predmet.ProtustrankaFormatedWithAdress>
  <DomainObject.Predmet.ProtustrankaFormatedWithAdressOIB>
    <izvorni_sadrzaj> MEDIĆ GRADNJA d.o.o., OIB 94072876327, Gjure Szaba 4, 10000 Zagreb zastupanog po punomoćniku STJEPAN MEDIĆ</izvorni_sadrzaj>
    <derivirana_varijabla naziv="DomainObject.Predmet.ProtustrankaFormatedWithAdressOIB_1"> MEDIĆ GRADNJA d.o.o., OIB 94072876327, Gjure Szaba 4, 10000 Zagreb zastupanog po punomoćniku STJEPAN MEDIĆ</derivirana_varijabla>
  </DomainObject.Predmet.ProtustrankaFormatedWithAdressOIB>
  <DomainObject.Predmet.ProtustrankaWithAdress>
    <izvorni_sadrzaj>MEDIĆ GRADNJA d.o.o. Gjure Szaba 4, 10000 Zagreb</izvorni_sadrzaj>
    <derivirana_varijabla naziv="DomainObject.Predmet.ProtustrankaWithAdress_1">MEDIĆ GRADNJA d.o.o. Gjure Szaba 4, 10000 Zagreb</derivirana_varijabla>
  </DomainObject.Predmet.ProtustrankaWithAdress>
  <DomainObject.Predmet.ProtustrankaWithAdressOIB>
    <izvorni_sadrzaj>MEDIĆ GRADNJA d.o.o., OIB 94072876327, Gjure Szaba 4, 10000 Zagreb</izvorni_sadrzaj>
    <derivirana_varijabla naziv="DomainObject.Predmet.ProtustrankaWithAdressOIB_1">MEDIĆ GRADNJA d.o.o., OIB 94072876327, Gjure Szaba 4, 10000 Zagreb</derivirana_varijabla>
  </DomainObject.Predmet.ProtustrankaWithAdressOIB>
  <DomainObject.Predmet.ProtustrankaNazivFormated>
    <izvorni_sadrzaj>MEDIĆ GRADNJA d.o.o.</izvorni_sadrzaj>
    <derivirana_varijabla naziv="DomainObject.Predmet.ProtustrankaNazivFormated_1">MEDIĆ GRADNJA d.o.o.</derivirana_varijabla>
  </DomainObject.Predmet.ProtustrankaNazivFormated>
  <DomainObject.Predmet.ProtustrankaNazivFormatedOIB>
    <izvorni_sadrzaj>MEDIĆ GRADNJA d.o.o., OIB 94072876327</izvorni_sadrzaj>
    <derivirana_varijabla naziv="DomainObject.Predmet.ProtustrankaNazivFormatedOIB_1">MEDIĆ GRADNJA d.o.o., OIB 94072876327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upravaZagreb zastupanog po punomoćniku ŽDO u Zagrebu</izvorni_sadrzaj>
    <derivirana_varijabla naziv="DomainObject.Predmet.StrankaFormated_1">  FINA Regionalni centar Zagreb; RH MF Porezna upravaZagreb zastupanog po punomoćniku ŽDO u Zagrebu</derivirana_varijabla>
  </DomainObject.Predmet.StrankaFormated>
  <DomainObject.Predmet.StrankaFormatedOIB>
    <izvorni_sadrzaj>  FINA Regionalni centar Zagreb, OIB 85821130368; RH MF Porezna upravaZagreb, OIB 18683136487 zastupanog po punomoćniku ŽDO u Zagrebu</izvorni_sadrzaj>
    <derivirana_varijabla naziv="DomainObject.Predmet.StrankaFormatedOIB_1">  FINA Regionalni centar Zagreb, OIB 85821130368; RH MF Porezna upravaZagreb,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upravaZagreb zastupanog po punomoćniku ŽDO u Zagrebu</izvorni_sadrzaj>
    <derivirana_varijabla naziv="DomainObject.Predmet.StrankaFormatedWithAdress_1"> FINA Regionalni centar Zagreb, Trg Svibanjskih žrtava 1995. br. 1, 10000 Zagreb; RH MF Porezna upravaZagreb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upravaZagreb </izvorni_sadrzaj>
    <derivirana_varijabla naziv="DomainObject.Predmet.StrankaWithAdress_1">FINA Regionalni centar Zagreb Trg Svibanjskih žrtava 1995. br. 1,10000 Zagreb,RH MF Porezna upravaZagreb </derivirana_varijabla>
  </DomainObject.Predmet.StrankaWithAdress>
  <DomainObject.Predmet.StrankaWithAdressOIB>
    <izvorni_sadrzaj>FINA Regionalni centar Zagreb, OIB 85821130368, Trg Svibanjskih žrtava 1995. br. 1,10000 Zagreb,RH MF Porezna upravaZagreb, OIB 18683136487</izvorni_sadrzaj>
    <derivirana_varijabla naziv="DomainObject.Predmet.StrankaWithAdressOIB_1">FINA Regionalni centar Zagreb, OIB 85821130368, Trg Svibanjskih žrtava 1995. br. 1,10000 Zagreb,RH MF Porezna upravaZagreb, OIB 18683136487</derivirana_varijabla>
  </DomainObject.Predmet.StrankaWithAdressOIB>
  <DomainObject.Predmet.StrankaNazivFormated>
    <izvorni_sadrzaj>FINA Regionalni centar Zagreb,RH MF Porezna upravaZagreb</izvorni_sadrzaj>
    <derivirana_varijabla naziv="DomainObject.Predmet.StrankaNazivFormated_1">FINA Regionalni centar Zagreb,RH MF Porezna upravaZagreb</derivirana_varijabla>
  </DomainObject.Predmet.StrankaNazivFormated>
  <DomainObject.Predmet.StrankaNazivFormatedOIB>
    <izvorni_sadrzaj>FINA Regionalni centar Zagreb, OIB 85821130368,RH MF Porezna upravaZagreb, OIB 18683136487</izvorni_sadrzaj>
    <derivirana_varijabla naziv="DomainObject.Predmet.StrankaNazivFormatedOIB_1">FINA Regionalni centar Zagreb, OIB 85821130368,RH MF Porezna upravaZagreb,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MF Porezna upravaZagreb zastupanog po punomoćniku ŽDO u Zagrebu</item>
    </izvorni_sadrzaj>
    <derivirana_varijabla naziv="DomainObject.Predmet.StrankaListFormated_1">
      <item>FINA Regionalni centar Zagreb</item>
      <item>RH MF Porezna upravaZagreb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upravaZagreb, OIB 18683136487 zastupanog po punomoćniku ŽDO u Zagrebu</item>
    </izvorni_sadrzaj>
    <derivirana_varijabla naziv="DomainObject.Predmet.StrankaListFormatedOIB_1">
      <item>FINA Regionalni centar Zagreb, OIB 85821130368</item>
      <item>RH MF Porezna upravaZagreb,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upravaZagreb</item>
    </izvorni_sadrzaj>
    <derivirana_varijabla naziv="DomainObject.Predmet.StrankaListNazivFormated_1">
      <item>FINA Regionalni centar Zagreb</item>
      <item>RH MF Porezna upravaZagreb</item>
    </derivirana_varijabla>
  </DomainObject.Predmet.StrankaListNazivFormated>
  <DomainObject.Predmet.StrankaListNazivFormatedOIB>
    <izvorni_sadrzaj>
      <item>FINA Regionalni centar Zagreb, OIB 85821130368</item>
      <item>RH MF Porezna upravaZagreb, OIB 18683136487</item>
    </izvorni_sadrzaj>
    <derivirana_varijabla naziv="DomainObject.Predmet.StrankaListNazivFormatedOIB_1">
      <item>FINA Regionalni centar Zagreb, OIB 85821130368</item>
      <item>RH MF Porezna upravaZagreb, OIB 18683136487</item>
    </derivirana_varijabla>
  </DomainObject.Predmet.StrankaListNazivFormatedOIB>
  <DomainObject.Predmet.ProtuStrankaListFormated>
    <izvorni_sadrzaj>
      <item>MEDIĆ GRADNJA d.o.o. zastupanog po punomoćniku STJEPAN MEDIĆ</item>
    </izvorni_sadrzaj>
    <derivirana_varijabla naziv="DomainObject.Predmet.ProtuStrankaListFormated_1">
      <item>MEDIĆ GRADNJA d.o.o. zastupanog po punomoćniku STJEPAN MEDIĆ</item>
    </derivirana_varijabla>
  </DomainObject.Predmet.ProtuStrankaListFormated>
  <DomainObject.Predmet.ProtuStrankaListFormatedOIB>
    <izvorni_sadrzaj>
      <item>MEDIĆ GRADNJA d.o.o., OIB 94072876327 zastupanog po punomoćniku STJEPAN MEDIĆ</item>
    </izvorni_sadrzaj>
    <derivirana_varijabla naziv="DomainObject.Predmet.ProtuStrankaListFormatedOIB_1">
      <item>MEDIĆ GRADNJA d.o.o., OIB 94072876327 zastupanog po punomoćniku STJEPAN MEDIĆ</item>
    </derivirana_varijabla>
  </DomainObject.Predmet.ProtuStrankaListFormatedOIB>
  <DomainObject.Predmet.ProtuStrankaListFormatedWithAdress>
    <izvorni_sadrzaj>
      <item>MEDIĆ GRADNJA d.o.o., Gjure Szaba 4, 10000 Zagreb zastupanog po punomoćniku STJEPAN MEDIĆ</item>
    </izvorni_sadrzaj>
    <derivirana_varijabla naziv="DomainObject.Predmet.ProtuStrankaListFormatedWithAdress_1">
      <item>MEDIĆ GRADNJA d.o.o., Gjure Szaba 4, 10000 Zagreb zastupanog po punomoćniku STJEPAN MEDIĆ</item>
    </derivirana_varijabla>
  </DomainObject.Predmet.ProtuStrankaListFormatedWithAdress>
  <DomainObject.Predmet.ProtuStrankaListFormatedWithAdressOIB>
    <izvorni_sadrzaj>
      <item>MEDIĆ GRADNJA d.o.o., OIB 94072876327, Gjure Szaba 4, 10000 Zagreb zastupanog po punomoćniku STJEPAN MEDIĆ</item>
    </izvorni_sadrzaj>
    <derivirana_varijabla naziv="DomainObject.Predmet.ProtuStrankaListFormatedWithAdressOIB_1">
      <item>MEDIĆ GRADNJA d.o.o., OIB 94072876327, Gjure Szaba 4, 10000 Zagreb zastupanog po punomoćniku STJEPAN MEDIĆ</item>
    </derivirana_varijabla>
  </DomainObject.Predmet.ProtuStrankaListFormatedWithAdressOIB>
  <DomainObject.Predmet.ProtuStrankaListNazivFormated>
    <izvorni_sadrzaj>
      <item>MEDIĆ GRADNJA d.o.o.</item>
    </izvorni_sadrzaj>
    <derivirana_varijabla naziv="DomainObject.Predmet.ProtuStrankaListNazivFormated_1">
      <item>MEDIĆ GRADNJA d.o.o.</item>
    </derivirana_varijabla>
  </DomainObject.Predmet.ProtuStrankaListNazivFormated>
  <DomainObject.Predmet.ProtuStrankaListNazivFormatedOIB>
    <izvorni_sadrzaj>
      <item>MEDIĆ GRADNJA d.o.o., OIB 94072876327</item>
    </izvorni_sadrzaj>
    <derivirana_varijabla naziv="DomainObject.Predmet.ProtuStrankaListNazivFormatedOIB_1">
      <item>MEDIĆ GRADNJA d.o.o., OIB 94072876327</item>
    </derivirana_varijabla>
  </DomainObject.Predmet.ProtuStrankaListNazivFormatedOIB>
  <DomainObject.Predmet.OstaliListFormated>
    <izvorni_sadrzaj>
      <item>STJEPAN MEDIĆ punomoćnik sudionika u postupku MEDIĆ GRADNJA d.o.o.</item>
      <item>ŽDO u Zagrebu punomoćnik sudionika u postupku RH MF Porezna upravaZagreb</item>
    </izvorni_sadrzaj>
    <derivirana_varijabla naziv="DomainObject.Predmet.OstaliListFormated_1">
      <item>STJEPAN MEDIĆ punomoćnik sudionika u postupku MEDIĆ GRADNJA d.o.o.</item>
      <item>ŽDO u Zagrebu punomoćnik sudionika u postupku RH MF Porezna upravaZagreb</item>
    </derivirana_varijabla>
  </DomainObject.Predmet.OstaliListFormated>
  <DomainObject.Predmet.OstaliListFormatedOIB>
    <izvorni_sadrzaj>
      <item>STJEPAN MEDIĆ, OIB 44142373578 punomoćnik sudionika u postupku MEDIĆ GRADNJA d.o.o.</item>
      <item>ŽDO u Zagrebu, OIB 16488001145 punomoćnik sudionika u postupku RH MF Porezna upravaZagreb</item>
    </izvorni_sadrzaj>
    <derivirana_varijabla naziv="DomainObject.Predmet.OstaliListFormatedOIB_1">
      <item>STJEPAN MEDIĆ, OIB 44142373578 punomoćnik sudionika u postupku MEDIĆ GRADNJA d.o.o.</item>
      <item>ŽDO u Zagrebu, OIB 16488001145 punomoćnik sudionika u postupku RH MF Porezna upravaZagreb</item>
    </derivirana_varijabla>
  </DomainObject.Predmet.OstaliListFormatedOIB>
  <DomainObject.Predmet.OstaliListFormatedWithAdress>
    <izvorni_sadrzaj>
      <item>STJEPAN MEDIĆ, Perjavica 80, 10000 Zagreb punomoćnik sudionika u postupku MEDIĆ GRADNJA d.o.o.</item>
      <item>ŽDO u Zagrebu, Savska cesta 41, 10000 Zagreb punomoćnik sudionika u postupku RH MF Porezna upravaZagreb</item>
    </izvorni_sadrzaj>
    <derivirana_varijabla naziv="DomainObject.Predmet.OstaliListFormatedWithAdress_1">
      <item>STJEPAN MEDIĆ, Perjavica 80, 10000 Zagreb punomoćnik sudionika u postupku MEDIĆ GRADNJA d.o.o.</item>
      <item>ŽDO u Zagrebu, Savska cesta 41, 10000 Zagreb punomoćnik sudionika u postupku RH MF Porezna upravaZagreb</item>
    </derivirana_varijabla>
  </DomainObject.Predmet.OstaliListFormatedWithAdress>
  <DomainObject.Predmet.OstaliListFormatedWithAdressOIB>
    <izvorni_sadrzaj>
      <item>STJEPAN MEDIĆ, OIB 44142373578, Perjavica 80, 10000 Zagreb punomoćnik sudionika u postupku MEDIĆ GRADNJA d.o.o.</item>
      <item>ŽDO u Zagrebu, OIB 16488001145, Savska cesta 41, 10000 Zagreb punomoćnik sudionika u postupku RH MF Porezna upravaZagreb</item>
    </izvorni_sadrzaj>
    <derivirana_varijabla naziv="DomainObject.Predmet.OstaliListFormatedWithAdressOIB_1">
      <item>STJEPAN MEDIĆ, OIB 44142373578, Perjavica 80, 10000 Zagreb punomoćnik sudionika u postupku MEDIĆ GRADNJA d.o.o.</item>
      <item>ŽDO u Zagrebu, OIB 16488001145, Savska cesta 41, 10000 Zagreb punomoćnik sudionika u postupku RH MF Porezna upravaZagreb</item>
    </derivirana_varijabla>
  </DomainObject.Predmet.OstaliListFormatedWithAdressOIB>
  <DomainObject.Predmet.OstaliListNazivFormated>
    <izvorni_sadrzaj>
      <item>STJEPAN MEDIĆ</item>
      <item>ŽDO u Zagrebu</item>
    </izvorni_sadrzaj>
    <derivirana_varijabla naziv="DomainObject.Predmet.OstaliListNazivFormated_1">
      <item>STJEPAN MEDIĆ</item>
      <item>ŽDO u Zagrebu</item>
    </derivirana_varijabla>
  </DomainObject.Predmet.OstaliListNazivFormated>
  <DomainObject.Predmet.OstaliListNazivFormatedOIB>
    <izvorni_sadrzaj>
      <item>STJEPAN MEDIĆ, OIB 44142373578</item>
      <item>ŽDO u Zagrebu, OIB 16488001145</item>
    </izvorni_sadrzaj>
    <derivirana_varijabla naziv="DomainObject.Predmet.OstaliListNazivFormatedOIB_1">
      <item>STJEPAN MEDIĆ, OIB 44142373578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MEDIĆ GRADNJA d.o.o.</izvorni_sadrzaj>
    <derivirana_varijabla naziv="DomainObject.Predmet.ProtustrankaIDrugi_1">MEDIĆ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MEDIĆ GRADNJA d.o.o., OIB 94072876327, Gjure Szaba 4, 10000 Zagreb</izvorni_sadrzaj>
    <derivirana_varijabla naziv="DomainObject.Predmet.ProtustrankaIDrugiAdressOIB_1">MEDIĆ GRADNJA d.o.o., OIB 94072876327,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MEDIĆ GRADNJA d.o.o.</item>
      <item>FINA Regionalni centar Zagreb</item>
      <item>STJEPAN MEDIĆ</item>
      <item>ŽDO u Zagrebu</item>
      <item>RH MF Porezna upravaZagreb</item>
    </izvorni_sadrzaj>
    <derivirana_varijabla naziv="DomainObject.Predmet.SudioniciListNaziv_1">
      <item>MEDIĆ GRADNJA d.o.o.</item>
      <item>FINA Regionalni centar Zagreb</item>
      <item>STJEPAN MEDIĆ</item>
      <item>ŽDO u Zagrebu</item>
      <item>RH MF Porezna upravaZagreb</item>
    </derivirana_varijabla>
  </DomainObject.Predmet.SudioniciListNaziv>
  <DomainObject.Predmet.SudioniciListAdressOIB>
    <izvorni_sadrzaj>
      <item>MEDIĆ GRADNJA d.o.o., OIB 94072876327, Gjure Szaba 4,10000 Zagreb</item>
      <item>FINA Regionalni centar Zagreb, OIB 85821130368, Trg Svibanjskih žrtava 1995. br. 1,10000 Zagreb</item>
      <item>STJEPAN MEDIĆ, OIB 44142373578, Perjavica 80,10000 Zagreb</item>
      <item>ŽDO u Zagrebu, OIB 16488001145, Savska cesta 41,10000 Zagreb</item>
      <item>RH MF Porezna upravaZagreb, OIB 18683136487</item>
    </izvorni_sadrzaj>
    <derivirana_varijabla naziv="DomainObject.Predmet.SudioniciListAdressOIB_1">
      <item>MEDIĆ GRADNJA d.o.o., OIB 94072876327, Gjure Szaba 4,10000 Zagreb</item>
      <item>FINA Regionalni centar Zagreb, OIB 85821130368, Trg Svibanjskih žrtava 1995. br. 1,10000 Zagreb</item>
      <item>STJEPAN MEDIĆ, OIB 44142373578, Perjavica 80,10000 Zagreb</item>
      <item>ŽDO u Zagrebu, OIB 16488001145, Savska cesta 41,10000 Zagreb</item>
      <item>RH MF Porezna upravaZagreb,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94072876327</item>
      <item>, OIB 85821130368</item>
      <item>, OIB 44142373578</item>
      <item>, OIB 16488001145</item>
      <item>, OIB 18683136487</item>
    </izvorni_sadrzaj>
    <derivirana_varijabla naziv="DomainObject.Predmet.SudioniciListNazivOIB_1">
      <item>, OIB 94072876327</item>
      <item>, OIB 85821130368</item>
      <item>, OIB 44142373578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2398</properties:Characters>
  <properties:Lines>75</properties:Lines>
  <properties:Paragraphs>32</properties:Paragraphs>
  <properties:TotalTime>424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2017-01-25T19:51:00Z</dcterms:created>
  <dc:creator>nmarkovic</dc:creator>
  <cp:lastModifiedBy>Karmela Dolenc</cp:lastModifiedBy>
  <cp:lastPrinted>2017-06-28T09:46:00Z</cp:lastPrinted>
  <dcterms:modified xmlns:xsi="http://www.w3.org/2001/XMLSchema-instance" xsi:type="dcterms:W3CDTF">2017-06-28T09:46:00Z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