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d0c2dd0" w14:paraId="d0c2dd0" w:rsidRDefault="0099476D" w:rsidP="0099476D" w:rsidR="0099476D" w:rsidRPr="0099476D">
      <w:pPr>
        <w15:collapsed w:val="false"/>
        <w:rPr>
          <w:b/>
          <w:i/>
          <w:szCs w:val="24"/>
        </w:rPr>
      </w:pPr>
    </w:p>
    <w:p w:rsidRDefault="0099476D" w:rsidP="00EA2F65" w:rsidR="0099476D" w:rsidRPr="00EA2F65">
      <w:pPr>
        <w:ind w:left="5664"/>
        <w:rPr>
          <w:szCs w:val="24"/>
        </w:rPr>
      </w:pPr>
      <w:r w:rsidRPr="00EA2F65">
        <w:rPr>
          <w:szCs w:val="24"/>
        </w:rPr>
        <w:t>Posl</w:t>
      </w:r>
      <w:r w:rsidR="00EA2F65">
        <w:rPr>
          <w:szCs w:val="24"/>
        </w:rPr>
        <w:t>ovni</w:t>
      </w:r>
      <w:r w:rsidRPr="00EA2F65">
        <w:rPr>
          <w:szCs w:val="24"/>
        </w:rPr>
        <w:t xml:space="preserve"> broj: 7 Sp-10/16-28</w:t>
      </w:r>
    </w:p>
    <w:p w:rsidRDefault="0099476D" w:rsidP="0099476D" w:rsidR="0099476D">
      <w:pPr>
        <w:rPr>
          <w:szCs w:val="24"/>
        </w:rPr>
      </w:pPr>
    </w:p>
    <w:p w:rsidRDefault="00EA2F65" w:rsidP="0099476D" w:rsidR="00EA2F65" w:rsidRPr="00EA2F65">
      <w:pPr>
        <w:rPr>
          <w:szCs w:val="24"/>
        </w:rPr>
      </w:pPr>
    </w:p>
    <w:p w:rsidRDefault="0099476D" w:rsidP="00EA2F65" w:rsidR="0099476D" w:rsidRPr="00EA2F65">
      <w:pPr>
        <w:jc w:val="center"/>
        <w:rPr>
          <w:szCs w:val="24"/>
        </w:rPr>
      </w:pPr>
      <w:r w:rsidRPr="00EA2F65">
        <w:rPr>
          <w:szCs w:val="24"/>
        </w:rPr>
        <w:t>R E P U B L I K A    H R V A T S K A</w:t>
      </w:r>
    </w:p>
    <w:p w:rsidRDefault="0099476D" w:rsidP="00EA2F65" w:rsidR="0099476D" w:rsidRPr="00EA2F65">
      <w:pPr>
        <w:jc w:val="center"/>
        <w:rPr>
          <w:szCs w:val="24"/>
        </w:rPr>
      </w:pPr>
    </w:p>
    <w:p w:rsidRDefault="0099476D" w:rsidP="00EA2F65" w:rsidR="0099476D" w:rsidRPr="00EA2F65">
      <w:pPr>
        <w:jc w:val="center"/>
        <w:rPr>
          <w:szCs w:val="24"/>
        </w:rPr>
      </w:pPr>
      <w:r w:rsidRPr="00EA2F65">
        <w:rPr>
          <w:szCs w:val="24"/>
        </w:rPr>
        <w:t>R J E Š E N J E</w:t>
      </w:r>
    </w:p>
    <w:p w:rsidRDefault="0099476D" w:rsidP="00EA2F65" w:rsidR="0099476D" w:rsidRPr="0099476D">
      <w:pPr>
        <w:jc w:val="center"/>
        <w:rPr>
          <w:b/>
          <w:szCs w:val="24"/>
        </w:rPr>
      </w:pPr>
    </w:p>
    <w:p w:rsidRDefault="0099476D" w:rsidP="0099476D" w:rsidR="0099476D" w:rsidRPr="0099476D">
      <w:pPr>
        <w:rPr>
          <w:szCs w:val="24"/>
        </w:rPr>
      </w:pPr>
    </w:p>
    <w:p w:rsidRDefault="0099476D" w:rsidP="00EA2F65" w:rsidR="0099476D" w:rsidRPr="0099476D">
      <w:pPr>
        <w:ind w:firstLine="708"/>
        <w:rPr>
          <w:szCs w:val="24"/>
        </w:rPr>
      </w:pPr>
      <w:r w:rsidRPr="0099476D">
        <w:rPr>
          <w:szCs w:val="24"/>
        </w:rPr>
        <w:t xml:space="preserve">Općinski sud u Varaždinu po sutkinji Ana-Mariji Murić u stečajnom postupku povodom prijedloga potrošača Maria Sekačića, OIB: 54810962562, Varaždin, M. Kolarića st. 26, za otvaranje stečajnog postupka,  </w:t>
      </w:r>
      <w:r w:rsidR="00EA2F65">
        <w:rPr>
          <w:szCs w:val="24"/>
        </w:rPr>
        <w:t>21</w:t>
      </w:r>
      <w:r w:rsidRPr="0099476D">
        <w:rPr>
          <w:szCs w:val="24"/>
        </w:rPr>
        <w:t>. svibnja 2018.</w:t>
      </w:r>
      <w:r w:rsidR="00EA2F65">
        <w:rPr>
          <w:szCs w:val="24"/>
        </w:rPr>
        <w:t>,</w:t>
      </w:r>
    </w:p>
    <w:p w:rsidRDefault="0099476D" w:rsidP="0099476D" w:rsidR="0099476D">
      <w:pPr>
        <w:rPr>
          <w:szCs w:val="24"/>
        </w:rPr>
      </w:pPr>
    </w:p>
    <w:p w:rsidRDefault="00EA2F65" w:rsidP="0099476D" w:rsidR="00EA2F65" w:rsidRPr="0099476D">
      <w:pPr>
        <w:rPr>
          <w:szCs w:val="24"/>
        </w:rPr>
      </w:pPr>
    </w:p>
    <w:p w:rsidRDefault="0099476D" w:rsidP="00EA2F65" w:rsidR="0099476D" w:rsidRPr="0099476D">
      <w:pPr>
        <w:jc w:val="center"/>
        <w:rPr>
          <w:szCs w:val="24"/>
        </w:rPr>
      </w:pPr>
      <w:r w:rsidRPr="0099476D">
        <w:rPr>
          <w:szCs w:val="24"/>
        </w:rPr>
        <w:t>r i j e š i o  j e</w:t>
      </w:r>
    </w:p>
    <w:p w:rsidRDefault="0099476D" w:rsidP="0099476D" w:rsidR="0099476D">
      <w:pPr>
        <w:rPr>
          <w:szCs w:val="24"/>
        </w:rPr>
      </w:pPr>
    </w:p>
    <w:p w:rsidRDefault="00EA2F65" w:rsidP="0099476D" w:rsidR="00EA2F65" w:rsidRPr="0099476D">
      <w:pPr>
        <w:rPr>
          <w:szCs w:val="24"/>
        </w:rPr>
      </w:pPr>
    </w:p>
    <w:p w:rsidRDefault="0099476D" w:rsidP="00EA2F65" w:rsidR="0099476D" w:rsidRPr="0099476D">
      <w:pPr>
        <w:ind w:firstLine="708"/>
        <w:rPr>
          <w:szCs w:val="24"/>
        </w:rPr>
      </w:pPr>
      <w:r w:rsidRPr="0099476D">
        <w:rPr>
          <w:szCs w:val="24"/>
        </w:rPr>
        <w:t>Nalaže se stečajnom povjereniku Stjepanu Rakarcu da otvori poseban transakcijski račun kod financijske institucije za potrošača</w:t>
      </w:r>
      <w:r w:rsidRPr="0099476D">
        <w:rPr>
          <w:szCs w:val="24"/>
          <w:lang w:val="en-AU"/>
        </w:rPr>
        <w:t xml:space="preserve"> Maria Sekačića, OIB: 54810962562, Varaždin, M. Kolarića st. 26, </w:t>
      </w:r>
      <w:r w:rsidRPr="0099476D">
        <w:rPr>
          <w:szCs w:val="24"/>
        </w:rPr>
        <w:t>te da ujedno zatvori sve druge otvorene račune potrošača Maria Sekačića.</w:t>
      </w:r>
    </w:p>
    <w:p w:rsidRDefault="0099476D" w:rsidP="0099476D" w:rsidR="0099476D" w:rsidRPr="0099476D">
      <w:pPr>
        <w:rPr>
          <w:szCs w:val="24"/>
        </w:rPr>
      </w:pPr>
    </w:p>
    <w:p w:rsidRDefault="0099476D" w:rsidP="00EA2F65" w:rsidR="0099476D" w:rsidRPr="0099476D">
      <w:pPr>
        <w:jc w:val="center"/>
        <w:rPr>
          <w:szCs w:val="24"/>
        </w:rPr>
      </w:pPr>
      <w:r w:rsidRPr="0099476D">
        <w:rPr>
          <w:szCs w:val="24"/>
        </w:rPr>
        <w:t>Obrazloženje</w:t>
      </w:r>
    </w:p>
    <w:p w:rsidRDefault="0099476D" w:rsidP="0099476D" w:rsidR="0099476D" w:rsidRPr="0099476D">
      <w:pPr>
        <w:rPr>
          <w:szCs w:val="24"/>
        </w:rPr>
      </w:pPr>
    </w:p>
    <w:p w:rsidRDefault="0099476D" w:rsidP="00EA2F65" w:rsidR="0099476D" w:rsidRPr="0099476D">
      <w:pPr>
        <w:ind w:firstLine="708"/>
        <w:rPr>
          <w:szCs w:val="24"/>
        </w:rPr>
      </w:pPr>
      <w:r w:rsidRPr="0099476D">
        <w:rPr>
          <w:szCs w:val="24"/>
        </w:rPr>
        <w:t>Dana 23. veljače 2018. sud je donio rješenje kojim je otvorio i istodobno zaključio postupak stečaja potrošača Maria Sekačića. Obzirom da prema čl. 42. Zakona o stečaju potrošača je povjerenik dužan otvoriti transakcijski račun za potrošača, te obzirom da je sud to propustio navesti u rješenju od 23. veljače 2018., to je valjalo predmetno učiniti ovim rješenjem. Isto tako sukladno čl. 218. Stečajnog zakona, a koji se podredno primjenjuje, valjalo je zatvoriti sve druge, otvorene, račune potrošača, sukladno čemu je i predmetno valjalo naložiti povjereniku ovim rješenjem.</w:t>
      </w:r>
    </w:p>
    <w:p w:rsidRDefault="0099476D" w:rsidP="0099476D" w:rsidR="0099476D">
      <w:pPr>
        <w:rPr>
          <w:szCs w:val="24"/>
        </w:rPr>
      </w:pPr>
    </w:p>
    <w:p w:rsidRDefault="00EA2F65" w:rsidP="0099476D" w:rsidR="00EA2F65" w:rsidRPr="0099476D">
      <w:pPr>
        <w:rPr>
          <w:szCs w:val="24"/>
        </w:rPr>
      </w:pPr>
    </w:p>
    <w:p w:rsidRDefault="0099476D" w:rsidP="00EA2F65" w:rsidR="0099476D" w:rsidRPr="0099476D">
      <w:pPr>
        <w:jc w:val="center"/>
        <w:rPr>
          <w:szCs w:val="24"/>
        </w:rPr>
      </w:pPr>
      <w:r w:rsidRPr="0099476D">
        <w:rPr>
          <w:szCs w:val="24"/>
        </w:rPr>
        <w:t xml:space="preserve">U Varaždinu </w:t>
      </w:r>
      <w:r w:rsidR="00EA2F65">
        <w:rPr>
          <w:szCs w:val="24"/>
        </w:rPr>
        <w:t>21</w:t>
      </w:r>
      <w:r w:rsidRPr="0099476D">
        <w:rPr>
          <w:szCs w:val="24"/>
        </w:rPr>
        <w:t>. svibnja 2018.</w:t>
      </w:r>
    </w:p>
    <w:p w:rsidRDefault="00EA2F65" w:rsidP="0099476D" w:rsidR="00EA2F65">
      <w:pPr>
        <w:rPr>
          <w:szCs w:val="24"/>
        </w:rPr>
      </w:pPr>
    </w:p>
    <w:p w:rsidRDefault="00EA2F65" w:rsidP="0099476D" w:rsidR="00EA2F65">
      <w:pPr>
        <w:rPr>
          <w:szCs w:val="24"/>
        </w:rPr>
      </w:pPr>
    </w:p>
    <w:p w:rsidRDefault="00EA2F65" w:rsidP="0099476D" w:rsidR="0099476D" w:rsidRPr="0099476D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Sutkinja</w:t>
      </w:r>
    </w:p>
    <w:p w:rsidRDefault="00EA2F65" w:rsidP="0099476D" w:rsidR="0099476D" w:rsidRPr="0099476D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</w:t>
      </w:r>
      <w:r w:rsidR="0099476D" w:rsidRPr="0099476D">
        <w:rPr>
          <w:szCs w:val="24"/>
        </w:rPr>
        <w:t>Ana-Marija Murić</w:t>
      </w:r>
      <w:r w:rsidR="00A20B15">
        <w:rPr>
          <w:szCs w:val="24"/>
        </w:rPr>
        <w:t xml:space="preserve"> v. r.</w:t>
      </w:r>
    </w:p>
    <w:p w:rsidRDefault="0099476D" w:rsidP="0099476D" w:rsidR="0099476D">
      <w:pPr>
        <w:rPr>
          <w:szCs w:val="24"/>
        </w:rPr>
      </w:pPr>
    </w:p>
    <w:p w:rsidRDefault="00EA2F65" w:rsidP="0099476D" w:rsidR="00EA2F65" w:rsidRPr="0099476D">
      <w:pPr>
        <w:rPr>
          <w:szCs w:val="24"/>
        </w:rPr>
      </w:pPr>
    </w:p>
    <w:p w:rsidRDefault="0099476D" w:rsidP="0099476D" w:rsidR="0099476D" w:rsidRPr="0099476D">
      <w:pPr>
        <w:rPr>
          <w:szCs w:val="24"/>
        </w:rPr>
      </w:pPr>
      <w:r w:rsidRPr="0099476D">
        <w:rPr>
          <w:szCs w:val="24"/>
        </w:rPr>
        <w:t>U</w:t>
      </w:r>
      <w:r w:rsidR="00EA2F65">
        <w:rPr>
          <w:szCs w:val="24"/>
        </w:rPr>
        <w:t>puta o pravnom lijeku</w:t>
      </w:r>
    </w:p>
    <w:p w:rsidRDefault="0099476D" w:rsidP="0099476D" w:rsidR="0099476D" w:rsidRPr="0099476D">
      <w:pPr>
        <w:rPr>
          <w:szCs w:val="24"/>
        </w:rPr>
      </w:pPr>
      <w:r w:rsidRPr="0099476D">
        <w:rPr>
          <w:szCs w:val="24"/>
        </w:rPr>
        <w:t>Protiv ovog rješenja žalbu može podnijeti potrošač u roku od 15 dana računajući od proteka osmog dana od objave rješenja na mrežnoj stranici e-Oglasna ploča sudova.</w:t>
      </w:r>
    </w:p>
    <w:p w:rsidRDefault="0099476D" w:rsidP="0099476D" w:rsidR="0099476D" w:rsidRPr="0099476D">
      <w:pPr>
        <w:rPr>
          <w:szCs w:val="24"/>
        </w:rPr>
      </w:pPr>
      <w:r w:rsidRPr="0099476D">
        <w:rPr>
          <w:szCs w:val="24"/>
        </w:rPr>
        <w:t>Žalba se podnosi ovome sudu u tri primjerka, a o žalbi odlučuje nadležni županijski sud.</w:t>
      </w:r>
    </w:p>
    <w:p w:rsidRDefault="0099476D" w:rsidP="0099476D" w:rsidR="0099476D" w:rsidRPr="0099476D">
      <w:pPr>
        <w:rPr>
          <w:szCs w:val="24"/>
        </w:rPr>
      </w:pPr>
    </w:p>
    <w:p w:rsidRDefault="0099476D" w:rsidP="0099476D" w:rsidR="0099476D" w:rsidRPr="0099476D">
      <w:pPr>
        <w:rPr>
          <w:szCs w:val="24"/>
        </w:rPr>
      </w:pPr>
      <w:r w:rsidRPr="0099476D">
        <w:rPr>
          <w:szCs w:val="24"/>
        </w:rPr>
        <w:t xml:space="preserve">DN-a putem mrežne stranice e-Oglasna ploča suda i to: </w:t>
      </w:r>
    </w:p>
    <w:p w:rsidRDefault="0099476D" w:rsidP="0099476D" w:rsidR="0099476D" w:rsidRPr="0099476D">
      <w:pPr>
        <w:numPr>
          <w:ilvl w:val="0"/>
          <w:numId w:val="1"/>
        </w:numPr>
        <w:rPr>
          <w:szCs w:val="24"/>
        </w:rPr>
      </w:pPr>
      <w:r w:rsidRPr="0099476D">
        <w:rPr>
          <w:szCs w:val="24"/>
        </w:rPr>
        <w:t>vjerovnicima</w:t>
      </w:r>
    </w:p>
    <w:p w:rsidRDefault="0099476D" w:rsidP="0099476D" w:rsidR="0099476D" w:rsidRPr="0099476D">
      <w:pPr>
        <w:numPr>
          <w:ilvl w:val="0"/>
          <w:numId w:val="1"/>
        </w:numPr>
        <w:rPr>
          <w:szCs w:val="24"/>
        </w:rPr>
      </w:pPr>
      <w:r w:rsidRPr="0099476D">
        <w:rPr>
          <w:szCs w:val="24"/>
        </w:rPr>
        <w:t>potrošaču</w:t>
      </w:r>
    </w:p>
    <w:p w:rsidRDefault="0099476D" w:rsidP="0099476D" w:rsidR="0099476D" w:rsidRPr="0099476D">
      <w:pPr>
        <w:numPr>
          <w:ilvl w:val="0"/>
          <w:numId w:val="1"/>
        </w:numPr>
        <w:rPr>
          <w:szCs w:val="24"/>
        </w:rPr>
      </w:pPr>
      <w:r w:rsidRPr="0099476D">
        <w:rPr>
          <w:szCs w:val="24"/>
        </w:rPr>
        <w:t>Poreznoj upravi Varaždin</w:t>
      </w:r>
    </w:p>
    <w:p w:rsidRDefault="0099476D" w:rsidP="0099476D" w:rsidR="0099476D" w:rsidRPr="0099476D">
      <w:pPr>
        <w:numPr>
          <w:ilvl w:val="0"/>
          <w:numId w:val="1"/>
        </w:numPr>
        <w:rPr>
          <w:szCs w:val="24"/>
        </w:rPr>
      </w:pPr>
      <w:r w:rsidRPr="0099476D">
        <w:rPr>
          <w:szCs w:val="24"/>
        </w:rPr>
        <w:t>ODO u Varaždinu, Građansko-upravni odjel</w:t>
      </w:r>
    </w:p>
    <w:p w:rsidRDefault="0099476D" w:rsidP="0099476D" w:rsidR="0099476D" w:rsidRPr="0099476D">
      <w:pPr>
        <w:numPr>
          <w:ilvl w:val="0"/>
          <w:numId w:val="1"/>
        </w:numPr>
        <w:rPr>
          <w:szCs w:val="24"/>
        </w:rPr>
      </w:pPr>
      <w:r w:rsidRPr="0099476D">
        <w:rPr>
          <w:szCs w:val="24"/>
        </w:rPr>
        <w:t>pravnim osobama koje za potrošača obavljaju poslove platnoga prometa</w:t>
      </w:r>
    </w:p>
    <w:p w:rsidRDefault="0099476D" w:rsidP="0099476D" w:rsidR="0099476D" w:rsidRPr="0099476D">
      <w:pPr>
        <w:numPr>
          <w:ilvl w:val="0"/>
          <w:numId w:val="1"/>
        </w:numPr>
        <w:rPr>
          <w:szCs w:val="24"/>
        </w:rPr>
      </w:pPr>
      <w:r w:rsidRPr="0099476D">
        <w:rPr>
          <w:szCs w:val="24"/>
        </w:rPr>
        <w:t>FINA Varaždin</w:t>
      </w:r>
    </w:p>
    <w:p w:rsidRDefault="0099476D" w:rsidP="0099476D" w:rsidR="0099476D" w:rsidRPr="0099476D">
      <w:pPr>
        <w:numPr>
          <w:ilvl w:val="0"/>
          <w:numId w:val="1"/>
        </w:numPr>
        <w:rPr>
          <w:szCs w:val="24"/>
        </w:rPr>
      </w:pPr>
      <w:r w:rsidRPr="0099476D">
        <w:rPr>
          <w:szCs w:val="24"/>
        </w:rPr>
        <w:t>tijelima koja vode javne knjige, registre, upisnike i očevidnike u kojima je potrošač upisan kao nositelj nekoga prava</w:t>
      </w:r>
    </w:p>
    <w:p w:rsidRDefault="0099476D" w:rsidP="0099476D" w:rsidR="0099476D" w:rsidRPr="0099476D">
      <w:pPr>
        <w:numPr>
          <w:ilvl w:val="0"/>
          <w:numId w:val="1"/>
        </w:numPr>
        <w:rPr>
          <w:szCs w:val="24"/>
        </w:rPr>
      </w:pPr>
      <w:r w:rsidRPr="0099476D">
        <w:rPr>
          <w:szCs w:val="24"/>
        </w:rPr>
        <w:t>stečajnom povjereniku – putem pošte</w:t>
      </w:r>
    </w:p>
    <w:p w:rsidRDefault="0099476D" w:rsidP="0099476D" w:rsidR="0099476D">
      <w:pPr>
        <w:rPr>
          <w:szCs w:val="24"/>
        </w:rPr>
      </w:pPr>
    </w:p>
    <w:p w:rsidRDefault="00A20B15" w:rsidP="0099476D" w:rsidR="00A20B15" w:rsidRPr="0099476D">
      <w:pPr>
        <w:rPr>
          <w:szCs w:val="24"/>
        </w:rPr>
      </w:pPr>
    </w:p>
    <w:p w:rsidRDefault="00A20B15" w:rsidP="00A20B15" w:rsidR="00A20B15" w:rsidRPr="008F3422">
      <w:pPr>
        <w:ind w:firstLine="708" w:left="3540"/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>Za točnost</w:t>
      </w:r>
      <w:r>
        <w:rPr>
          <w:rFonts w:eastAsia="Times New Roman"/>
          <w:szCs w:val="24"/>
          <w:lang w:eastAsia="hr-HR" w:val="en-AU"/>
        </w:rPr>
        <w:t xml:space="preserve"> otpravka – ovlašteni službenik</w:t>
      </w:r>
    </w:p>
    <w:p w:rsidRDefault="00A20B15" w:rsidP="00A20B15" w:rsidR="00A20B15">
      <w:pPr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 xml:space="preserve">                                                                                               Biserka Bajer</w:t>
      </w:r>
    </w:p>
    <w:p w:rsidRDefault="00A20B15" w:rsidP="00A20B15" w:rsidR="00A20B15">
      <w:pPr>
        <w:tabs>
          <w:tab w:pos="5622" w:val="left"/>
        </w:tabs>
        <w:rPr>
          <w:rFonts w:eastAsia="Times New Roman"/>
          <w:szCs w:val="24"/>
          <w:lang w:eastAsia="hr-HR" w:val="en-AU"/>
        </w:rPr>
      </w:pPr>
      <w:r>
        <w:rPr>
          <w:rFonts w:eastAsia="Times New Roman"/>
          <w:szCs w:val="24"/>
          <w:lang w:eastAsia="hr-HR" w:val="en-AU"/>
        </w:rPr>
        <w:tab/>
      </w:r>
    </w:p>
    <w:p w:rsidRDefault="0099476D" w:rsidP="0099476D" w:rsidR="0099476D" w:rsidRPr="0099476D">
      <w:pPr>
        <w:rPr>
          <w:szCs w:val="24"/>
        </w:rPr>
      </w:pPr>
    </w:p>
    <w:p w:rsidRDefault="00A0744A" w:rsidP="006A1BF5" w:rsidR="00A0744A" w:rsidRPr="006A1BF5">
      <w:pPr>
        <w:rPr>
          <w:szCs w:val="24"/>
        </w:rPr>
      </w:pPr>
    </w:p>
    <w:sectPr w:rsidSect="006E21E5" w:rsidR="00A0744A" w:rsidRPr="006A1BF5">
      <w:headerReference w:type="default" r:id="rId10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76D" w:rsidP="00017662" w:rsidR="0099476D">
      <w:r>
        <w:separator/>
      </w:r>
    </w:p>
  </w:endnote>
  <w:endnote w:id="0" w:type="continuationSeparator">
    <w:p w:rsidRDefault="0099476D" w:rsidP="00017662" w:rsidR="00994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76D" w:rsidP="00017662" w:rsidR="0099476D">
      <w:r>
        <w:separator/>
      </w:r>
    </w:p>
  </w:footnote>
  <w:footnote w:id="0" w:type="continuationSeparator">
    <w:p w:rsidRDefault="0099476D" w:rsidP="00017662" w:rsidR="009947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8780E">
      <w:rPr>
        <w:noProof/>
      </w:rPr>
      <w:t>2</w:t>
    </w:r>
    <w:r>
      <w:fldChar w:fldCharType="end"/>
    </w:r>
  </w:p>
  <w:p w:rsidRDefault="00EA2F65" w:rsidP="00EA2F65" w:rsidR="00EA2F65" w:rsidRPr="00EA2F65">
    <w:pPr>
      <w:ind w:left="5664"/>
      <w:rPr>
        <w:szCs w:val="24"/>
      </w:rPr>
    </w:pPr>
    <w:r w:rsidRPr="00EA2F65">
      <w:rPr>
        <w:szCs w:val="24"/>
      </w:rPr>
      <w:t>Posl</w:t>
    </w:r>
    <w:r>
      <w:rPr>
        <w:szCs w:val="24"/>
      </w:rPr>
      <w:t>ovni</w:t>
    </w:r>
    <w:r w:rsidRPr="00EA2F65">
      <w:rPr>
        <w:szCs w:val="24"/>
      </w:rPr>
      <w:t xml:space="preserve"> broj: 7 Sp-10/16-28</w:t>
    </w:r>
  </w:p>
  <w:p w:rsidRDefault="006E21E5" w:rsidP="00EA2F65" w:rsidR="006E21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476D"/>
    <w:rsid w:val="00017662"/>
    <w:rsid w:val="00082779"/>
    <w:rsid w:val="000F3784"/>
    <w:rsid w:val="001A6F83"/>
    <w:rsid w:val="001B2241"/>
    <w:rsid w:val="0048780E"/>
    <w:rsid w:val="006A1BF5"/>
    <w:rsid w:val="006E21E5"/>
    <w:rsid w:val="00797293"/>
    <w:rsid w:val="008D61D7"/>
    <w:rsid w:val="0098745B"/>
    <w:rsid w:val="0099476D"/>
    <w:rsid w:val="009B38C9"/>
    <w:rsid w:val="00A0744A"/>
    <w:rsid w:val="00A20B15"/>
    <w:rsid w:val="00B27134"/>
    <w:rsid w:val="00B85FA2"/>
    <w:rsid w:val="00C1341F"/>
    <w:rsid w:val="00CD57CC"/>
    <w:rsid w:val="00D6185D"/>
    <w:rsid w:val="00E96151"/>
    <w:rsid w:val="00EA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94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76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8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80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8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8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94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76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8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80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8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8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2018.</izvorni_sadrzaj>
    <derivirana_varijabla naziv="DomainObject.Predmet.DatumRjesavanja_1">23.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ROČIŠTU</izvorni_sadrzaj>
    <derivirana_varijabla naziv="DomainObject.Predmet.Opis_1">SPIS U ROČIŠTU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Ana-Marija</izvorni_sadrzaj>
    <derivirana_varijabla naziv="DomainObject.Predmet.PredmetRijesio.Ime_1">Ana-Marija</derivirana_varijabla>
  </DomainObject.Predmet.PredmetRijesio.Ime>
  <DomainObject.Predmet.PredmetRijesio.Oib>
    <izvorni_sadrzaj>25816095799</izvorni_sadrzaj>
    <derivirana_varijabla naziv="DomainObject.Predmet.PredmetRijesio.Oib_1">25816095799</derivirana_varijabla>
  </DomainObject.Predmet.PredmetRijesio.Oib>
  <DomainObject.Predmet.PredmetRijesio.Prezime>
    <izvorni_sadrzaj>Murić</izvorni_sadrzaj>
    <derivirana_varijabla naziv="DomainObject.Predmet.PredmetRijesio.Prezime_1">Murić</derivirana_varijabla>
  </DomainObject.Predmet.PredmetRijesio.Prezime>
  <DomainObject.Predmet.PrimjedbaSuca>
    <izvorni_sadrzaj>DOPIS OD 01.12.2016 U REF.</izvorni_sadrzaj>
    <derivirana_varijabla naziv="DomainObject.Predmet.PrimjedbaSuca_1">DOPIS OD 01.12.2016 U REF.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Sekačić</izvorni_sadrzaj>
    <derivirana_varijabla naziv="DomainObject.Predmet.StrankaFormated_1">  Mario Sekačić</derivirana_varijabla>
  </DomainObject.Predmet.StrankaFormated>
  <DomainObject.Predmet.StrankaFormatedOIB>
    <izvorni_sadrzaj>  Mario Sekačić, OIB 54810962562</izvorni_sadrzaj>
    <derivirana_varijabla naziv="DomainObject.Predmet.StrankaFormatedOIB_1">  Mario Sekačić, OIB 54810962562</derivirana_varijabla>
  </DomainObject.Predmet.StrankaFormatedOIB>
  <DomainObject.Predmet.StrankaFormatedWithAdress>
    <izvorni_sadrzaj> Mario Sekačić, Ulica Mirka Kolarića St. 26, 42000 Varaždin</izvorni_sadrzaj>
    <derivirana_varijabla naziv="DomainObject.Predmet.StrankaFormatedWithAdress_1"> Mario Sekačić, Ulica Mirka Kolarića St. 26, 42000 Varaždin</derivirana_varijabla>
  </DomainObject.Predmet.StrankaFormatedWithAdress>
  <DomainObject.Predmet.StrankaFormatedWithAdressOIB>
    <izvorni_sadrzaj> Mario Sekačić, OIB 54810962562, Ulica Mirka Kolarića St. 26, 42000 Varaždin</izvorni_sadrzaj>
    <derivirana_varijabla naziv="DomainObject.Predmet.StrankaFormatedWithAdressOIB_1"> Mario Sekačić, OIB 54810962562, Ulica Mirka Kolarića St. 26, 42000 Varaždin</derivirana_varijabla>
  </DomainObject.Predmet.StrankaFormatedWithAdressOIB>
  <DomainObject.Predmet.StrankaWithAdress>
    <izvorni_sadrzaj>Mario Sekačić Ulica Mirka Kolarića St. 26,42000 Varaždin</izvorni_sadrzaj>
    <derivirana_varijabla naziv="DomainObject.Predmet.StrankaWithAdress_1">Mario Sekačić Ulica Mirka Kolarića St. 26,42000 Varaždin</derivirana_varijabla>
  </DomainObject.Predmet.StrankaWithAdress>
  <DomainObject.Predmet.StrankaWithAdressOIB>
    <izvorni_sadrzaj>Mario Sekačić, OIB 54810962562, Ulica Mirka Kolarića St. 26,42000 Varaždin</izvorni_sadrzaj>
    <derivirana_varijabla naziv="DomainObject.Predmet.StrankaWithAdressOIB_1">Mario Sekačić, OIB 54810962562, Ulica Mirka Kolarića St. 26,42000 Varaždin</derivirana_varijabla>
  </DomainObject.Predmet.StrankaWithAdressOIB>
  <DomainObject.Predmet.StrankaNazivFormated>
    <izvorni_sadrzaj>Mario Sekačić</izvorni_sadrzaj>
    <derivirana_varijabla naziv="DomainObject.Predmet.StrankaNazivFormated_1">Mario Sekačić</derivirana_varijabla>
  </DomainObject.Predmet.StrankaNazivFormated>
  <DomainObject.Predmet.StrankaNazivFormatedOIB>
    <izvorni_sadrzaj>Mario Sekačić, OIB 54810962562</izvorni_sadrzaj>
    <derivirana_varijabla naziv="DomainObject.Predmet.StrankaNazivFormatedOIB_1">Mario Sekačić, OIB 54810962562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Mario Sekačić</item>
    </izvorni_sadrzaj>
    <derivirana_varijabla naziv="DomainObject.Predmet.StrankaListFormated_1">
      <item>Mario Sekačić</item>
    </derivirana_varijabla>
  </DomainObject.Predmet.StrankaListFormated>
  <DomainObject.Predmet.StrankaListFormatedOIB>
    <izvorni_sadrzaj>
      <item>Mario Sekačić, OIB 54810962562</item>
    </izvorni_sadrzaj>
    <derivirana_varijabla naziv="DomainObject.Predmet.StrankaListFormatedOIB_1">
      <item>Mario Sekačić, OIB 54810962562</item>
    </derivirana_varijabla>
  </DomainObject.Predmet.StrankaListFormatedOIB>
  <DomainObject.Predmet.StrankaListFormatedWithAdress>
    <izvorni_sadrzaj>
      <item>Mario Sekačić, Ulica Mirka Kolarića St. 26, 42000 Varaždin</item>
    </izvorni_sadrzaj>
    <derivirana_varijabla naziv="DomainObject.Predmet.StrankaListFormatedWithAdress_1">
      <item>Mario Sekačić, Ulica Mirka Kolarića St. 26, 42000 Varaždin</item>
    </derivirana_varijabla>
  </DomainObject.Predmet.StrankaListFormatedWithAdress>
  <DomainObject.Predmet.StrankaListFormatedWithAdressOIB>
    <izvorni_sadrzaj>
      <item>Mario Sekačić, OIB 54810962562, Ulica Mirka Kolarića St. 26, 42000 Varaždin</item>
    </izvorni_sadrzaj>
    <derivirana_varijabla naziv="DomainObject.Predmet.StrankaListFormatedWithAdressOIB_1">
      <item>Mario Sekačić, OIB 54810962562, Ulica Mirka Kolarića St. 26, 42000 Varaždin</item>
    </derivirana_varijabla>
  </DomainObject.Predmet.StrankaListFormatedWithAdressOIB>
  <DomainObject.Predmet.StrankaListNazivFormated>
    <izvorni_sadrzaj>
      <item>Mario Sekačić</item>
    </izvorni_sadrzaj>
    <derivirana_varijabla naziv="DomainObject.Predmet.StrankaListNazivFormated_1">
      <item>Mario Sekačić</item>
    </derivirana_varijabla>
  </DomainObject.Predmet.StrankaListNazivFormated>
  <DomainObject.Predmet.StrankaListNazivFormatedOIB>
    <izvorni_sadrzaj>
      <item>Mario Sekačić, OIB 54810962562</item>
    </izvorni_sadrzaj>
    <derivirana_varijabla naziv="DomainObject.Predmet.StrankaListNazivFormatedOIB_1">
      <item>Mario Sekačić, OIB 54810962562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d.d.</item>
      <item>VIPNET d.o.o.</item>
      <item>REPUBLIKA HRVATSKA</item>
      <item>HRVATSKI TELEKOM d.d.</item>
      <item>CENTAR ZA SOCIJALNU SKRB VARAŽDIN</item>
      <item>FINA ZAGREB</item>
      <item>Odvjetničko društvo Hanžeković &amp; Partneri društvo s ograničenom odgovornošću</item>
    </izvorni_sadrzaj>
    <derivirana_varijabla naziv="DomainObject.Predmet.OstaliListFormated_1">
      <item>ZAGREBAČKA BANKA d.d.</item>
      <item>VIPNET d.o.o.</item>
      <item>REPUBLIKA HRVATSKA</item>
      <item>HRVATSKI TELEKOM d.d.</item>
      <item>CENTAR ZA SOCIJALNU SKRB VARAŽDIN</item>
      <item>FINA ZAGREB</item>
      <item>Odvjetničko društvo Hanžeković &amp; Partneri društvo s ograničenom odgovornošću</item>
    </derivirana_varijabla>
  </DomainObject.Predmet.OstaliListFormated>
  <DomainObject.Predmet.OstaliListFormatedOIB>
    <izvorni_sadrzaj>
      <item>ZAGREBAČKA BANKA d.d., OIB 92963223473</item>
      <item>VIPNET d.o.o., OIB 29524210204</item>
      <item>REPUBLIKA HRVATSKA, OIB 18683136487</item>
      <item>HRVATSKI TELEKOM d.d., OIB 81793146560</item>
      <item>CENTAR ZA SOCIJALNU SKRB VARAŽDIN, OIB 87061553266</item>
      <item>FINA ZAGREB, OIB 85821130368</item>
      <item>Odvjetničko društvo Hanžeković &amp; Partneri društvo s ograničenom odgovornošću, OIB 85127306373</item>
    </izvorni_sadrzaj>
    <derivirana_varijabla naziv="DomainObject.Predmet.OstaliListFormatedOIB_1">
      <item>ZAGREBAČKA BANKA d.d., OIB 92963223473</item>
      <item>VIPNET d.o.o., OIB 29524210204</item>
      <item>REPUBLIKA HRVATSKA, OIB 18683136487</item>
      <item>HRVATSKI TELEKOM d.d., OIB 81793146560</item>
      <item>CENTAR ZA SOCIJALNU SKRB VARAŽDIN, OIB 87061553266</item>
      <item>FINA ZAGREB, OIB 85821130368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ZAGREBAČKA BANKA d.d., Trg bana Josipa Jelačića 10, 10000 Zagreb</item>
      <item>VIPNET d.o.o., Vrtni put 1, 10000 Zagreb</item>
      <item>REPUBLIKA HRVATSKA</item>
      <item>HRVATSKI TELEKOM d.d., R.F. Mihanovića 9, 10000 Zagreb</item>
      <item>CENTAR ZA SOCIJALNU SKRB VARAŽDIN, Nazorova 22, 42000 Varaždin</item>
      <item>FINA ZAGREB, Ulica grada Vukovara 70,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ZAGREBAČKA BANKA d.d., Trg bana Josipa Jelačića 10, 10000 Zagreb</item>
      <item>VIPNET d.o.o., Vrtni put 1, 10000 Zagreb</item>
      <item>REPUBLIKA HRVATSKA</item>
      <item>HRVATSKI TELEKOM d.d., R.F. Mihanovića 9, 10000 Zagreb</item>
      <item>CENTAR ZA SOCIJALNU SKRB VARAŽDIN, Nazorova 22, 42000 Varaždin</item>
      <item>FINA ZAGREB, Ulica grada Vukovara 70,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ZAGREBAČKA BANKA d.d., OIB 92963223473, Trg bana Josipa Jelačića 10, 10000 Zagreb</item>
      <item>VIPNET d.o.o., OIB 29524210204, Vrtni put 1, 10000 Zagreb</item>
      <item>REPUBLIKA HRVATSKA, OIB 18683136487</item>
      <item>HRVATSKI TELEKOM d.d., OIB 81793146560, R.F. Mihanovića 9, 10000 Zagreb</item>
      <item>CENTAR ZA SOCIJALNU SKRB VARAŽDIN, OIB 87061553266, Nazorova 22, 42000 Varaždin</item>
      <item>FINA ZAGREB, OIB 85821130368, Ulica grada Vukovara 70,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ZAGREBAČKA BANKA d.d., OIB 92963223473, Trg bana Josipa Jelačića 10, 10000 Zagreb</item>
      <item>VIPNET d.o.o., OIB 29524210204, Vrtni put 1, 10000 Zagreb</item>
      <item>REPUBLIKA HRVATSKA, OIB 18683136487</item>
      <item>HRVATSKI TELEKOM d.d., OIB 81793146560, R.F. Mihanovića 9, 10000 Zagreb</item>
      <item>CENTAR ZA SOCIJALNU SKRB VARAŽDIN, OIB 87061553266, Nazorova 22, 42000 Varaždin</item>
      <item>FINA ZAGREB, OIB 85821130368, Ulica grada Vukovara 70,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ZAGREBAČKA BANKA d.d.</item>
      <item>VIPNET d.o.o.</item>
      <item>REPUBLIKA HRVATSKA</item>
      <item>HRVATSKI TELEKOM d.d.</item>
      <item>CENTAR ZA SOCIJALNU SKRB VARAŽDIN</item>
      <item>FINA ZAGREB</item>
      <item>Odvjetničko društvo Hanžeković &amp; Partneri društvo s ograničenom odgovornošću</item>
    </izvorni_sadrzaj>
    <derivirana_varijabla naziv="DomainObject.Predmet.OstaliListNazivFormated_1">
      <item>ZAGREBAČKA BANKA d.d.</item>
      <item>VIPNET d.o.o.</item>
      <item>REPUBLIKA HRVATSKA</item>
      <item>HRVATSKI TELEKOM d.d.</item>
      <item>CENTAR ZA SOCIJALNU SKRB VARAŽDIN</item>
      <item>FINA ZAGREB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ZAGREBAČKA BANKA d.d., OIB 92963223473</item>
      <item>VIPNET d.o.o., OIB 29524210204</item>
      <item>REPUBLIKA HRVATSKA, OIB 18683136487</item>
      <item>HRVATSKI TELEKOM d.d., OIB 81793146560</item>
      <item>CENTAR ZA SOCIJALNU SKRB VARAŽDIN, OIB 87061553266</item>
      <item>FINA ZAGREB, OIB 85821130368</item>
      <item>Odvjetničko društvo Hanžeković &amp; Partneri društvo s ograničenom odgovornošću, OIB 85127306373</item>
    </izvorni_sadrzaj>
    <derivirana_varijabla naziv="DomainObject.Predmet.OstaliListNazivFormatedOIB_1">
      <item>ZAGREBAČKA BANKA d.d., OIB 92963223473</item>
      <item>VIPNET d.o.o., OIB 29524210204</item>
      <item>REPUBLIKA HRVATSKA, OIB 18683136487</item>
      <item>HRVATSKI TELEKOM d.d., OIB 81793146560</item>
      <item>CENTAR ZA SOCIJALNU SKRB VARAŽDIN, OIB 87061553266</item>
      <item>FINA ZAGREB, OIB 85821130368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Sekačić</izvorni_sadrzaj>
    <derivirana_varijabla naziv="DomainObject.Predmet.StrankaIDrugi_1">Mario Sekačić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Mario Sekačić, OIB 54810962562, Ulica Mirka Kolarića St. 26, 42000 Varaždin</izvorni_sadrzaj>
    <derivirana_varijabla naziv="DomainObject.Predmet.StrankaIDrugiAdressOIB_1">Mario Sekačić, OIB 54810962562, Ulica Mirka Kolarića St. 26,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2018.</izvorni_sadrzaj>
    <derivirana_varijabla naziv="DomainObject.Predmet.OdlukaRjesenje.DatumDonosenjaOdluke_1">23. veljače 2018.</derivirana_varijabla>
  </DomainObject.Predmet.OdlukaRjesenje.DatumDonosenjaOdluke>
  <DomainObject.Predmet.OdlukaRjesenje.DatumPravomocnosti>
    <izvorni_sadrzaj>21. ožujka 2018.</izvorni_sadrzaj>
    <derivirana_varijabla naziv="DomainObject.Predmet.OdlukaRjesenje.DatumPravomocnosti_1">21. ožujka 2018.</derivirana_varijabla>
  </DomainObject.Predmet.OdlukaRjesenje.DatumPravomocnosti>
  <DomainObject.Predmet.OdlukaRjesenje.Oznaka>
    <izvorni_sadrzaj>Sp-10/2016-26</izvorni_sadrzaj>
    <derivirana_varijabla naziv="DomainObject.Predmet.OdlukaRjesenje.Oznaka_1">Sp-10/2016-26</derivirana_varijabla>
  </DomainObject.Predmet.OdlukaRjesenje.Oznaka>
  <DomainObject.Predmet.SudioniciListNaziv>
    <izvorni_sadrzaj>
      <item>Mario Sekačić</item>
      <item>ZAGREBAČKA BANKA d.d.</item>
      <item>VIPNET d.o.o.</item>
      <item>REPUBLIKA HRVATSKA</item>
      <item>HRVATSKI TELEKOM d.d.</item>
      <item>CENTAR ZA SOCIJALNU SKRB VARAŽDIN</item>
      <item>FINA ZAGREB</item>
      <item>Odvjetničko društvo Hanžeković &amp; Partneri društvo s ograničenom odgovornošću</item>
    </izvorni_sadrzaj>
    <derivirana_varijabla naziv="DomainObject.Predmet.SudioniciListNaziv_1">
      <item>Mario Sekačić</item>
      <item>ZAGREBAČKA BANKA d.d.</item>
      <item>VIPNET d.o.o.</item>
      <item>REPUBLIKA HRVATSKA</item>
      <item>HRVATSKI TELEKOM d.d.</item>
      <item>CENTAR ZA SOCIJALNU SKRB VARAŽDIN</item>
      <item>FINA ZAGREB</item>
      <item>Odvjetničko društvo Hanžeković &amp; Partneri društvo s ograničenom odgovornošću</item>
    </derivirana_varijabla>
  </DomainObject.Predmet.SudioniciListNaziv>
  <DomainObject.Predmet.SudioniciListAdressOIB>
    <izvorni_sadrzaj>
      <item>Mario Sekačić, OIB 54810962562, Ulica Mirka Kolarića St. 26,42000 Varaždin</item>
      <item>ZAGREBAČKA BANKA d.d., OIB 92963223473, Trg bana Josipa Jelačića 10,10000 Zagreb</item>
      <item>VIPNET d.o.o., OIB 29524210204, Vrtni put 1,10000 Zagreb</item>
      <item>REPUBLIKA HRVATSKA, OIB 18683136487</item>
      <item>HRVATSKI TELEKOM d.d., OIB 81793146560, R.F. Mihanovića 9,10000 Zagreb</item>
      <item>CENTAR ZA SOCIJALNU SKRB VARAŽDIN, OIB 87061553266, Nazorova 22,42000 Varaždin</item>
      <item>FINA ZAGREB, OIB 85821130368, Ulica grada Vukovara 70,10000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Mario Sekačić, OIB 54810962562, Ulica Mirka Kolarića St. 26,42000 Varaždin</item>
      <item>ZAGREBAČKA BANKA d.d., OIB 92963223473, Trg bana Josipa Jelačića 10,10000 Zagreb</item>
      <item>VIPNET d.o.o., OIB 29524210204, Vrtni put 1,10000 Zagreb</item>
      <item>REPUBLIKA HRVATSKA, OIB 18683136487</item>
      <item>HRVATSKI TELEKOM d.d., OIB 81793146560, R.F. Mihanovića 9,10000 Zagreb</item>
      <item>CENTAR ZA SOCIJALNU SKRB VARAŽDIN, OIB 87061553266, Nazorova 22,42000 Varaždin</item>
      <item>FINA ZAGREB, OIB 85821130368, Ulica grada Vukovara 70,10000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54810962562</item>
      <item>, OIB 92963223473</item>
      <item>, OIB 29524210204</item>
      <item>, OIB 18683136487</item>
      <item>, OIB 81793146560</item>
      <item>, OIB 87061553266</item>
      <item>, OIB 85821130368</item>
      <item>, OIB 85127306373</item>
    </izvorni_sadrzaj>
    <derivirana_varijabla naziv="DomainObject.Predmet.SudioniciListNazivOIB_1">
      <item>, OIB 54810962562</item>
      <item>, OIB 92963223473</item>
      <item>, OIB 29524210204</item>
      <item>, OIB 18683136487</item>
      <item>, OIB 81793146560</item>
      <item>, OIB 87061553266</item>
      <item>, OIB 85821130368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1706</properties:Characters>
  <properties:Lines>64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2018-05-21T10:42:00Z</dcterms:created>
  <dc:creator>Biserka Bajer</dc:creator>
  <cp:lastModifiedBy>Biserka Bajer</cp:lastModifiedBy>
  <cp:lastPrinted>2018-05-21T11:05:00Z</cp:lastPrinted>
  <dcterms:modified xmlns:xsi="http://www.w3.org/2001/XMLSchema-instance" xsi:type="dcterms:W3CDTF">2018-05-21T11:11:00Z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(RJESENJE-OTVARANJE RACUNA 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