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2496" w14:paraId="2e62496" w:rsidRDefault="00227885"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 xml:space="preserve">9 </w:t>
      </w:r>
      <w:r w:rsidR="004B56B0">
        <w:rPr>
          <w:rFonts w:hAnsi="Times New Roman" w:ascii="Times New Roman"/>
          <w:b/>
          <w:szCs w:val="24"/>
          <w:lang w:val="hr-HR"/>
        </w:rPr>
        <w:t>St-</w:t>
      </w:r>
      <w:r>
        <w:rPr>
          <w:rFonts w:hAnsi="Times New Roman" w:ascii="Times New Roman"/>
          <w:b/>
          <w:szCs w:val="24"/>
          <w:lang w:val="hr-HR"/>
        </w:rPr>
        <w:t>280/2016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227885">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Trgovački sud u Zadru, Stalna služba u Šibeniku, </w:t>
      </w:r>
      <w:r w:rsidR="00227885">
        <w:rPr>
          <w:rFonts w:hAnsi="Times New Roman" w:ascii="Times New Roman"/>
          <w:szCs w:val="24"/>
          <w:lang w:val="hr-HR"/>
        </w:rPr>
        <w:t xml:space="preserve">po sucu Tereziji Goreta, kao stečajnom sucu, u stečajnom postupku nad dužnikom VILA MARIN d.o.o. iz Zlarina, Ribarska </w:t>
      </w:r>
      <w:proofErr w:type="spellStart"/>
      <w:r w:rsidR="00227885">
        <w:rPr>
          <w:rFonts w:hAnsi="Times New Roman" w:ascii="Times New Roman"/>
          <w:szCs w:val="24"/>
          <w:lang w:val="hr-HR"/>
        </w:rPr>
        <w:t>bb</w:t>
      </w:r>
      <w:proofErr w:type="spellEnd"/>
      <w:r w:rsidR="00227885">
        <w:rPr>
          <w:rFonts w:hAnsi="Times New Roman" w:ascii="Times New Roman"/>
          <w:szCs w:val="24"/>
          <w:lang w:val="hr-HR"/>
        </w:rPr>
        <w:t xml:space="preserve">, OIB: 52057861185, dana </w:t>
      </w:r>
      <w:r w:rsidR="00C76EAD">
        <w:rPr>
          <w:rFonts w:hAnsi="Times New Roman" w:ascii="Times New Roman"/>
          <w:szCs w:val="24"/>
          <w:lang w:val="hr-HR"/>
        </w:rPr>
        <w:t>03. srpnja</w:t>
      </w:r>
      <w:r w:rsidR="00227885">
        <w:rPr>
          <w:rFonts w:hAnsi="Times New Roman" w:ascii="Times New Roman"/>
          <w:szCs w:val="24"/>
          <w:lang w:val="hr-HR"/>
        </w:rPr>
        <w:t xml:space="preserve"> 2018. godine,</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E830D0" w:rsidP="00E830D0" w:rsidR="004331D2" w:rsidRPr="00E830D0">
      <w:pPr>
        <w:rPr>
          <w:rFonts w:hAnsi="Times New Roman" w:ascii="Times New Roman"/>
          <w:szCs w:val="24"/>
          <w:lang w:val="hr-HR"/>
        </w:rPr>
      </w:pPr>
      <w:r>
        <w:rPr>
          <w:rFonts w:hAnsi="Times New Roman" w:ascii="Times New Roman"/>
          <w:szCs w:val="24"/>
          <w:lang w:val="hr-HR"/>
        </w:rPr>
        <w:t xml:space="preserve">  1.   </w:t>
      </w:r>
      <w:r w:rsidR="004331D2" w:rsidRPr="00E830D0">
        <w:rPr>
          <w:rFonts w:hAnsi="Times New Roman" w:ascii="Times New Roman"/>
          <w:szCs w:val="24"/>
          <w:lang w:val="hr-HR"/>
        </w:rPr>
        <w:t xml:space="preserve">Obustavlja se postupak nad dužnikom </w:t>
      </w:r>
      <w:r w:rsidR="00227885" w:rsidRPr="00E830D0">
        <w:rPr>
          <w:rFonts w:hAnsi="Times New Roman" w:ascii="Times New Roman"/>
          <w:szCs w:val="24"/>
          <w:lang w:val="hr-HR"/>
        </w:rPr>
        <w:t xml:space="preserve">VILA MARIN d.o.o. iz Zlarina, Ribarska </w:t>
      </w:r>
      <w:proofErr w:type="spellStart"/>
      <w:r w:rsidR="00227885" w:rsidRPr="00E830D0">
        <w:rPr>
          <w:rFonts w:hAnsi="Times New Roman" w:ascii="Times New Roman"/>
          <w:szCs w:val="24"/>
          <w:lang w:val="hr-HR"/>
        </w:rPr>
        <w:t>bb</w:t>
      </w:r>
      <w:proofErr w:type="spellEnd"/>
      <w:r w:rsidR="00227885" w:rsidRPr="00E830D0">
        <w:rPr>
          <w:rFonts w:hAnsi="Times New Roman" w:ascii="Times New Roman"/>
          <w:szCs w:val="24"/>
          <w:lang w:val="hr-HR"/>
        </w:rPr>
        <w:t xml:space="preserve">, </w:t>
      </w:r>
      <w:r>
        <w:rPr>
          <w:rFonts w:hAnsi="Times New Roman" w:ascii="Times New Roman"/>
          <w:szCs w:val="24"/>
          <w:lang w:val="hr-HR"/>
        </w:rPr>
        <w:t xml:space="preserve">  </w:t>
      </w:r>
      <w:r w:rsidR="00227885" w:rsidRPr="00E830D0">
        <w:rPr>
          <w:rFonts w:hAnsi="Times New Roman" w:ascii="Times New Roman"/>
          <w:szCs w:val="24"/>
          <w:lang w:val="hr-HR"/>
        </w:rPr>
        <w:t>OIB: 52057861185.</w:t>
      </w:r>
    </w:p>
    <w:p w:rsidRDefault="00E830D0" w:rsidP="00E830D0" w:rsidR="00E830D0">
      <w:pPr>
        <w:rPr>
          <w:rFonts w:hAnsi="Times New Roman" w:ascii="Times New Roman"/>
          <w:szCs w:val="24"/>
          <w:lang w:val="hr-HR"/>
        </w:rPr>
      </w:pPr>
    </w:p>
    <w:p w:rsidRDefault="00E830D0" w:rsidP="00E830D0" w:rsidR="00227885" w:rsidRPr="00E830D0">
      <w:pPr>
        <w:rPr>
          <w:rFonts w:hAnsi="Times New Roman" w:ascii="Times New Roman"/>
          <w:szCs w:val="24"/>
          <w:lang w:val="hr-HR"/>
        </w:rPr>
      </w:pPr>
      <w:r>
        <w:rPr>
          <w:rFonts w:hAnsi="Times New Roman" w:ascii="Times New Roman"/>
          <w:szCs w:val="24"/>
          <w:lang w:val="hr-HR"/>
        </w:rPr>
        <w:t xml:space="preserve">  2.       </w:t>
      </w:r>
      <w:r w:rsidR="004331D2" w:rsidRPr="00E830D0">
        <w:rPr>
          <w:rFonts w:hAnsi="Times New Roman" w:ascii="Times New Roman"/>
          <w:szCs w:val="24"/>
          <w:lang w:val="hr-HR"/>
        </w:rPr>
        <w:t>Troškove pos</w:t>
      </w:r>
      <w:r w:rsidR="00227885" w:rsidRPr="00E830D0">
        <w:rPr>
          <w:rFonts w:hAnsi="Times New Roman" w:ascii="Times New Roman"/>
          <w:szCs w:val="24"/>
          <w:lang w:val="hr-HR"/>
        </w:rPr>
        <w:t xml:space="preserve">tupka dužan je naknaditi dužnik u iznosu od </w:t>
      </w:r>
      <w:r w:rsidR="00C76EAD">
        <w:rPr>
          <w:rFonts w:hAnsi="Times New Roman" w:ascii="Times New Roman"/>
          <w:szCs w:val="24"/>
          <w:lang w:val="hr-HR"/>
        </w:rPr>
        <w:t xml:space="preserve">3.100,00 kuna </w:t>
      </w:r>
      <w:r w:rsidR="00227885" w:rsidRPr="00E830D0">
        <w:rPr>
          <w:rFonts w:hAnsi="Times New Roman" w:ascii="Times New Roman"/>
          <w:szCs w:val="24"/>
          <w:lang w:val="hr-HR"/>
        </w:rPr>
        <w:t>u roku od 8 dana na sudski depozit ovog suda broj HR 43 2390001-1300000857, s pozivom na broj 05 221-280-2016.</w:t>
      </w:r>
    </w:p>
    <w:p w:rsidRDefault="00E830D0" w:rsidP="00E830D0" w:rsidR="00E830D0">
      <w:pPr>
        <w:rPr>
          <w:rFonts w:hAnsi="Times New Roman" w:ascii="Times New Roman"/>
          <w:szCs w:val="24"/>
          <w:lang w:val="hr-HR"/>
        </w:rPr>
      </w:pPr>
    </w:p>
    <w:p w:rsidRDefault="00E830D0" w:rsidP="00E830D0" w:rsidR="00227885" w:rsidRPr="00E830D0">
      <w:pPr>
        <w:rPr>
          <w:rFonts w:hAnsi="Times New Roman" w:ascii="Times New Roman"/>
          <w:szCs w:val="24"/>
          <w:lang w:val="hr-HR"/>
        </w:rPr>
      </w:pPr>
      <w:r>
        <w:rPr>
          <w:rFonts w:hAnsi="Times New Roman" w:ascii="Times New Roman"/>
          <w:szCs w:val="24"/>
          <w:lang w:val="hr-HR"/>
        </w:rPr>
        <w:t xml:space="preserve">  3.       </w:t>
      </w:r>
      <w:r w:rsidR="00227885" w:rsidRPr="00E830D0">
        <w:rPr>
          <w:rFonts w:hAnsi="Times New Roman" w:ascii="Times New Roman"/>
          <w:szCs w:val="24"/>
          <w:lang w:val="hr-HR"/>
        </w:rPr>
        <w:t>Razrješava se Ante Poljak dužnosti privremenog stečajnog upravitelja.</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227885">
      <w:pPr>
        <w:ind w:firstLine="708"/>
        <w:rPr>
          <w:rFonts w:hAnsi="Times New Roman" w:ascii="Times New Roman"/>
          <w:szCs w:val="24"/>
          <w:lang w:val="hr-HR"/>
        </w:rPr>
      </w:pPr>
      <w:proofErr w:type="spellStart"/>
      <w:r>
        <w:rPr>
          <w:rFonts w:hAnsi="Times New Roman" w:ascii="Times New Roman"/>
          <w:szCs w:val="24"/>
        </w:rPr>
        <w:t>Predlagatelj</w:t>
      </w:r>
      <w:proofErr w:type="spellEnd"/>
      <w:r>
        <w:rPr>
          <w:rFonts w:hAnsi="Times New Roman" w:ascii="Times New Roman"/>
          <w:szCs w:val="24"/>
          <w:lang w:val="hr-HR"/>
        </w:rPr>
        <w:t xml:space="preserve"> </w:t>
      </w:r>
      <w:proofErr w:type="spellStart"/>
      <w:r>
        <w:rPr>
          <w:rFonts w:hAnsi="Times New Roman" w:ascii="Times New Roman"/>
          <w:szCs w:val="24"/>
        </w:rPr>
        <w:t>Financijska</w:t>
      </w:r>
      <w:proofErr w:type="spellEnd"/>
      <w:r>
        <w:rPr>
          <w:rFonts w:hAnsi="Times New Roman" w:ascii="Times New Roman"/>
          <w:szCs w:val="24"/>
          <w:lang w:val="hr-HR"/>
        </w:rPr>
        <w:t xml:space="preserve"> </w:t>
      </w:r>
      <w:proofErr w:type="spellStart"/>
      <w:r>
        <w:rPr>
          <w:rFonts w:hAnsi="Times New Roman" w:ascii="Times New Roman"/>
          <w:szCs w:val="24"/>
        </w:rPr>
        <w:t>agencija</w:t>
      </w:r>
      <w:proofErr w:type="spellEnd"/>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proofErr w:type="spellStart"/>
      <w:r>
        <w:rPr>
          <w:rFonts w:hAnsi="Times New Roman" w:ascii="Times New Roman"/>
          <w:szCs w:val="24"/>
        </w:rPr>
        <w:t>Podru</w:t>
      </w:r>
      <w:proofErr w:type="spellEnd"/>
      <w:r>
        <w:rPr>
          <w:rFonts w:hAnsi="Times New Roman" w:ascii="Times New Roman"/>
          <w:szCs w:val="24"/>
          <w:lang w:val="hr-HR"/>
        </w:rPr>
        <w:t>ž</w:t>
      </w:r>
      <w:proofErr w:type="spellStart"/>
      <w:r>
        <w:rPr>
          <w:rFonts w:hAnsi="Times New Roman" w:ascii="Times New Roman"/>
          <w:szCs w:val="24"/>
        </w:rPr>
        <w:t>nica</w:t>
      </w:r>
      <w:proofErr w:type="spellEnd"/>
      <w:r>
        <w:rPr>
          <w:rFonts w:hAnsi="Times New Roman" w:ascii="Times New Roman"/>
          <w:szCs w:val="24"/>
          <w:lang w:val="hr-HR"/>
        </w:rPr>
        <w:t xml:space="preserve"> </w:t>
      </w:r>
      <w:proofErr w:type="spellStart"/>
      <w:r>
        <w:rPr>
          <w:rFonts w:hAnsi="Times New Roman" w:ascii="Times New Roman"/>
          <w:szCs w:val="24"/>
        </w:rPr>
        <w:t>Šibenik</w:t>
      </w:r>
      <w:proofErr w:type="spellEnd"/>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proofErr w:type="spellStart"/>
      <w:r>
        <w:rPr>
          <w:rFonts w:hAnsi="Times New Roman" w:ascii="Times New Roman"/>
          <w:szCs w:val="24"/>
        </w:rPr>
        <w:t>prijedlogom</w:t>
      </w:r>
      <w:proofErr w:type="spellEnd"/>
      <w:r>
        <w:rPr>
          <w:rFonts w:hAnsi="Times New Roman" w:ascii="Times New Roman"/>
          <w:szCs w:val="24"/>
          <w:lang w:val="hr-HR"/>
        </w:rPr>
        <w:t xml:space="preserve"> </w:t>
      </w:r>
      <w:proofErr w:type="spellStart"/>
      <w:r>
        <w:rPr>
          <w:rFonts w:hAnsi="Times New Roman" w:ascii="Times New Roman"/>
          <w:szCs w:val="24"/>
        </w:rPr>
        <w:t>zaprimljenim</w:t>
      </w:r>
      <w:proofErr w:type="spellEnd"/>
      <w:r>
        <w:rPr>
          <w:rFonts w:hAnsi="Times New Roman" w:ascii="Times New Roman"/>
          <w:szCs w:val="24"/>
          <w:lang w:val="hr-HR"/>
        </w:rPr>
        <w:t xml:space="preserve"> </w:t>
      </w:r>
      <w:proofErr w:type="spellStart"/>
      <w:proofErr w:type="gramStart"/>
      <w:r>
        <w:rPr>
          <w:rFonts w:hAnsi="Times New Roman" w:ascii="Times New Roman"/>
          <w:szCs w:val="24"/>
        </w:rPr>
        <w:t>na</w:t>
      </w:r>
      <w:proofErr w:type="spellEnd"/>
      <w:proofErr w:type="gramEnd"/>
      <w:r>
        <w:rPr>
          <w:rFonts w:hAnsi="Times New Roman" w:ascii="Times New Roman"/>
          <w:szCs w:val="24"/>
          <w:lang w:val="hr-HR"/>
        </w:rPr>
        <w:t xml:space="preserve"> </w:t>
      </w:r>
      <w:proofErr w:type="spellStart"/>
      <w:r>
        <w:rPr>
          <w:rFonts w:hAnsi="Times New Roman" w:ascii="Times New Roman"/>
          <w:szCs w:val="24"/>
        </w:rPr>
        <w:t>Trgova</w:t>
      </w:r>
      <w:proofErr w:type="spellEnd"/>
      <w:r>
        <w:rPr>
          <w:rFonts w:hAnsi="Times New Roman" w:ascii="Times New Roman"/>
          <w:szCs w:val="24"/>
          <w:lang w:val="hr-HR"/>
        </w:rPr>
        <w:t>č</w:t>
      </w:r>
      <w:proofErr w:type="spellStart"/>
      <w:r>
        <w:rPr>
          <w:rFonts w:hAnsi="Times New Roman" w:ascii="Times New Roman"/>
          <w:szCs w:val="24"/>
        </w:rPr>
        <w:t>kom</w:t>
      </w:r>
      <w:proofErr w:type="spellEnd"/>
      <w:r>
        <w:rPr>
          <w:rFonts w:hAnsi="Times New Roman" w:ascii="Times New Roman"/>
          <w:szCs w:val="24"/>
          <w:lang w:val="hr-HR"/>
        </w:rPr>
        <w:t xml:space="preserve"> </w:t>
      </w:r>
      <w:proofErr w:type="spellStart"/>
      <w:r>
        <w:rPr>
          <w:rFonts w:hAnsi="Times New Roman" w:ascii="Times New Roman"/>
          <w:szCs w:val="24"/>
        </w:rPr>
        <w:t>sudu</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Zadru</w:t>
      </w:r>
      <w:proofErr w:type="spellEnd"/>
      <w:r>
        <w:rPr>
          <w:rFonts w:hAnsi="Times New Roman" w:ascii="Times New Roman"/>
          <w:szCs w:val="24"/>
          <w:lang w:val="hr-HR"/>
        </w:rPr>
        <w:t xml:space="preserve">, </w:t>
      </w:r>
      <w:proofErr w:type="spellStart"/>
      <w:r>
        <w:rPr>
          <w:rFonts w:hAnsi="Times New Roman" w:ascii="Times New Roman"/>
          <w:szCs w:val="24"/>
        </w:rPr>
        <w:t>Stalnoj</w:t>
      </w:r>
      <w:proofErr w:type="spellEnd"/>
      <w:r>
        <w:rPr>
          <w:rFonts w:hAnsi="Times New Roman" w:ascii="Times New Roman"/>
          <w:szCs w:val="24"/>
          <w:lang w:val="hr-HR"/>
        </w:rPr>
        <w:t xml:space="preserve"> </w:t>
      </w:r>
      <w:proofErr w:type="spellStart"/>
      <w:r>
        <w:rPr>
          <w:rFonts w:hAnsi="Times New Roman" w:ascii="Times New Roman"/>
          <w:szCs w:val="24"/>
        </w:rPr>
        <w:t>slu</w:t>
      </w:r>
      <w:proofErr w:type="spellEnd"/>
      <w:r>
        <w:rPr>
          <w:rFonts w:hAnsi="Times New Roman" w:ascii="Times New Roman"/>
          <w:szCs w:val="24"/>
          <w:lang w:val="hr-HR"/>
        </w:rPr>
        <w:t>ž</w:t>
      </w:r>
      <w:proofErr w:type="spellStart"/>
      <w:r>
        <w:rPr>
          <w:rFonts w:hAnsi="Times New Roman" w:ascii="Times New Roman"/>
          <w:szCs w:val="24"/>
        </w:rPr>
        <w:t>bi</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Šibeniku</w:t>
      </w:r>
      <w:proofErr w:type="spellEnd"/>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227885">
        <w:rPr>
          <w:rFonts w:hAnsi="Times New Roman" w:ascii="Times New Roman"/>
          <w:szCs w:val="24"/>
          <w:lang w:val="hr-HR"/>
        </w:rPr>
        <w:t>02. studenog</w:t>
      </w:r>
      <w:r w:rsidR="004B56B0">
        <w:rPr>
          <w:rFonts w:hAnsi="Times New Roman" w:ascii="Times New Roman"/>
          <w:szCs w:val="24"/>
          <w:lang w:val="hr-HR"/>
        </w:rPr>
        <w:t xml:space="preserve"> </w:t>
      </w:r>
      <w:r>
        <w:rPr>
          <w:rFonts w:hAnsi="Times New Roman" w:ascii="Times New Roman"/>
          <w:szCs w:val="24"/>
          <w:lang w:val="hr-HR"/>
        </w:rPr>
        <w:t xml:space="preserve"> 201</w:t>
      </w:r>
      <w:r w:rsidR="00227885">
        <w:rPr>
          <w:rFonts w:hAnsi="Times New Roman" w:ascii="Times New Roman"/>
          <w:szCs w:val="24"/>
          <w:lang w:val="hr-HR"/>
        </w:rPr>
        <w:t>5</w:t>
      </w:r>
      <w:r>
        <w:rPr>
          <w:rFonts w:hAnsi="Times New Roman" w:ascii="Times New Roman"/>
          <w:szCs w:val="24"/>
          <w:lang w:val="hr-HR"/>
        </w:rPr>
        <w:t xml:space="preserve">. </w:t>
      </w:r>
      <w:proofErr w:type="spellStart"/>
      <w:proofErr w:type="gramStart"/>
      <w:r>
        <w:rPr>
          <w:rFonts w:hAnsi="Times New Roman" w:ascii="Times New Roman"/>
          <w:szCs w:val="24"/>
        </w:rPr>
        <w:t>godine</w:t>
      </w:r>
      <w:proofErr w:type="spellEnd"/>
      <w:proofErr w:type="gramEnd"/>
      <w:r>
        <w:rPr>
          <w:rFonts w:hAnsi="Times New Roman" w:ascii="Times New Roman"/>
          <w:szCs w:val="24"/>
          <w:lang w:val="hr-HR"/>
        </w:rPr>
        <w:t xml:space="preserve"> </w:t>
      </w:r>
      <w:proofErr w:type="spellStart"/>
      <w:r>
        <w:rPr>
          <w:rFonts w:hAnsi="Times New Roman" w:ascii="Times New Roman"/>
          <w:szCs w:val="24"/>
        </w:rPr>
        <w:t>predlo</w:t>
      </w:r>
      <w:proofErr w:type="spellEnd"/>
      <w:r>
        <w:rPr>
          <w:rFonts w:hAnsi="Times New Roman" w:ascii="Times New Roman"/>
          <w:szCs w:val="24"/>
          <w:lang w:val="hr-HR"/>
        </w:rPr>
        <w:t>ž</w:t>
      </w:r>
      <w:proofErr w:type="spellStart"/>
      <w:r>
        <w:rPr>
          <w:rFonts w:hAnsi="Times New Roman" w:ascii="Times New Roman"/>
          <w:szCs w:val="24"/>
        </w:rPr>
        <w:t>io</w:t>
      </w:r>
      <w:proofErr w:type="spellEnd"/>
      <w:r>
        <w:rPr>
          <w:rFonts w:hAnsi="Times New Roman" w:ascii="Times New Roman"/>
          <w:szCs w:val="24"/>
          <w:lang w:val="hr-HR"/>
        </w:rPr>
        <w:t xml:space="preserve"> </w:t>
      </w:r>
      <w:proofErr w:type="spellStart"/>
      <w:r>
        <w:rPr>
          <w:rFonts w:hAnsi="Times New Roman" w:ascii="Times New Roman"/>
          <w:szCs w:val="24"/>
        </w:rPr>
        <w:t>otvaranje</w:t>
      </w:r>
      <w:proofErr w:type="spellEnd"/>
      <w:r>
        <w:rPr>
          <w:rFonts w:hAnsi="Times New Roman" w:ascii="Times New Roman"/>
          <w:szCs w:val="24"/>
          <w:lang w:val="hr-HR"/>
        </w:rPr>
        <w:t xml:space="preserve"> </w:t>
      </w:r>
      <w:proofErr w:type="spellStart"/>
      <w:r>
        <w:rPr>
          <w:rFonts w:hAnsi="Times New Roman" w:ascii="Times New Roman"/>
          <w:szCs w:val="24"/>
        </w:rPr>
        <w:t>ste</w:t>
      </w:r>
      <w:proofErr w:type="spellEnd"/>
      <w:r>
        <w:rPr>
          <w:rFonts w:hAnsi="Times New Roman" w:ascii="Times New Roman"/>
          <w:szCs w:val="24"/>
          <w:lang w:val="hr-HR"/>
        </w:rPr>
        <w:t>č</w:t>
      </w:r>
      <w:proofErr w:type="spellStart"/>
      <w:r>
        <w:rPr>
          <w:rFonts w:hAnsi="Times New Roman" w:ascii="Times New Roman"/>
          <w:szCs w:val="24"/>
        </w:rPr>
        <w:t>ajnog</w:t>
      </w:r>
      <w:proofErr w:type="spellEnd"/>
      <w:r>
        <w:rPr>
          <w:rFonts w:hAnsi="Times New Roman" w:ascii="Times New Roman"/>
          <w:szCs w:val="24"/>
          <w:lang w:val="hr-HR"/>
        </w:rPr>
        <w:t xml:space="preserve"> </w:t>
      </w:r>
      <w:proofErr w:type="spellStart"/>
      <w:r>
        <w:rPr>
          <w:rFonts w:hAnsi="Times New Roman" w:ascii="Times New Roman"/>
          <w:szCs w:val="24"/>
        </w:rPr>
        <w:t>postupka</w:t>
      </w:r>
      <w:proofErr w:type="spellEnd"/>
      <w:r>
        <w:rPr>
          <w:rFonts w:hAnsi="Times New Roman" w:ascii="Times New Roman"/>
          <w:szCs w:val="24"/>
          <w:lang w:val="hr-HR"/>
        </w:rPr>
        <w:t xml:space="preserve"> </w:t>
      </w:r>
      <w:proofErr w:type="spellStart"/>
      <w:r>
        <w:rPr>
          <w:rFonts w:hAnsi="Times New Roman" w:ascii="Times New Roman"/>
          <w:szCs w:val="24"/>
        </w:rPr>
        <w:t>nad</w:t>
      </w:r>
      <w:proofErr w:type="spellEnd"/>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proofErr w:type="spellStart"/>
      <w:r>
        <w:rPr>
          <w:rFonts w:hAnsi="Times New Roman" w:ascii="Times New Roman"/>
          <w:szCs w:val="24"/>
        </w:rPr>
        <w:t>nikom</w:t>
      </w:r>
      <w:proofErr w:type="spellEnd"/>
      <w:r>
        <w:rPr>
          <w:rFonts w:hAnsi="Times New Roman" w:ascii="Times New Roman"/>
          <w:szCs w:val="24"/>
          <w:lang w:val="hr-HR"/>
        </w:rPr>
        <w:t xml:space="preserve"> </w:t>
      </w:r>
      <w:r w:rsidR="00227885">
        <w:rPr>
          <w:rFonts w:hAnsi="Times New Roman" w:ascii="Times New Roman"/>
          <w:szCs w:val="24"/>
          <w:lang w:val="hr-HR"/>
        </w:rPr>
        <w:t xml:space="preserve">VILA MARIN d.o.o. iz Zlarina, Ribarska </w:t>
      </w:r>
      <w:proofErr w:type="spellStart"/>
      <w:r w:rsidR="00227885">
        <w:rPr>
          <w:rFonts w:hAnsi="Times New Roman" w:ascii="Times New Roman"/>
          <w:szCs w:val="24"/>
          <w:lang w:val="hr-HR"/>
        </w:rPr>
        <w:t>bb</w:t>
      </w:r>
      <w:proofErr w:type="spellEnd"/>
      <w:r w:rsidR="00227885">
        <w:rPr>
          <w:rFonts w:hAnsi="Times New Roman" w:ascii="Times New Roman"/>
          <w:szCs w:val="24"/>
          <w:lang w:val="hr-HR"/>
        </w:rPr>
        <w:t xml:space="preserve">, OIB: 52057861185. </w:t>
      </w:r>
    </w:p>
    <w:p w:rsidRDefault="004331D2" w:rsidP="00227885" w:rsidR="004331D2">
      <w:pPr>
        <w:ind w:firstLine="708"/>
        <w:rPr>
          <w:rFonts w:hAnsi="Times New Roman" w:ascii="Times New Roman"/>
          <w:szCs w:val="24"/>
          <w:lang w:val="de-DE"/>
        </w:rPr>
      </w:pPr>
      <w:r>
        <w:rPr>
          <w:rFonts w:hAnsi="Times New Roman" w:ascii="Times New Roman"/>
          <w:szCs w:val="24"/>
          <w:lang w:val="de-DE"/>
        </w:rPr>
        <w:t xml:space="preserve">U </w:t>
      </w:r>
      <w:proofErr w:type="spellStart"/>
      <w:r>
        <w:rPr>
          <w:rFonts w:hAnsi="Times New Roman" w:ascii="Times New Roman"/>
          <w:szCs w:val="24"/>
          <w:lang w:val="de-DE"/>
        </w:rPr>
        <w:t>prijedlogu</w:t>
      </w:r>
      <w:proofErr w:type="spellEnd"/>
      <w:r>
        <w:rPr>
          <w:rFonts w:hAnsi="Times New Roman" w:ascii="Times New Roman"/>
          <w:szCs w:val="24"/>
          <w:lang w:val="de-DE"/>
        </w:rPr>
        <w:t xml:space="preserve"> se u </w:t>
      </w:r>
      <w:proofErr w:type="spellStart"/>
      <w:r>
        <w:rPr>
          <w:rFonts w:hAnsi="Times New Roman" w:ascii="Times New Roman"/>
          <w:szCs w:val="24"/>
          <w:lang w:val="de-DE"/>
        </w:rPr>
        <w:t>bitnome</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da </w:t>
      </w:r>
      <w:proofErr w:type="spellStart"/>
      <w:r>
        <w:rPr>
          <w:rFonts w:hAnsi="Times New Roman" w:ascii="Times New Roman"/>
          <w:szCs w:val="24"/>
          <w:lang w:val="de-DE"/>
        </w:rPr>
        <w:t>temeljem</w:t>
      </w:r>
      <w:proofErr w:type="spellEnd"/>
      <w:r>
        <w:rPr>
          <w:rFonts w:hAnsi="Times New Roman" w:ascii="Times New Roman"/>
          <w:szCs w:val="24"/>
          <w:lang w:val="de-DE"/>
        </w:rPr>
        <w:t xml:space="preserve"> </w:t>
      </w:r>
      <w:proofErr w:type="spellStart"/>
      <w:r>
        <w:rPr>
          <w:rFonts w:hAnsi="Times New Roman" w:ascii="Times New Roman"/>
          <w:szCs w:val="24"/>
          <w:lang w:val="de-DE"/>
        </w:rPr>
        <w:t>čl</w:t>
      </w:r>
      <w:proofErr w:type="spellEnd"/>
      <w:r>
        <w:rPr>
          <w:rFonts w:hAnsi="Times New Roman" w:ascii="Times New Roman"/>
          <w:szCs w:val="24"/>
          <w:lang w:val="de-DE"/>
        </w:rPr>
        <w:t xml:space="preserve">. </w:t>
      </w:r>
      <w:smartTag w:element="metricconverter" w:uri="urn:schemas-microsoft-com:office:smarttags">
        <w:smartTagPr>
          <w:attr w:val="110. st" w:name="ProductID"/>
        </w:smartTagPr>
        <w:r>
          <w:rPr>
            <w:rFonts w:hAnsi="Times New Roman" w:ascii="Times New Roman"/>
            <w:szCs w:val="24"/>
            <w:lang w:val="de-DE"/>
          </w:rPr>
          <w:t xml:space="preserve">110. </w:t>
        </w:r>
        <w:proofErr w:type="spellStart"/>
        <w:r>
          <w:rPr>
            <w:rFonts w:hAnsi="Times New Roman" w:ascii="Times New Roman"/>
            <w:szCs w:val="24"/>
            <w:lang w:val="de-DE"/>
          </w:rPr>
          <w:t>st</w:t>
        </w:r>
      </w:smartTag>
      <w:r>
        <w:rPr>
          <w:rFonts w:hAnsi="Times New Roman" w:ascii="Times New Roman"/>
          <w:szCs w:val="24"/>
          <w:lang w:val="de-DE"/>
        </w:rPr>
        <w:t>.</w:t>
      </w:r>
      <w:proofErr w:type="spellEnd"/>
      <w:r>
        <w:rPr>
          <w:rFonts w:hAnsi="Times New Roman" w:ascii="Times New Roman"/>
          <w:szCs w:val="24"/>
          <w:lang w:val="de-DE"/>
        </w:rPr>
        <w:t xml:space="preserve"> 1. SZ-a </w:t>
      </w:r>
      <w:proofErr w:type="spellStart"/>
      <w:r>
        <w:rPr>
          <w:rFonts w:hAnsi="Times New Roman" w:ascii="Times New Roman"/>
          <w:szCs w:val="24"/>
          <w:lang w:val="de-DE"/>
        </w:rPr>
        <w:t>podnosi</w:t>
      </w:r>
      <w:proofErr w:type="spellEnd"/>
      <w:r>
        <w:rPr>
          <w:rFonts w:hAnsi="Times New Roman" w:ascii="Times New Roman"/>
          <w:szCs w:val="24"/>
          <w:lang w:val="de-DE"/>
        </w:rPr>
        <w:t xml:space="preserve"> </w:t>
      </w:r>
      <w:proofErr w:type="spellStart"/>
      <w:r>
        <w:rPr>
          <w:rFonts w:hAnsi="Times New Roman" w:ascii="Times New Roman"/>
          <w:szCs w:val="24"/>
          <w:lang w:val="de-DE"/>
        </w:rPr>
        <w:t>prijedlog</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da na </w:t>
      </w:r>
      <w:proofErr w:type="spellStart"/>
      <w:r>
        <w:rPr>
          <w:rFonts w:hAnsi="Times New Roman" w:ascii="Times New Roman"/>
          <w:szCs w:val="24"/>
          <w:lang w:val="de-DE"/>
        </w:rPr>
        <w:t>dan</w:t>
      </w:r>
      <w:proofErr w:type="spellEnd"/>
      <w:r>
        <w:rPr>
          <w:rFonts w:hAnsi="Times New Roman" w:ascii="Times New Roman"/>
          <w:szCs w:val="24"/>
          <w:lang w:val="de-DE"/>
        </w:rPr>
        <w:t xml:space="preserve"> </w:t>
      </w:r>
      <w:r w:rsidR="004B56B0">
        <w:rPr>
          <w:rFonts w:hAnsi="Times New Roman" w:ascii="Times New Roman"/>
          <w:szCs w:val="24"/>
          <w:lang w:val="de-DE"/>
        </w:rPr>
        <w:t xml:space="preserve"> </w:t>
      </w:r>
      <w:r w:rsidR="00227885">
        <w:rPr>
          <w:rFonts w:hAnsi="Times New Roman" w:ascii="Times New Roman"/>
          <w:szCs w:val="24"/>
          <w:lang w:val="de-DE"/>
        </w:rPr>
        <w:t xml:space="preserve">01. </w:t>
      </w:r>
      <w:proofErr w:type="spellStart"/>
      <w:r w:rsidR="00227885">
        <w:rPr>
          <w:rFonts w:hAnsi="Times New Roman" w:ascii="Times New Roman"/>
          <w:szCs w:val="24"/>
          <w:lang w:val="de-DE"/>
        </w:rPr>
        <w:t>rujna</w:t>
      </w:r>
      <w:proofErr w:type="spellEnd"/>
      <w:r w:rsidR="00DD45CF">
        <w:rPr>
          <w:rFonts w:hAnsi="Times New Roman" w:ascii="Times New Roman"/>
          <w:szCs w:val="24"/>
          <w:lang w:val="de-DE"/>
        </w:rPr>
        <w:t xml:space="preserve"> </w:t>
      </w:r>
      <w:r>
        <w:rPr>
          <w:rFonts w:hAnsi="Times New Roman" w:ascii="Times New Roman"/>
          <w:szCs w:val="24"/>
          <w:lang w:val="de-DE"/>
        </w:rPr>
        <w:t>201</w:t>
      </w:r>
      <w:r w:rsidR="00227885">
        <w:rPr>
          <w:rFonts w:hAnsi="Times New Roman" w:ascii="Times New Roman"/>
          <w:szCs w:val="24"/>
          <w:lang w:val="de-DE"/>
        </w:rPr>
        <w:t xml:space="preserve">5.godine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u </w:t>
      </w:r>
      <w:proofErr w:type="spellStart"/>
      <w:r>
        <w:rPr>
          <w:rFonts w:hAnsi="Times New Roman" w:ascii="Times New Roman"/>
          <w:szCs w:val="24"/>
          <w:lang w:val="de-DE"/>
        </w:rPr>
        <w:t>očevidniku</w:t>
      </w:r>
      <w:proofErr w:type="spellEnd"/>
      <w:r>
        <w:rPr>
          <w:rFonts w:hAnsi="Times New Roman" w:ascii="Times New Roman"/>
          <w:szCs w:val="24"/>
          <w:lang w:val="de-DE"/>
        </w:rPr>
        <w:t xml:space="preserve"> </w:t>
      </w:r>
      <w:proofErr w:type="spellStart"/>
      <w:r>
        <w:rPr>
          <w:rFonts w:hAnsi="Times New Roman" w:ascii="Times New Roman"/>
          <w:szCs w:val="24"/>
          <w:lang w:val="de-DE"/>
        </w:rPr>
        <w:t>redoslijeda</w:t>
      </w:r>
      <w:proofErr w:type="spellEnd"/>
      <w:r>
        <w:rPr>
          <w:rFonts w:hAnsi="Times New Roman" w:ascii="Times New Roman"/>
          <w:szCs w:val="24"/>
          <w:lang w:val="de-DE"/>
        </w:rPr>
        <w:t xml:space="preserve"> </w:t>
      </w:r>
      <w:proofErr w:type="spellStart"/>
      <w:r>
        <w:rPr>
          <w:rFonts w:hAnsi="Times New Roman" w:ascii="Times New Roman"/>
          <w:szCs w:val="24"/>
          <w:lang w:val="de-DE"/>
        </w:rPr>
        <w:t>osnova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w:t>
      </w:r>
      <w:proofErr w:type="spellStart"/>
      <w:r>
        <w:rPr>
          <w:rFonts w:hAnsi="Times New Roman" w:ascii="Times New Roman"/>
          <w:szCs w:val="24"/>
          <w:lang w:val="de-DE"/>
        </w:rPr>
        <w:t>evidentirane</w:t>
      </w:r>
      <w:proofErr w:type="spellEnd"/>
      <w:r>
        <w:rPr>
          <w:rFonts w:hAnsi="Times New Roman" w:ascii="Times New Roman"/>
          <w:szCs w:val="24"/>
          <w:lang w:val="de-DE"/>
        </w:rPr>
        <w:t xml:space="preserve"> </w:t>
      </w:r>
      <w:proofErr w:type="spellStart"/>
      <w:r>
        <w:rPr>
          <w:rFonts w:hAnsi="Times New Roman" w:ascii="Times New Roman"/>
          <w:szCs w:val="24"/>
          <w:lang w:val="de-DE"/>
        </w:rPr>
        <w:t>osnove</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u </w:t>
      </w:r>
      <w:proofErr w:type="spellStart"/>
      <w:r>
        <w:rPr>
          <w:rFonts w:hAnsi="Times New Roman" w:ascii="Times New Roman"/>
          <w:szCs w:val="24"/>
          <w:lang w:val="de-DE"/>
        </w:rPr>
        <w:t>neprekinutom</w:t>
      </w:r>
      <w:proofErr w:type="spellEnd"/>
      <w:r>
        <w:rPr>
          <w:rFonts w:hAnsi="Times New Roman" w:ascii="Times New Roman"/>
          <w:szCs w:val="24"/>
          <w:lang w:val="de-DE"/>
        </w:rPr>
        <w:t xml:space="preserve"> </w:t>
      </w:r>
      <w:proofErr w:type="spellStart"/>
      <w:r>
        <w:rPr>
          <w:rFonts w:hAnsi="Times New Roman" w:ascii="Times New Roman"/>
          <w:szCs w:val="24"/>
          <w:lang w:val="de-DE"/>
        </w:rPr>
        <w:t>razdoblju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1</w:t>
      </w:r>
      <w:r w:rsidR="00227885">
        <w:rPr>
          <w:rFonts w:hAnsi="Times New Roman" w:ascii="Times New Roman"/>
          <w:szCs w:val="24"/>
          <w:lang w:val="de-DE"/>
        </w:rPr>
        <w:t xml:space="preserve">031 </w:t>
      </w:r>
      <w:proofErr w:type="spellStart"/>
      <w:r w:rsidR="00227885">
        <w:rPr>
          <w:rFonts w:hAnsi="Times New Roman" w:ascii="Times New Roman"/>
          <w:szCs w:val="24"/>
          <w:lang w:val="de-DE"/>
        </w:rPr>
        <w:t>dan</w:t>
      </w:r>
      <w:proofErr w:type="spellEnd"/>
      <w:r>
        <w:rPr>
          <w:rFonts w:hAnsi="Times New Roman" w:ascii="Times New Roman"/>
          <w:szCs w:val="24"/>
          <w:lang w:val="de-DE"/>
        </w:rPr>
        <w:t xml:space="preserve"> u </w:t>
      </w:r>
      <w:proofErr w:type="spellStart"/>
      <w:r>
        <w:rPr>
          <w:rFonts w:hAnsi="Times New Roman" w:ascii="Times New Roman"/>
          <w:szCs w:val="24"/>
          <w:lang w:val="de-DE"/>
        </w:rPr>
        <w:t>ukupnom</w:t>
      </w:r>
      <w:proofErr w:type="spellEnd"/>
      <w:r>
        <w:rPr>
          <w:rFonts w:hAnsi="Times New Roman" w:ascii="Times New Roman"/>
          <w:szCs w:val="24"/>
          <w:lang w:val="de-DE"/>
        </w:rPr>
        <w:t xml:space="preserve"> </w:t>
      </w:r>
      <w:proofErr w:type="spellStart"/>
      <w:r>
        <w:rPr>
          <w:rFonts w:hAnsi="Times New Roman" w:ascii="Times New Roman"/>
          <w:szCs w:val="24"/>
          <w:lang w:val="de-DE"/>
        </w:rPr>
        <w:t>iznosu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w:t>
      </w:r>
      <w:r w:rsidR="00227885">
        <w:rPr>
          <w:rFonts w:hAnsi="Times New Roman" w:ascii="Times New Roman"/>
          <w:szCs w:val="24"/>
          <w:lang w:val="de-DE"/>
        </w:rPr>
        <w:t xml:space="preserve">80.390,09 </w:t>
      </w:r>
      <w:r>
        <w:rPr>
          <w:rFonts w:hAnsi="Times New Roman" w:ascii="Times New Roman"/>
          <w:szCs w:val="24"/>
          <w:lang w:val="de-DE"/>
        </w:rPr>
        <w:t xml:space="preserve"> </w:t>
      </w:r>
      <w:proofErr w:type="spellStart"/>
      <w:r>
        <w:rPr>
          <w:rFonts w:hAnsi="Times New Roman" w:ascii="Times New Roman"/>
          <w:szCs w:val="24"/>
          <w:lang w:val="de-DE"/>
        </w:rPr>
        <w:t>kuna</w:t>
      </w:r>
      <w:proofErr w:type="spellEnd"/>
      <w:r w:rsidR="00227885">
        <w:rPr>
          <w:rFonts w:hAnsi="Times New Roman" w:ascii="Times New Roman"/>
          <w:szCs w:val="24"/>
          <w:lang w:val="de-DE"/>
        </w:rPr>
        <w:t>.</w:t>
      </w:r>
      <w:r>
        <w:rPr>
          <w:rFonts w:hAnsi="Times New Roman" w:ascii="Times New Roman"/>
          <w:szCs w:val="24"/>
          <w:lang w:val="de-DE"/>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ako dužnik do završetka prethodnog postupka postane sposoban za plaćanje, sud će postupak obustaviti, a kako proizlazi iz </w:t>
      </w:r>
      <w:r w:rsidR="00E830D0">
        <w:rPr>
          <w:rFonts w:hAnsi="Times New Roman" w:ascii="Times New Roman"/>
          <w:szCs w:val="24"/>
          <w:lang w:val="hr-HR"/>
        </w:rPr>
        <w:t>podneska privremenog stečajnog upravitelja Ante Poljak da je dužnik podmirio dugovanje, stoga je odlučeno kao u toč.1 izreke rješenja</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9. SZ troškove provedenog postupka u slučaju obustave dužan je nadoknaditi dužnik,</w:t>
      </w:r>
      <w:r w:rsidR="00E830D0">
        <w:rPr>
          <w:rFonts w:hAnsi="Times New Roman" w:ascii="Times New Roman"/>
          <w:szCs w:val="24"/>
          <w:lang w:val="hr-HR"/>
        </w:rPr>
        <w:t xml:space="preserve"> pa je sud odlučio kao u </w:t>
      </w:r>
      <w:proofErr w:type="spellStart"/>
      <w:r w:rsidR="00E830D0">
        <w:rPr>
          <w:rFonts w:hAnsi="Times New Roman" w:ascii="Times New Roman"/>
          <w:szCs w:val="24"/>
          <w:lang w:val="hr-HR"/>
        </w:rPr>
        <w:t>toč</w:t>
      </w:r>
      <w:proofErr w:type="spellEnd"/>
      <w:r w:rsidR="00E830D0">
        <w:rPr>
          <w:rFonts w:hAnsi="Times New Roman" w:ascii="Times New Roman"/>
          <w:szCs w:val="24"/>
          <w:lang w:val="hr-HR"/>
        </w:rPr>
        <w:t>. 2.</w:t>
      </w:r>
      <w:r>
        <w:rPr>
          <w:rFonts w:hAnsi="Times New Roman" w:ascii="Times New Roman"/>
          <w:szCs w:val="24"/>
          <w:lang w:val="hr-HR"/>
        </w:rPr>
        <w:t xml:space="preserve"> izreke rješenja.</w:t>
      </w:r>
    </w:p>
    <w:p w:rsidRDefault="00E830D0" w:rsidP="004331D2" w:rsidR="00E830D0">
      <w:pPr>
        <w:ind w:firstLine="720"/>
        <w:rPr>
          <w:rFonts w:hAnsi="Times New Roman" w:ascii="Times New Roman"/>
          <w:szCs w:val="24"/>
          <w:lang w:val="hr-HR"/>
        </w:rPr>
      </w:pPr>
      <w:r>
        <w:rPr>
          <w:rFonts w:hAnsi="Times New Roman" w:ascii="Times New Roman"/>
          <w:szCs w:val="24"/>
          <w:lang w:val="hr-HR"/>
        </w:rPr>
        <w:t>Isto tako, kakao je dužnik podmirio dugovanje, valjalo je razriješiti privremenog stečajnog upravitelja, sukladno čl. 122. SZ, te riješiti kao u točki 3. Izreke.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p>
    <w:p w:rsidRDefault="00CF2101"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C76EAD">
        <w:rPr>
          <w:rFonts w:hAnsi="Times New Roman" w:ascii="Times New Roman"/>
          <w:b/>
          <w:szCs w:val="24"/>
          <w:lang w:val="hr-HR"/>
        </w:rPr>
        <w:t>03. srpnja</w:t>
      </w:r>
      <w:r w:rsidR="004331D2">
        <w:rPr>
          <w:rFonts w:hAnsi="Times New Roman" w:ascii="Times New Roman"/>
          <w:b/>
          <w:szCs w:val="24"/>
          <w:lang w:val="hr-HR"/>
        </w:rPr>
        <w:t xml:space="preserve"> 201</w:t>
      </w:r>
      <w:r w:rsidR="00E830D0">
        <w:rPr>
          <w:rFonts w:hAnsi="Times New Roman" w:ascii="Times New Roman"/>
          <w:b/>
          <w:szCs w:val="24"/>
          <w:lang w:val="hr-HR"/>
        </w:rPr>
        <w:t>8</w:t>
      </w:r>
      <w:r w:rsidR="004331D2">
        <w:rPr>
          <w:rFonts w:hAnsi="Times New Roman" w:ascii="Times New Roman"/>
          <w:b/>
          <w:szCs w:val="24"/>
          <w:lang w:val="hr-HR"/>
        </w:rPr>
        <w:t>.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CF2101">
        <w:rPr>
          <w:rFonts w:hAnsi="Times New Roman" w:ascii="Times New Roman"/>
          <w:b/>
          <w:szCs w:val="24"/>
          <w:lang w:val="hr-HR"/>
        </w:rPr>
        <w:t>Terezija Goreta</w:t>
      </w:r>
      <w:r w:rsidR="00C932EF">
        <w:rPr>
          <w:rFonts w:hAnsi="Times New Roman" w:ascii="Times New Roman"/>
          <w:b/>
          <w:szCs w:val="24"/>
          <w:lang w:val="hr-HR"/>
        </w:rPr>
        <w:t>, v.r.</w:t>
      </w:r>
      <w:r w:rsidR="00C76EAD">
        <w:rPr>
          <w:rFonts w:hAnsi="Times New Roman" w:ascii="Times New Roman"/>
          <w:b/>
          <w:szCs w:val="24"/>
          <w:lang w:val="hr-HR"/>
        </w:rPr>
        <w:t xml:space="preserve"> </w:t>
      </w:r>
    </w:p>
    <w:p w:rsidRDefault="00C76EAD" w:rsidP="004331D2" w:rsidR="00C76EAD">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sidR="00C76EAD">
        <w:rPr>
          <w:rFonts w:hAnsi="Times New Roman" w:ascii="Times New Roman"/>
          <w:szCs w:val="24"/>
          <w:lang w:val="hr-HR"/>
        </w:rPr>
        <w:t>p</w:t>
      </w:r>
      <w:r>
        <w:rPr>
          <w:rFonts w:hAnsi="Times New Roman" w:ascii="Times New Roman"/>
          <w:szCs w:val="24"/>
          <w:lang w:val="hr-HR"/>
        </w:rPr>
        <w:t>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E830D0">
      <w:pPr>
        <w:rPr>
          <w:rFonts w:hAnsi="Times New Roman" w:ascii="Times New Roman"/>
          <w:szCs w:val="24"/>
          <w:lang w:val="hr-HR"/>
        </w:rPr>
      </w:pPr>
      <w:r>
        <w:rPr>
          <w:rFonts w:hAnsi="Times New Roman" w:ascii="Times New Roman"/>
          <w:szCs w:val="24"/>
          <w:lang w:val="hr-HR"/>
        </w:rPr>
        <w:t>-</w:t>
      </w:r>
      <w:r w:rsidR="00E830D0">
        <w:rPr>
          <w:rFonts w:hAnsi="Times New Roman" w:ascii="Times New Roman"/>
          <w:szCs w:val="24"/>
          <w:lang w:val="hr-HR"/>
        </w:rPr>
        <w:t>e-oglasna ploča</w:t>
      </w:r>
    </w:p>
    <w:p w:rsidRDefault="00E830D0" w:rsidP="004331D2" w:rsidR="00E830D0">
      <w:pPr>
        <w:rPr>
          <w:rFonts w:hAnsi="Times New Roman" w:ascii="Times New Roman"/>
          <w:szCs w:val="24"/>
          <w:lang w:val="hr-HR"/>
        </w:rPr>
      </w:pPr>
      <w:r>
        <w:rPr>
          <w:rFonts w:hAnsi="Times New Roman" w:ascii="Times New Roman"/>
          <w:szCs w:val="24"/>
          <w:lang w:val="hr-HR"/>
        </w:rPr>
        <w:t>-računovodstvu suda</w:t>
      </w:r>
    </w:p>
    <w:p w:rsidRDefault="00C76EAD" w:rsidP="004331D2" w:rsidR="00C76EAD">
      <w:pPr>
        <w:rPr>
          <w:rFonts w:hAnsi="Times New Roman" w:ascii="Times New Roman"/>
          <w:szCs w:val="24"/>
          <w:lang w:val="hr-HR"/>
        </w:rPr>
      </w:pPr>
      <w:r>
        <w:rPr>
          <w:rFonts w:hAnsi="Times New Roman" w:ascii="Times New Roman"/>
          <w:szCs w:val="24"/>
          <w:lang w:val="hr-HR"/>
        </w:rPr>
        <w:t xml:space="preserve">-sudskom registru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13D58"/>
    <w:multiLevelType w:val="hybridMultilevel"/>
    <w:tmpl w:val="64AA68F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627E40"/>
    <w:multiLevelType w:val="hybridMultilevel"/>
    <w:tmpl w:val="92AA309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227885"/>
    <w:rsid w:val="0040703E"/>
    <w:rsid w:val="004331D2"/>
    <w:rsid w:val="004B56B0"/>
    <w:rsid w:val="00643A9A"/>
    <w:rsid w:val="00C76EAD"/>
    <w:rsid w:val="00C932EF"/>
    <w:rsid w:val="00CF2101"/>
    <w:rsid w:val="00DD45CF"/>
    <w:rsid w:val="00DE4E16"/>
    <w:rsid w:val="00E830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643A9A"/>
    <w:rPr>
      <w:color w:val="808080"/>
      <w:bdr w:space="0" w:sz="0" w:color="auto" w:val="none"/>
      <w:shd w:fill="auto" w:color="auto" w:val="clear"/>
    </w:rPr>
  </w:style>
  <w:style w:customStyle="true" w:styleId="eSPISCCParagraphDefaultFont" w:type="character">
    <w:name w:val="eSPIS_CC_Paragraph Default Font"/>
    <w:basedOn w:val="Zadanifontodlomka"/>
    <w:rsid w:val="00643A9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43A9A"/>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643A9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3A9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643A9A"/>
    <w:rPr>
      <w:color w:val="808080"/>
      <w:bdr w:color="auto" w:space="0" w:sz="0" w:val="none"/>
      <w:shd w:color="auto" w:fill="auto" w:val="clear"/>
    </w:rPr>
  </w:style>
  <w:style w:customStyle="1" w:styleId="eSPISCCParagraphDefaultFont" w:type="character">
    <w:name w:val="eSPIS_CC_Paragraph Default Font"/>
    <w:basedOn w:val="Zadanifontodlomka"/>
    <w:rsid w:val="00643A9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43A9A"/>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643A9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3A9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St-280/2016</izvorni_sadrzaj>
    <derivirana_varijabla naziv="DomainObject.Predmet.OznakaBroj_1">St-280/2016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30.3.17.</izvorni_sadrzaj>
    <derivirana_varijabla naziv="DomainObject.Predmet.PrimjedbaSuca_1">- uvid 30.3.17.</derivirana_varijabla>
  </DomainObject.Predmet.PrimjedbaSuca>
  <DomainObject.Predmet.ProtustrankaFormated>
    <izvorni_sadrzaj>  VILA MARIN d.o.o. za turizam, turistička agencija</izvorni_sadrzaj>
    <derivirana_varijabla naziv="DomainObject.Predmet.ProtustrankaFormated_1">  VILA MARIN d.o.o. za turizam, turistička agencija</derivirana_varijabla>
  </DomainObject.Predmet.ProtustrankaFormated>
  <DomainObject.Predmet.ProtustrankaFormatedOIB>
    <izvorni_sadrzaj>  VILA MARIN d.o.o. za turizam, turistička agencija, OIB 52057861185</izvorni_sadrzaj>
    <derivirana_varijabla naziv="DomainObject.Predmet.ProtustrankaFormatedOIB_1">  VILA MARIN d.o.o. za turizam, turistička agencija, OIB 52057861185</derivirana_varijabla>
  </DomainObject.Predmet.ProtustrankaFormatedOIB>
  <DomainObject.Predmet.ProtustrankaFormatedWithAdress>
    <izvorni_sadrzaj> VILA MARIN d.o.o. za turizam, turistička agencija, Ribarska bb, 22232 Zlarin</izvorni_sadrzaj>
    <derivirana_varijabla naziv="DomainObject.Predmet.ProtustrankaFormatedWithAdress_1"> VILA MARIN d.o.o. za turizam, turistička agencija, Ribarska bb, 22232 Zlarin</derivirana_varijabla>
  </DomainObject.Predmet.ProtustrankaFormatedWithAdress>
  <DomainObject.Predmet.ProtustrankaFormatedWithAdressOIB>
    <izvorni_sadrzaj> VILA MARIN d.o.o. za turizam, turistička agencija, OIB 52057861185, Ribarska bb, 22232 Zlarin</izvorni_sadrzaj>
    <derivirana_varijabla naziv="DomainObject.Predmet.ProtustrankaFormatedWithAdressOIB_1"> VILA MARIN d.o.o. za turizam, turistička agencija, OIB 52057861185, Ribarska bb, 22232 Zlarin</derivirana_varijabla>
  </DomainObject.Predmet.ProtustrankaFormatedWithAdressOIB>
  <DomainObject.Predmet.ProtustrankaWithAdress>
    <izvorni_sadrzaj>VILA MARIN d.o.o. za turizam, turistička agencija Ribarska bb, 22232 Zlarin</izvorni_sadrzaj>
    <derivirana_varijabla naziv="DomainObject.Predmet.ProtustrankaWithAdress_1">VILA MARIN d.o.o. za turizam, turistička agencija Ribarska bb, 22232 Zlarin</derivirana_varijabla>
  </DomainObject.Predmet.ProtustrankaWithAdress>
  <DomainObject.Predmet.ProtustrankaWithAdressOIB>
    <izvorni_sadrzaj>VILA MARIN d.o.o. za turizam, turistička agencija, OIB 52057861185, Ribarska bb, 22232 Zlarin</izvorni_sadrzaj>
    <derivirana_varijabla naziv="DomainObject.Predmet.ProtustrankaWithAdressOIB_1">VILA MARIN d.o.o. za turizam, turistička agencija, OIB 52057861185, Ribarska bb, 22232 Zlarin</derivirana_varijabla>
  </DomainObject.Predmet.ProtustrankaWithAdressOIB>
  <DomainObject.Predmet.ProtustrankaNazivFormated>
    <izvorni_sadrzaj>VILA MARIN d.o.o. za turizam, turistička agencija</izvorni_sadrzaj>
    <derivirana_varijabla naziv="DomainObject.Predmet.ProtustrankaNazivFormated_1">VILA MARIN d.o.o. za turizam, turistička agencija</derivirana_varijabla>
  </DomainObject.Predmet.ProtustrankaNazivFormated>
  <DomainObject.Predmet.ProtustrankaNazivFormatedOIB>
    <izvorni_sadrzaj>VILA MARIN d.o.o. za turizam, turistička agencija, OIB 52057861185</izvorni_sadrzaj>
    <derivirana_varijabla naziv="DomainObject.Predmet.ProtustrankaNazivFormatedOIB_1">VILA MARIN d.o.o. za turizam, turistička agencija, OIB 52057861185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VILA MARIN d.o.o. za turizam, turistička agencija</item>
    </izvorni_sadrzaj>
    <derivirana_varijabla naziv="DomainObject.Predmet.ProtuStrankaListFormated_1">
      <item>VILA MARIN d.o.o. za turizam, turistička agencija</item>
    </derivirana_varijabla>
  </DomainObject.Predmet.ProtuStrankaListFormated>
  <DomainObject.Predmet.ProtuStrankaListFormatedOIB>
    <izvorni_sadrzaj>
      <item>VILA MARIN d.o.o. za turizam, turistička agencija, OIB 52057861185</item>
    </izvorni_sadrzaj>
    <derivirana_varijabla naziv="DomainObject.Predmet.ProtuStrankaListFormatedOIB_1">
      <item>VILA MARIN d.o.o. za turizam, turistička agencija, OIB 52057861185</item>
    </derivirana_varijabla>
  </DomainObject.Predmet.ProtuStrankaListFormatedOIB>
  <DomainObject.Predmet.ProtuStrankaListFormatedWithAdress>
    <izvorni_sadrzaj>
      <item>VILA MARIN d.o.o. za turizam, turistička agencija, Ribarska bb, 22232 Zlarin</item>
    </izvorni_sadrzaj>
    <derivirana_varijabla naziv="DomainObject.Predmet.ProtuStrankaListFormatedWithAdress_1">
      <item>VILA MARIN d.o.o. za turizam, turistička agencija, Ribarska bb, 22232 Zlarin</item>
    </derivirana_varijabla>
  </DomainObject.Predmet.ProtuStrankaListFormatedWithAdress>
  <DomainObject.Predmet.ProtuStrankaListFormatedWithAdressOIB>
    <izvorni_sadrzaj>
      <item>VILA MARIN d.o.o. za turizam, turistička agencija, OIB 52057861185, Ribarska bb, 22232 Zlarin</item>
    </izvorni_sadrzaj>
    <derivirana_varijabla naziv="DomainObject.Predmet.ProtuStrankaListFormatedWithAdressOIB_1">
      <item>VILA MARIN d.o.o. za turizam, turistička agencija, OIB 52057861185, Ribarska bb, 22232 Zlarin</item>
    </derivirana_varijabla>
  </DomainObject.Predmet.ProtuStrankaListFormatedWithAdressOIB>
  <DomainObject.Predmet.ProtuStrankaListNazivFormated>
    <izvorni_sadrzaj>
      <item>VILA MARIN d.o.o. za turizam, turistička agencija</item>
    </izvorni_sadrzaj>
    <derivirana_varijabla naziv="DomainObject.Predmet.ProtuStrankaListNazivFormated_1">
      <item>VILA MARIN d.o.o. za turizam, turistička agencija</item>
    </derivirana_varijabla>
  </DomainObject.Predmet.ProtuStrankaListNazivFormated>
  <DomainObject.Predmet.ProtuStrankaListNazivFormatedOIB>
    <izvorni_sadrzaj>
      <item>VILA MARIN d.o.o. za turizam, turistička agencija, OIB 52057861185</item>
    </izvorni_sadrzaj>
    <derivirana_varijabla naziv="DomainObject.Predmet.ProtuStrankaListNazivFormatedOIB_1">
      <item>VILA MARIN d.o.o. za turizam, turistička agencija, OIB 52057861185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VILA MARIN d.o.o. za turizam, turistička agencija</izvorni_sadrzaj>
    <derivirana_varijabla naziv="DomainObject.Predmet.ProtustrankaIDrugi_1">VILA MARIN d.o.o. za turizam, turistička agencija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VILA MARIN d.o.o. za turizam, turistička agencija, OIB 52057861185, Ribarska bb, 22232 Zlarin</izvorni_sadrzaj>
    <derivirana_varijabla naziv="DomainObject.Predmet.ProtustrankaIDrugiAdressOIB_1">VILA MARIN d.o.o. za turizam, turistička agencija, OIB 52057861185, Ribarska bb, 22232 Zlarin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VILA MARIN d.o.o. za turizam, turistička agencija</item>
      <item>FINA - RC Split</item>
    </izvorni_sadrzaj>
    <derivirana_varijabla naziv="DomainObject.Predmet.SudioniciListNaziv_1">
      <item>VILA MARIN d.o.o. za turizam, turistička agencija</item>
      <item>FINA - RC Split</item>
    </derivirana_varijabla>
  </DomainObject.Predmet.SudioniciListNaziv>
  <DomainObject.Predmet.SudioniciListAdressOIB>
    <izvorni_sadrzaj>
      <item>VILA MARIN d.o.o. za turizam, turistička agencija, OIB 52057861185, Ribarska bb,22232 Zlarin</item>
      <item>FINA - RC Split, OIB 85821130368, Mažuranićevo šetalište 24 b,21000 Split</item>
    </izvorni_sadrzaj>
    <derivirana_varijabla naziv="DomainObject.Predmet.SudioniciListAdressOIB_1">
      <item>VILA MARIN d.o.o. za turizam, turistička agencija, OIB 52057861185, Ribarska bb,22232 Zlarin</item>
      <item>FINA -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52057861185</item>
      <item>, OIB 85821130368</item>
    </izvorni_sadrzaj>
    <derivirana_varijabla naziv="DomainObject.Predmet.SudioniciListNazivOIB_1">
      <item>, OIB 52057861185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526</properties:Words>
  <properties:Characters>2769</properties:Characters>
  <properties:Lines>81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2018-06-19T11:29:00Z</dcterms:created>
  <dc:creator>Marina Gulin</dc:creator>
  <cp:lastModifiedBy>Anita Hrabrov Petrić</cp:lastModifiedBy>
  <cp:lastPrinted>2018-07-03T12:10:00Z</cp:lastPrinted>
  <dcterms:modified xmlns:xsi="http://www.w3.org/2001/XMLSchema-instance" xsi:type="dcterms:W3CDTF">2018-07-03T12:11:00Z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stečaja st-280-16.docx)</vt:lpwstr>
  </prop:property>
  <prop:property name="CC_coloring" pid="4" fmtid="{D5CDD505-2E9C-101B-9397-08002B2CF9AE}">
    <vt:bool>false</vt:bool>
  </prop:property>
  <prop:property name="BrojStranica" pid="5" fmtid="{D5CDD505-2E9C-101B-9397-08002B2CF9AE}">
    <vt:i4>2</vt:i4>
  </prop:property>
</prop:Properties>
</file>