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3db5" w14:paraId="af53db5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124420">
        <w:rPr>
          <w:b/>
          <w:sz w:val="22"/>
          <w:szCs w:val="22"/>
        </w:rPr>
        <w:t>104</w:t>
      </w:r>
      <w:r w:rsidR="006F2B4E">
        <w:rPr>
          <w:b/>
          <w:sz w:val="22"/>
          <w:szCs w:val="22"/>
        </w:rPr>
        <w:t>1</w:t>
      </w:r>
      <w:r w:rsidRPr="00B22722">
        <w:rPr>
          <w:b/>
          <w:sz w:val="22"/>
          <w:szCs w:val="22"/>
        </w:rPr>
        <w:t>/201</w:t>
      </w:r>
      <w:r w:rsidR="00B95EF0">
        <w:rPr>
          <w:b/>
          <w:sz w:val="22"/>
          <w:szCs w:val="22"/>
        </w:rPr>
        <w:t>7</w:t>
      </w:r>
      <w:r w:rsidRPr="00B22722">
        <w:rPr>
          <w:b/>
          <w:sz w:val="22"/>
          <w:szCs w:val="22"/>
        </w:rPr>
        <w:t>-</w:t>
      </w:r>
      <w:r w:rsidR="006F2B4E">
        <w:rPr>
          <w:b/>
          <w:sz w:val="22"/>
          <w:szCs w:val="22"/>
        </w:rPr>
        <w:t>26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Trgovački sud u Splitu, Stalna služba u Dubrovniku, po sucu tog suda Srđanu Gavraniću kao stečajnom sucu u stečajnom postupku nad </w:t>
      </w:r>
      <w:r w:rsidR="006F2B4E" w:rsidRPr="006F2B4E">
        <w:rPr>
          <w:sz w:val="22"/>
          <w:szCs w:val="22"/>
          <w:lang w:val="en-AU"/>
        </w:rPr>
        <w:t xml:space="preserve">DUBROVNIK and more d.o.o. </w:t>
      </w:r>
      <w:proofErr w:type="gramStart"/>
      <w:r w:rsidR="006F2B4E" w:rsidRPr="006F2B4E">
        <w:rPr>
          <w:sz w:val="22"/>
          <w:szCs w:val="22"/>
          <w:lang w:val="en-AU"/>
        </w:rPr>
        <w:t>za</w:t>
      </w:r>
      <w:proofErr w:type="gramEnd"/>
      <w:r w:rsidR="006F2B4E" w:rsidRPr="006F2B4E">
        <w:rPr>
          <w:sz w:val="22"/>
          <w:szCs w:val="22"/>
          <w:lang w:val="en-AU"/>
        </w:rPr>
        <w:t xml:space="preserve"> </w:t>
      </w:r>
      <w:proofErr w:type="spellStart"/>
      <w:r w:rsidR="006F2B4E" w:rsidRPr="006F2B4E">
        <w:rPr>
          <w:sz w:val="22"/>
          <w:szCs w:val="22"/>
          <w:lang w:val="en-AU"/>
        </w:rPr>
        <w:t>turizam</w:t>
      </w:r>
      <w:proofErr w:type="spellEnd"/>
      <w:r w:rsidR="006F2B4E" w:rsidRPr="006F2B4E">
        <w:rPr>
          <w:sz w:val="22"/>
          <w:szCs w:val="22"/>
          <w:lang w:val="en-AU"/>
        </w:rPr>
        <w:t xml:space="preserve"> i </w:t>
      </w:r>
      <w:proofErr w:type="spellStart"/>
      <w:r w:rsidR="006F2B4E" w:rsidRPr="006F2B4E">
        <w:rPr>
          <w:sz w:val="22"/>
          <w:szCs w:val="22"/>
          <w:lang w:val="en-AU"/>
        </w:rPr>
        <w:t>putnička</w:t>
      </w:r>
      <w:proofErr w:type="spellEnd"/>
      <w:r w:rsidR="006F2B4E" w:rsidRPr="006F2B4E">
        <w:rPr>
          <w:sz w:val="22"/>
          <w:szCs w:val="22"/>
          <w:lang w:val="en-AU"/>
        </w:rPr>
        <w:t xml:space="preserve"> </w:t>
      </w:r>
      <w:proofErr w:type="spellStart"/>
      <w:r w:rsidR="006F2B4E" w:rsidRPr="006F2B4E">
        <w:rPr>
          <w:sz w:val="22"/>
          <w:szCs w:val="22"/>
          <w:lang w:val="en-AU"/>
        </w:rPr>
        <w:t>agencija</w:t>
      </w:r>
      <w:proofErr w:type="spellEnd"/>
      <w:r w:rsidR="006F2B4E">
        <w:rPr>
          <w:sz w:val="22"/>
          <w:szCs w:val="22"/>
          <w:lang w:val="en-AU"/>
        </w:rPr>
        <w:t xml:space="preserve"> "u stečaju"</w:t>
      </w:r>
      <w:r w:rsidR="006F2B4E" w:rsidRPr="006F2B4E">
        <w:rPr>
          <w:sz w:val="22"/>
          <w:szCs w:val="22"/>
          <w:lang w:val="en-AU"/>
        </w:rPr>
        <w:t xml:space="preserve">, </w:t>
      </w:r>
      <w:proofErr w:type="spellStart"/>
      <w:r w:rsidR="006F2B4E" w:rsidRPr="006F2B4E">
        <w:rPr>
          <w:sz w:val="22"/>
          <w:szCs w:val="22"/>
          <w:lang w:val="en-AU"/>
        </w:rPr>
        <w:t>Cavtat</w:t>
      </w:r>
      <w:proofErr w:type="spellEnd"/>
      <w:r w:rsidR="006F2B4E" w:rsidRPr="006F2B4E">
        <w:rPr>
          <w:sz w:val="22"/>
          <w:szCs w:val="22"/>
          <w:lang w:val="en-AU"/>
        </w:rPr>
        <w:t xml:space="preserve">, Put od </w:t>
      </w:r>
      <w:proofErr w:type="spellStart"/>
      <w:r w:rsidR="006F2B4E" w:rsidRPr="006F2B4E">
        <w:rPr>
          <w:sz w:val="22"/>
          <w:szCs w:val="22"/>
          <w:lang w:val="en-AU"/>
        </w:rPr>
        <w:t>Oboda</w:t>
      </w:r>
      <w:proofErr w:type="spellEnd"/>
      <w:r w:rsidR="006F2B4E" w:rsidRPr="006F2B4E">
        <w:rPr>
          <w:sz w:val="22"/>
          <w:szCs w:val="22"/>
          <w:lang w:val="en-AU"/>
        </w:rPr>
        <w:t xml:space="preserve"> 42, MBS; 060307498, OIB: 68065045976</w:t>
      </w:r>
      <w:r w:rsidR="00C8508A" w:rsidRPr="00363FE1">
        <w:rPr>
          <w:sz w:val="22"/>
          <w:szCs w:val="22"/>
        </w:rPr>
        <w:t xml:space="preserve">, </w:t>
      </w:r>
      <w:r w:rsidRPr="00676FA2">
        <w:rPr>
          <w:sz w:val="22"/>
          <w:szCs w:val="22"/>
        </w:rPr>
        <w:t>zastupano po stečajnom upravitelju</w:t>
      </w:r>
      <w:r w:rsidR="00FA43A3" w:rsidRPr="00FA43A3">
        <w:rPr>
          <w:bCs/>
          <w:sz w:val="22"/>
          <w:szCs w:val="22"/>
        </w:rPr>
        <w:t xml:space="preserve"> </w:t>
      </w:r>
      <w:r w:rsidR="006F2B4E">
        <w:rPr>
          <w:bCs/>
          <w:sz w:val="22"/>
          <w:szCs w:val="22"/>
        </w:rPr>
        <w:t xml:space="preserve">Draženu </w:t>
      </w:r>
      <w:proofErr w:type="spellStart"/>
      <w:r w:rsidR="006F2B4E">
        <w:rPr>
          <w:bCs/>
          <w:sz w:val="22"/>
          <w:szCs w:val="22"/>
        </w:rPr>
        <w:t>Vidma</w:t>
      </w:r>
      <w:r w:rsidR="002145D4">
        <w:rPr>
          <w:bCs/>
          <w:sz w:val="22"/>
          <w:szCs w:val="22"/>
        </w:rPr>
        <w:t>nu</w:t>
      </w:r>
      <w:proofErr w:type="spellEnd"/>
      <w:r w:rsidR="002C4146">
        <w:rPr>
          <w:bCs/>
          <w:sz w:val="22"/>
          <w:szCs w:val="22"/>
        </w:rPr>
        <w:t xml:space="preserve"> iz </w:t>
      </w:r>
      <w:r w:rsidR="002145D4">
        <w:rPr>
          <w:bCs/>
          <w:sz w:val="22"/>
          <w:szCs w:val="22"/>
        </w:rPr>
        <w:t>Ivanca</w:t>
      </w:r>
      <w:r w:rsidR="00676FA2" w:rsidRPr="00676FA2">
        <w:rPr>
          <w:bCs/>
          <w:sz w:val="22"/>
          <w:szCs w:val="22"/>
        </w:rPr>
        <w:t xml:space="preserve">,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9C0D91">
        <w:rPr>
          <w:sz w:val="22"/>
          <w:szCs w:val="22"/>
        </w:rPr>
        <w:t>20</w:t>
      </w:r>
      <w:r w:rsidRPr="00B22722">
        <w:rPr>
          <w:sz w:val="22"/>
          <w:szCs w:val="22"/>
        </w:rPr>
        <w:t xml:space="preserve">. </w:t>
      </w:r>
      <w:r w:rsidR="00A9744B">
        <w:rPr>
          <w:sz w:val="22"/>
          <w:szCs w:val="22"/>
        </w:rPr>
        <w:t>ožujka</w:t>
      </w:r>
      <w:r w:rsidRPr="00B22722">
        <w:rPr>
          <w:sz w:val="22"/>
          <w:szCs w:val="22"/>
        </w:rPr>
        <w:t xml:space="preserve"> 201</w:t>
      </w:r>
      <w:r w:rsidR="00EF6659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232263" w:rsidP="008A3AE2" w:rsidR="008A3AE2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spriječenosti </w:t>
      </w:r>
      <w:proofErr w:type="spellStart"/>
      <w:r>
        <w:rPr>
          <w:sz w:val="22"/>
          <w:szCs w:val="22"/>
        </w:rPr>
        <w:t>uredujućeg</w:t>
      </w:r>
      <w:proofErr w:type="spellEnd"/>
      <w:r>
        <w:rPr>
          <w:sz w:val="22"/>
          <w:szCs w:val="22"/>
        </w:rPr>
        <w:t xml:space="preserve"> suca, r</w:t>
      </w:r>
      <w:r w:rsidR="005F6CBF" w:rsidRPr="005F6CBF">
        <w:rPr>
          <w:sz w:val="22"/>
          <w:szCs w:val="22"/>
        </w:rPr>
        <w:t>očište za ispitivanje prijavljenih potraživanja vjerovnika zakaz</w:t>
      </w:r>
      <w:r w:rsidR="00835280">
        <w:rPr>
          <w:sz w:val="22"/>
          <w:szCs w:val="22"/>
        </w:rPr>
        <w:t>ano</w:t>
      </w:r>
      <w:r w:rsidR="005F6CBF" w:rsidRPr="005F6CBF">
        <w:rPr>
          <w:sz w:val="22"/>
          <w:szCs w:val="22"/>
        </w:rPr>
        <w:t xml:space="preserve"> za dan </w:t>
      </w:r>
      <w:r w:rsidR="00A9744B" w:rsidRPr="00A9744B">
        <w:rPr>
          <w:b/>
          <w:sz w:val="22"/>
          <w:szCs w:val="22"/>
        </w:rPr>
        <w:t xml:space="preserve">zakazuje se za dan </w:t>
      </w:r>
      <w:r w:rsidR="009C0D91">
        <w:rPr>
          <w:b/>
          <w:sz w:val="22"/>
          <w:szCs w:val="22"/>
        </w:rPr>
        <w:t>19</w:t>
      </w:r>
      <w:r w:rsidR="00A9744B" w:rsidRPr="00A9744B">
        <w:rPr>
          <w:b/>
          <w:sz w:val="22"/>
          <w:szCs w:val="22"/>
        </w:rPr>
        <w:t xml:space="preserve">. </w:t>
      </w:r>
      <w:r w:rsidR="009C0D91">
        <w:rPr>
          <w:b/>
          <w:sz w:val="22"/>
          <w:szCs w:val="22"/>
        </w:rPr>
        <w:t xml:space="preserve">travnja 2018. godine u </w:t>
      </w:r>
      <w:r w:rsidR="002B6264">
        <w:rPr>
          <w:b/>
          <w:sz w:val="22"/>
          <w:szCs w:val="22"/>
        </w:rPr>
        <w:t>9,</w:t>
      </w:r>
      <w:r w:rsidR="009C0D91">
        <w:rPr>
          <w:b/>
          <w:sz w:val="22"/>
          <w:szCs w:val="22"/>
        </w:rPr>
        <w:t>3</w:t>
      </w:r>
      <w:r w:rsidR="00A9744B" w:rsidRPr="00A9744B">
        <w:rPr>
          <w:b/>
          <w:sz w:val="22"/>
          <w:szCs w:val="22"/>
        </w:rPr>
        <w:t xml:space="preserve">0 sati </w:t>
      </w:r>
      <w:r w:rsidR="00EC5276">
        <w:rPr>
          <w:sz w:val="22"/>
          <w:szCs w:val="22"/>
        </w:rPr>
        <w:t>u</w:t>
      </w:r>
      <w:r w:rsidR="00EC5276" w:rsidRPr="00EC5276">
        <w:rPr>
          <w:sz w:val="22"/>
          <w:szCs w:val="22"/>
        </w:rPr>
        <w:t xml:space="preserve"> prostorijama Trgovačkog suda u Splitu, </w:t>
      </w:r>
      <w:r w:rsidR="00B95EF0">
        <w:rPr>
          <w:sz w:val="22"/>
          <w:szCs w:val="22"/>
        </w:rPr>
        <w:t xml:space="preserve">Stalna služba u Dubrovniku, </w:t>
      </w:r>
      <w:r w:rsidR="004A6961">
        <w:rPr>
          <w:sz w:val="22"/>
          <w:szCs w:val="22"/>
        </w:rPr>
        <w:t xml:space="preserve">u </w:t>
      </w:r>
      <w:r w:rsidR="004A6961" w:rsidRPr="004A6961">
        <w:rPr>
          <w:sz w:val="22"/>
          <w:szCs w:val="22"/>
        </w:rPr>
        <w:t>zgradi u Dubrovniku, na adresi Dr. Ante Starčevića 23, sudnica br.2</w:t>
      </w:r>
      <w:r w:rsidR="00EC5276">
        <w:rPr>
          <w:sz w:val="22"/>
          <w:szCs w:val="22"/>
        </w:rPr>
        <w:t xml:space="preserve"> </w:t>
      </w:r>
      <w:r w:rsidR="00835280">
        <w:rPr>
          <w:sz w:val="22"/>
          <w:szCs w:val="22"/>
        </w:rPr>
        <w:t>i na</w:t>
      </w:r>
      <w:r w:rsidR="005F6CBF" w:rsidRPr="005F6CBF">
        <w:rPr>
          <w:sz w:val="22"/>
          <w:szCs w:val="22"/>
        </w:rPr>
        <w:t>kon ispitnog ročišta izvještajno ročište</w:t>
      </w:r>
      <w:r w:rsidR="00835280">
        <w:rPr>
          <w:sz w:val="22"/>
          <w:szCs w:val="22"/>
        </w:rPr>
        <w:t xml:space="preserve">  </w:t>
      </w:r>
      <w:r w:rsidR="00835280">
        <w:rPr>
          <w:b/>
          <w:sz w:val="22"/>
          <w:szCs w:val="22"/>
          <w:u w:val="single"/>
        </w:rPr>
        <w:t xml:space="preserve">o d g a đ a  </w:t>
      </w:r>
      <w:r>
        <w:rPr>
          <w:b/>
          <w:sz w:val="22"/>
          <w:szCs w:val="22"/>
          <w:u w:val="single"/>
        </w:rPr>
        <w:t xml:space="preserve"> </w:t>
      </w:r>
      <w:r w:rsidR="00835280">
        <w:rPr>
          <w:b/>
          <w:sz w:val="22"/>
          <w:szCs w:val="22"/>
          <w:u w:val="single"/>
        </w:rPr>
        <w:t>s e</w:t>
      </w:r>
      <w:r w:rsidR="008A3AE2">
        <w:rPr>
          <w:sz w:val="22"/>
          <w:szCs w:val="22"/>
        </w:rPr>
        <w:t>.</w:t>
      </w:r>
    </w:p>
    <w:p w:rsidRDefault="008A3AE2" w:rsidP="008A3AE2" w:rsidR="008A3AE2" w:rsidRPr="008A3AE2">
      <w:pPr>
        <w:pStyle w:val="Odlomakpopisa"/>
        <w:ind w:left="0"/>
        <w:jc w:val="both"/>
        <w:rPr>
          <w:sz w:val="22"/>
          <w:szCs w:val="22"/>
        </w:rPr>
      </w:pPr>
    </w:p>
    <w:p w:rsidRDefault="00835280" w:rsidP="00901A8B" w:rsidR="00835280" w:rsidRPr="00E714D2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 w:rsidRPr="00E714D2">
        <w:rPr>
          <w:sz w:val="22"/>
          <w:szCs w:val="22"/>
        </w:rPr>
        <w:t xml:space="preserve"> Ročište za ispitivanje prijavljenih potraživanja vjerovnika </w:t>
      </w:r>
      <w:r w:rsidRPr="00A9744B">
        <w:rPr>
          <w:b/>
          <w:sz w:val="22"/>
          <w:szCs w:val="22"/>
          <w:u w:val="single"/>
        </w:rPr>
        <w:t xml:space="preserve">zakazuje se za dan </w:t>
      </w:r>
      <w:r w:rsidR="00E15B95">
        <w:rPr>
          <w:b/>
          <w:sz w:val="22"/>
          <w:szCs w:val="22"/>
          <w:u w:val="single"/>
        </w:rPr>
        <w:t>24</w:t>
      </w:r>
      <w:r w:rsidR="00E714D2" w:rsidRPr="00A9744B">
        <w:rPr>
          <w:b/>
          <w:sz w:val="22"/>
          <w:szCs w:val="22"/>
          <w:u w:val="single"/>
        </w:rPr>
        <w:t xml:space="preserve">. </w:t>
      </w:r>
      <w:r w:rsidR="00A9744B">
        <w:rPr>
          <w:b/>
          <w:sz w:val="22"/>
          <w:szCs w:val="22"/>
          <w:u w:val="single"/>
        </w:rPr>
        <w:t>travnja</w:t>
      </w:r>
      <w:r w:rsidR="004A6961" w:rsidRPr="00A9744B">
        <w:rPr>
          <w:b/>
          <w:sz w:val="22"/>
          <w:szCs w:val="22"/>
          <w:u w:val="single"/>
        </w:rPr>
        <w:t xml:space="preserve"> </w:t>
      </w:r>
      <w:r w:rsidRPr="00A9744B">
        <w:rPr>
          <w:b/>
          <w:sz w:val="22"/>
          <w:szCs w:val="22"/>
          <w:u w:val="single"/>
        </w:rPr>
        <w:t>201</w:t>
      </w:r>
      <w:r w:rsidR="004A6961" w:rsidRPr="00A9744B">
        <w:rPr>
          <w:b/>
          <w:sz w:val="22"/>
          <w:szCs w:val="22"/>
          <w:u w:val="single"/>
        </w:rPr>
        <w:t>8</w:t>
      </w:r>
      <w:r w:rsidRPr="00A9744B">
        <w:rPr>
          <w:b/>
          <w:sz w:val="22"/>
          <w:szCs w:val="22"/>
          <w:u w:val="single"/>
        </w:rPr>
        <w:t xml:space="preserve">. godine u </w:t>
      </w:r>
      <w:r w:rsidR="00A51893">
        <w:rPr>
          <w:b/>
          <w:sz w:val="22"/>
          <w:szCs w:val="22"/>
          <w:u w:val="single"/>
        </w:rPr>
        <w:t>9</w:t>
      </w:r>
      <w:r w:rsidR="004A6961" w:rsidRPr="00A9744B">
        <w:rPr>
          <w:b/>
          <w:sz w:val="22"/>
          <w:szCs w:val="22"/>
          <w:u w:val="single"/>
        </w:rPr>
        <w:t>,</w:t>
      </w:r>
      <w:r w:rsidR="00A9744B">
        <w:rPr>
          <w:b/>
          <w:sz w:val="22"/>
          <w:szCs w:val="22"/>
          <w:u w:val="single"/>
        </w:rPr>
        <w:t>3</w:t>
      </w:r>
      <w:r w:rsidR="004A6961" w:rsidRPr="00A9744B">
        <w:rPr>
          <w:b/>
          <w:sz w:val="22"/>
          <w:szCs w:val="22"/>
          <w:u w:val="single"/>
        </w:rPr>
        <w:t>0</w:t>
      </w:r>
      <w:r w:rsidRPr="00A9744B">
        <w:rPr>
          <w:b/>
          <w:sz w:val="22"/>
          <w:szCs w:val="22"/>
          <w:u w:val="single"/>
        </w:rPr>
        <w:t xml:space="preserve"> sati</w:t>
      </w:r>
      <w:r w:rsidRPr="005839D5">
        <w:rPr>
          <w:b/>
          <w:sz w:val="22"/>
          <w:szCs w:val="22"/>
          <w:u w:val="single"/>
        </w:rPr>
        <w:t xml:space="preserve"> </w:t>
      </w:r>
      <w:r w:rsidRPr="00E714D2">
        <w:rPr>
          <w:sz w:val="22"/>
          <w:szCs w:val="22"/>
        </w:rPr>
        <w:t xml:space="preserve">u zgradi ovog suda </w:t>
      </w:r>
      <w:r w:rsidR="008D112B" w:rsidRPr="008D112B">
        <w:rPr>
          <w:sz w:val="22"/>
          <w:szCs w:val="22"/>
        </w:rPr>
        <w:t>u Dubrovniku, na adresi Dr. Ante Starčevića 23, sudnica br.</w:t>
      </w:r>
      <w:r w:rsidR="00E15B95">
        <w:rPr>
          <w:sz w:val="22"/>
          <w:szCs w:val="22"/>
        </w:rPr>
        <w:t>1</w:t>
      </w:r>
      <w:r w:rsidRPr="00E714D2">
        <w:rPr>
          <w:sz w:val="22"/>
          <w:szCs w:val="22"/>
        </w:rPr>
        <w:t>. Nakon ispitnog ročišta održat će se izvještajno ročište.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E15B95">
        <w:rPr>
          <w:sz w:val="22"/>
          <w:szCs w:val="22"/>
        </w:rPr>
        <w:t>20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3E7260">
        <w:rPr>
          <w:sz w:val="22"/>
          <w:szCs w:val="22"/>
        </w:rPr>
        <w:t>ožujka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8D112B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E15B95">
        <w:rPr>
          <w:sz w:val="22"/>
          <w:szCs w:val="22"/>
        </w:rPr>
        <w:t>20</w:t>
      </w:r>
      <w:r w:rsidRPr="004371E4">
        <w:rPr>
          <w:sz w:val="22"/>
          <w:szCs w:val="22"/>
        </w:rPr>
        <w:t>.</w:t>
      </w:r>
      <w:r w:rsidR="008207BE">
        <w:rPr>
          <w:sz w:val="22"/>
          <w:szCs w:val="22"/>
        </w:rPr>
        <w:t>0</w:t>
      </w:r>
      <w:r w:rsidR="003E7260">
        <w:rPr>
          <w:sz w:val="22"/>
          <w:szCs w:val="22"/>
        </w:rPr>
        <w:t>3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8D112B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F3281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</w:p>
    <w:p w:rsidRDefault="00AF3281" w:rsidP="00901A8B" w:rsidR="00AF3281" w:rsidRPr="004371E4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F6CBF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420"/>
    <w:rsid w:val="0012464E"/>
    <w:rsid w:val="00136BC2"/>
    <w:rsid w:val="0014679E"/>
    <w:rsid w:val="00152EDC"/>
    <w:rsid w:val="00162CBE"/>
    <w:rsid w:val="001630CA"/>
    <w:rsid w:val="001834A5"/>
    <w:rsid w:val="00187D3F"/>
    <w:rsid w:val="001B3757"/>
    <w:rsid w:val="001B37DA"/>
    <w:rsid w:val="001C2667"/>
    <w:rsid w:val="001C2DA5"/>
    <w:rsid w:val="001C32FF"/>
    <w:rsid w:val="001E530C"/>
    <w:rsid w:val="001E7EBA"/>
    <w:rsid w:val="002145D4"/>
    <w:rsid w:val="002149DB"/>
    <w:rsid w:val="00232263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B6264"/>
    <w:rsid w:val="002C3DEA"/>
    <w:rsid w:val="002C4146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74BA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E7260"/>
    <w:rsid w:val="003F4520"/>
    <w:rsid w:val="00400B13"/>
    <w:rsid w:val="00432623"/>
    <w:rsid w:val="004371E4"/>
    <w:rsid w:val="004452CA"/>
    <w:rsid w:val="00490BCF"/>
    <w:rsid w:val="004A6961"/>
    <w:rsid w:val="004A6A26"/>
    <w:rsid w:val="004A6A74"/>
    <w:rsid w:val="004B7E25"/>
    <w:rsid w:val="004C5BB6"/>
    <w:rsid w:val="004E2FA4"/>
    <w:rsid w:val="00513EF7"/>
    <w:rsid w:val="005172AF"/>
    <w:rsid w:val="005308A3"/>
    <w:rsid w:val="005407A9"/>
    <w:rsid w:val="00565734"/>
    <w:rsid w:val="005720CC"/>
    <w:rsid w:val="00575E91"/>
    <w:rsid w:val="005839D5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66B40"/>
    <w:rsid w:val="00676FA2"/>
    <w:rsid w:val="00697057"/>
    <w:rsid w:val="00697CA3"/>
    <w:rsid w:val="006D2160"/>
    <w:rsid w:val="006F2B4E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2D42"/>
    <w:rsid w:val="008B45EA"/>
    <w:rsid w:val="008D112B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6C24"/>
    <w:rsid w:val="00977E65"/>
    <w:rsid w:val="0099297A"/>
    <w:rsid w:val="009A23C0"/>
    <w:rsid w:val="009B2BCC"/>
    <w:rsid w:val="009C0D91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893"/>
    <w:rsid w:val="00A51999"/>
    <w:rsid w:val="00A63369"/>
    <w:rsid w:val="00A63F66"/>
    <w:rsid w:val="00A65A79"/>
    <w:rsid w:val="00A8363A"/>
    <w:rsid w:val="00A84942"/>
    <w:rsid w:val="00A85866"/>
    <w:rsid w:val="00A9744B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95EF0"/>
    <w:rsid w:val="00BA00CB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15B95"/>
    <w:rsid w:val="00E40DC5"/>
    <w:rsid w:val="00E468A5"/>
    <w:rsid w:val="00E46B75"/>
    <w:rsid w:val="00E56528"/>
    <w:rsid w:val="00E56EAA"/>
    <w:rsid w:val="00E614BD"/>
    <w:rsid w:val="00E66AAE"/>
    <w:rsid w:val="00E714D2"/>
    <w:rsid w:val="00EA7E0F"/>
    <w:rsid w:val="00EB3EFD"/>
    <w:rsid w:val="00EB541B"/>
    <w:rsid w:val="00EC2942"/>
    <w:rsid w:val="00EC4269"/>
    <w:rsid w:val="00EC5276"/>
    <w:rsid w:val="00EE149D"/>
    <w:rsid w:val="00EE2E47"/>
    <w:rsid w:val="00EF6659"/>
    <w:rsid w:val="00EF6DC0"/>
    <w:rsid w:val="00F138D9"/>
    <w:rsid w:val="00F246EF"/>
    <w:rsid w:val="00F52379"/>
    <w:rsid w:val="00F53AF2"/>
    <w:rsid w:val="00F62ECF"/>
    <w:rsid w:val="00F66841"/>
    <w:rsid w:val="00F67E08"/>
    <w:rsid w:val="00FA43A3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0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8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8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8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8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0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8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8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8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8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St-1041/2017</izvorni_sadrzaj>
    <derivirana_varijabla naziv="DomainObject.Predmet.OznakaBroj_1">St-1041/2017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DUBROVNIK and more d.o.o. za turizam i putnička agencija</izvorni_sadrzaj>
    <derivirana_varijabla naziv="DomainObject.Predmet.ProtustrankaFormated_1">  DUBROVNIK and more d.o.o. za turizam i putnička agencija</derivirana_varijabla>
  </DomainObject.Predmet.ProtustrankaFormated>
  <DomainObject.Predmet.ProtustrankaFormatedOIB>
    <izvorni_sadrzaj>  DUBROVNIK and more d.o.o. za turizam i putnička agencija, OIB 68065045976</izvorni_sadrzaj>
    <derivirana_varijabla naziv="DomainObject.Predmet.ProtustrankaFormatedOIB_1">  DUBROVNIK and more d.o.o. za turizam i putnička agencija, OIB 68065045976</derivirana_varijabla>
  </DomainObject.Predmet.ProtustrankaFormatedOIB>
  <DomainObject.Predmet.ProtustrankaFormatedWithAdress>
    <izvorni_sadrzaj> DUBROVNIK and more d.o.o. za turizam i putnička agencija, Put od Oboda 42, 20210 Cavtat</izvorni_sadrzaj>
    <derivirana_varijabla naziv="DomainObject.Predmet.ProtustrankaFormatedWithAdress_1"> DUBROVNIK and more d.o.o. za turizam i putnička agencija, Put od Oboda 42, 20210 Cavtat</derivirana_varijabla>
  </DomainObject.Predmet.ProtustrankaFormatedWithAdress>
  <DomainObject.Predmet.ProtustrankaFormatedWithAdressOIB>
    <izvorni_sadrzaj> DUBROVNIK and more d.o.o. za turizam i putnička agencija, OIB 68065045976, Put od Oboda 42, 20210 Cavtat</izvorni_sadrzaj>
    <derivirana_varijabla naziv="DomainObject.Predmet.ProtustrankaFormatedWithAdressOIB_1"> DUBROVNIK and more d.o.o. za turizam i putnička agencija, OIB 68065045976, Put od Oboda 42, 20210 Cavtat</derivirana_varijabla>
  </DomainObject.Predmet.ProtustrankaFormatedWithAdressOIB>
  <DomainObject.Predmet.ProtustrankaWithAdress>
    <izvorni_sadrzaj>DUBROVNIK and more d.o.o. za turizam i putnička agencija Put od Oboda 42, 20210 Cavtat</izvorni_sadrzaj>
    <derivirana_varijabla naziv="DomainObject.Predmet.ProtustrankaWithAdress_1">DUBROVNIK and more d.o.o. za turizam i putnička agencija Put od Oboda 42, 20210 Cavtat</derivirana_varijabla>
  </DomainObject.Predmet.ProtustrankaWithAdress>
  <DomainObject.Predmet.ProtustrankaWithAdressOIB>
    <izvorni_sadrzaj>DUBROVNIK and more d.o.o. za turizam i putnička agencija, OIB 68065045976, Put od Oboda 42, 20210 Cavtat</izvorni_sadrzaj>
    <derivirana_varijabla naziv="DomainObject.Predmet.ProtustrankaWithAdressOIB_1">DUBROVNIK and more d.o.o. za turizam i putnička agencija, OIB 68065045976, Put od Oboda 42, 20210 Cavtat</derivirana_varijabla>
  </DomainObject.Predmet.ProtustrankaWithAdressOIB>
  <DomainObject.Predmet.ProtustrankaNazivFormated>
    <izvorni_sadrzaj>DUBROVNIK and more d.o.o. za turizam i putnička agencija</izvorni_sadrzaj>
    <derivirana_varijabla naziv="DomainObject.Predmet.ProtustrankaNazivFormated_1">DUBROVNIK and more d.o.o. za turizam i putnička agencija</derivirana_varijabla>
  </DomainObject.Predmet.ProtustrankaNazivFormated>
  <DomainObject.Predmet.ProtustrankaNazivFormatedOIB>
    <izvorni_sadrzaj>DUBROVNIK and more d.o.o. za turizam i putnička agencija, OIB 68065045976</izvorni_sadrzaj>
    <derivirana_varijabla naziv="DomainObject.Predmet.ProtustrankaNazivFormatedOIB_1">DUBROVNIK and more d.o.o. za turizam i putnička agencija, OIB 68065045976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12502.15</izvorni_sadrzaj>
    <derivirana_varijabla naziv="DomainObject.Predmet.TrenutnaVrijednost_1">12502.15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DUBROVNIK and more d.o.o. za turizam i putnička agencija</item>
    </izvorni_sadrzaj>
    <derivirana_varijabla naziv="DomainObject.Predmet.ProtuStrankaListFormated_1">
      <item>DUBROVNIK and more d.o.o. za turizam i putnička agencija</item>
    </derivirana_varijabla>
  </DomainObject.Predmet.ProtuStrankaListFormated>
  <DomainObject.Predmet.ProtuStrankaListFormatedOIB>
    <izvorni_sadrzaj>
      <item>DUBROVNIK and more d.o.o. za turizam i putnička agencija, OIB 68065045976</item>
    </izvorni_sadrzaj>
    <derivirana_varijabla naziv="DomainObject.Predmet.ProtuStrankaListFormatedOIB_1">
      <item>DUBROVNIK and more d.o.o. za turizam i putnička agencija, OIB 68065045976</item>
    </derivirana_varijabla>
  </DomainObject.Predmet.ProtuStrankaListFormatedOIB>
  <DomainObject.Predmet.ProtuStrankaListFormatedWithAdress>
    <izvorni_sadrzaj>
      <item>DUBROVNIK and more d.o.o. za turizam i putnička agencija, Put od Oboda 42, 20210 Cavtat</item>
    </izvorni_sadrzaj>
    <derivirana_varijabla naziv="DomainObject.Predmet.ProtuStrankaListFormatedWithAdress_1">
      <item>DUBROVNIK and more d.o.o. za turizam i putnička agencija, Put od Oboda 42, 20210 Cavtat</item>
    </derivirana_varijabla>
  </DomainObject.Predmet.ProtuStrankaListFormatedWithAdress>
  <DomainObject.Predmet.ProtuStrankaListFormatedWithAdressOIB>
    <izvorni_sadrzaj>
      <item>DUBROVNIK and more d.o.o. za turizam i putnička agencija, OIB 68065045976, Put od Oboda 42, 20210 Cavtat</item>
    </izvorni_sadrzaj>
    <derivirana_varijabla naziv="DomainObject.Predmet.ProtuStrankaListFormatedWithAdressOIB_1">
      <item>DUBROVNIK and more d.o.o. za turizam i putnička agencija, OIB 68065045976, Put od Oboda 42, 20210 Cavtat</item>
    </derivirana_varijabla>
  </DomainObject.Predmet.ProtuStrankaListFormatedWithAdressOIB>
  <DomainObject.Predmet.ProtuStrankaListNazivFormated>
    <izvorni_sadrzaj>
      <item>DUBROVNIK and more d.o.o. za turizam i putnička agencija</item>
    </izvorni_sadrzaj>
    <derivirana_varijabla naziv="DomainObject.Predmet.ProtuStrankaListNazivFormated_1">
      <item>DUBROVNIK and more d.o.o. za turizam i putnička agencija</item>
    </derivirana_varijabla>
  </DomainObject.Predmet.ProtuStrankaListNazivFormated>
  <DomainObject.Predmet.ProtuStrankaListNazivFormatedOIB>
    <izvorni_sadrzaj>
      <item>DUBROVNIK and more d.o.o. za turizam i putnička agencija, OIB 68065045976</item>
    </izvorni_sadrzaj>
    <derivirana_varijabla naziv="DomainObject.Predmet.ProtuStrankaListNazivFormatedOIB_1">
      <item>DUBROVNIK and more d.o.o. za turizam i putnička agencija, OIB 68065045976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DUBROVNIK and more d.o.o. za turizam i putnička agencija</izvorni_sadrzaj>
    <derivirana_varijabla naziv="DomainObject.Predmet.ProtustrankaIDrugi_1">DUBROVNIK and more d.o.o. za turizam i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DUBROVNIK and more d.o.o. za turizam i putnička agencija, OIB 68065045976, Put od Oboda 42, 20210 Cavtat</izvorni_sadrzaj>
    <derivirana_varijabla naziv="DomainObject.Predmet.ProtustrankaIDrugiAdressOIB_1">DUBROVNIK and more d.o.o. za turizam i putnička agencija, OIB 68065045976, Put od Oboda 42,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DUBROVNIK and more d.o.o. za turizam i putnička agencija</item>
    </izvorni_sadrzaj>
    <derivirana_varijabla naziv="DomainObject.Predmet.SudioniciListNaziv_1">
      <item>FINA, RC Split, Podružnica Dubrovnik</item>
      <item>DUBROVNIK and more d.o.o. za turizam i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DUBROVNIK and more d.o.o. za turizam i putnička agencija, OIB 68065045976, Put od Oboda 42,20210 Cavtat</item>
    </izvorni_sadrzaj>
    <derivirana_varijabla naziv="DomainObject.Predmet.SudioniciListAdressOIB_1">
      <item>FINA, RC Split, Podružnica Dubrovnik, OIB 85821130368, Vukovarska 2,20000 Dubrovnik</item>
      <item>DUBROVNIK and more d.o.o. za turizam i putnička agencija, OIB 68065045976, Put od Oboda 42,20210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68065045976</item>
    </izvorni_sadrzaj>
    <derivirana_varijabla naziv="DomainObject.Predmet.SudioniciListNazivOIB_1">
      <item>, OIB 85821130368</item>
      <item>, OIB 68065045976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1168</properties:Characters>
  <properties:Lines>47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2018-03-19T15:02:00Z</dcterms:created>
  <dc:creator>Srđan Gavranić</dc:creator>
  <cp:lastModifiedBy>Srđan Gavranić</cp:lastModifiedBy>
  <cp:lastPrinted>2018-03-19T14:50:00Z</cp:lastPrinted>
  <dcterms:modified xmlns:xsi="http://www.w3.org/2001/XMLSchema-instance" xsi:type="dcterms:W3CDTF">2018-03-20T13:46:00Z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odgoda ispitnog ročišta za 24.4..docx)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