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59dc" w14:paraId="97359d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A14A9">
        <w:rPr>
          <w:rFonts w:hAnsi="Times New Roman" w:ascii="Times New Roman"/>
          <w:szCs w:val="24"/>
          <w:lang w:val="hr-HR"/>
        </w:rPr>
        <w:t xml:space="preserve">DE.PA.GI.STO d.o.o., Zagreb, Lastovska 2, OIB: 26626502649,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A14A9">
        <w:rPr>
          <w:rFonts w:hAnsi="Times New Roman" w:ascii="Times New Roman"/>
          <w:szCs w:val="24"/>
          <w:lang w:val="hr-HR"/>
        </w:rPr>
        <w:t xml:space="preserve">10. studenoga </w:t>
      </w:r>
      <w:r w:rsidR="00D955F3" w:rsidRPr="002521D2">
        <w:rPr>
          <w:rFonts w:hAnsi="Times New Roman" w:ascii="Times New Roman"/>
          <w:szCs w:val="24"/>
          <w:lang w:val="hr-HR"/>
        </w:rPr>
        <w:t>201</w:t>
      </w:r>
      <w:r w:rsidR="00840E3D" w:rsidRPr="002521D2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A14A9" w:rsidR="002521D2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14A9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FA14A9" w:rsidRPr="00FA14A9">
        <w:rPr>
          <w:rFonts w:hAnsi="Times New Roman" w:ascii="Times New Roman"/>
          <w:szCs w:val="24"/>
          <w:lang w:val="hr-HR"/>
        </w:rPr>
        <w:t xml:space="preserve">DE.PA.GI.STO d.o.o., Zagreb, Lastovska 2, OIB: 26626502649 </w:t>
      </w:r>
      <w:r w:rsidRPr="00FA14A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FA14A9">
        <w:rPr>
          <w:rFonts w:hAnsi="Times New Roman" w:ascii="Times New Roman"/>
          <w:szCs w:val="24"/>
          <w:lang w:val="hr-HR"/>
        </w:rPr>
        <w:t>ovog suda</w:t>
      </w:r>
      <w:r w:rsidR="00604095" w:rsidRPr="00FA14A9">
        <w:rPr>
          <w:rFonts w:hAnsi="Times New Roman" w:ascii="Times New Roman"/>
          <w:szCs w:val="24"/>
          <w:lang w:val="hr-HR"/>
        </w:rPr>
        <w:t xml:space="preserve">, </w:t>
      </w:r>
      <w:r w:rsidRPr="00FA14A9">
        <w:rPr>
          <w:rFonts w:hAnsi="Times New Roman" w:ascii="Times New Roman"/>
          <w:szCs w:val="24"/>
          <w:lang w:val="hr-HR"/>
        </w:rPr>
        <w:t>predlož</w:t>
      </w:r>
      <w:r w:rsidR="00604095" w:rsidRPr="00FA14A9">
        <w:rPr>
          <w:rFonts w:hAnsi="Times New Roman" w:ascii="Times New Roman"/>
          <w:szCs w:val="24"/>
          <w:lang w:val="hr-HR"/>
        </w:rPr>
        <w:t xml:space="preserve">iti </w:t>
      </w:r>
      <w:r w:rsidRPr="00FA14A9">
        <w:rPr>
          <w:rFonts w:hAnsi="Times New Roman" w:ascii="Times New Roman"/>
          <w:szCs w:val="24"/>
          <w:lang w:val="hr-HR"/>
        </w:rPr>
        <w:t xml:space="preserve">otvaranje </w:t>
      </w:r>
      <w:r w:rsidR="00FA14A9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FA14A9" w:rsidRPr="00FA14A9">
        <w:rPr>
          <w:rFonts w:hAnsi="Times New Roman" w:ascii="Times New Roman"/>
          <w:szCs w:val="24"/>
          <w:lang w:val="hr-HR"/>
        </w:rPr>
        <w:t>DE.PA.GI.STO d.o.o., Zagreb, Lastovska 2, OIB: 26626502649</w:t>
      </w:r>
    </w:p>
    <w:p w:rsidRDefault="00FA14A9" w:rsidP="00FA14A9" w:rsidR="00FA14A9" w:rsidRPr="00FA14A9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BC36EC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80.362,96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 xml:space="preserve">uvjetima  iz čl. 428. i 429. SZ, ovaj je sud  rješenjem broj St-2353/15 od 10.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A14A9">
        <w:rPr>
          <w:rFonts w:hAnsi="Times New Roman" w:ascii="Times New Roman"/>
          <w:lang w:val="hr-HR"/>
        </w:rPr>
        <w:t xml:space="preserve">, 10.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2A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St-2353/15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St-2353/15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21D2"/>
    <w:rsid w:val="0042162E"/>
    <w:rsid w:val="004A2A38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C36E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A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A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A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A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A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A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A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A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St-2353/2015</izvorni_sadrzaj>
    <derivirana_varijabla naziv="DomainObject.Predmet.OznakaBroj_1">St-2353/2015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DE.PA.GI.STO d.o.o.</izvorni_sadrzaj>
    <derivirana_varijabla naziv="DomainObject.Predmet.ProtustrankaFormated_1">  DE.PA.GI.STO d.o.o.</derivirana_varijabla>
  </DomainObject.Predmet.ProtustrankaFormated>
  <DomainObject.Predmet.ProtustrankaFormatedOIB>
    <izvorni_sadrzaj>  DE.PA.GI.STO d.o.o., OIB 26626502649</izvorni_sadrzaj>
    <derivirana_varijabla naziv="DomainObject.Predmet.ProtustrankaFormatedOIB_1">  DE.PA.GI.STO d.o.o., OIB 26626502649</derivirana_varijabla>
  </DomainObject.Predmet.ProtustrankaFormatedOIB>
  <DomainObject.Predmet.ProtustrankaFormatedWithAdress>
    <izvorni_sadrzaj> DE.PA.GI.STO d.o.o., Lastovska 2a, 10000 Zagreb</izvorni_sadrzaj>
    <derivirana_varijabla naziv="DomainObject.Predmet.ProtustrankaFormatedWithAdress_1"> DE.PA.GI.STO d.o.o., Lastovska 2a, 10000 Zagreb</derivirana_varijabla>
  </DomainObject.Predmet.ProtustrankaFormatedWithAdress>
  <DomainObject.Predmet.ProtustrankaFormatedWithAdressOIB>
    <izvorni_sadrzaj> DE.PA.GI.STO d.o.o., OIB 26626502649, Lastovska 2a, 10000 Zagreb</izvorni_sadrzaj>
    <derivirana_varijabla naziv="DomainObject.Predmet.ProtustrankaFormatedWithAdressOIB_1"> DE.PA.GI.STO d.o.o., OIB 26626502649, Lastovska 2a, 10000 Zagreb</derivirana_varijabla>
  </DomainObject.Predmet.ProtustrankaFormatedWithAdressOIB>
  <DomainObject.Predmet.ProtustrankaWithAdress>
    <izvorni_sadrzaj>DE.PA.GI.STO d.o.o. Lastovska 2a, 10000 Zagreb</izvorni_sadrzaj>
    <derivirana_varijabla naziv="DomainObject.Predmet.ProtustrankaWithAdress_1">DE.PA.GI.STO d.o.o. Lastovska 2a, 10000 Zagreb</derivirana_varijabla>
  </DomainObject.Predmet.ProtustrankaWithAdress>
  <DomainObject.Predmet.ProtustrankaWithAdressOIB>
    <izvorni_sadrzaj>DE.PA.GI.STO d.o.o., OIB 26626502649, Lastovska 2a, 10000 Zagreb</izvorni_sadrzaj>
    <derivirana_varijabla naziv="DomainObject.Predmet.ProtustrankaWithAdressOIB_1">DE.PA.GI.STO d.o.o., OIB 26626502649, Lastovska 2a, 10000 Zagreb</derivirana_varijabla>
  </DomainObject.Predmet.ProtustrankaWithAdressOIB>
  <DomainObject.Predmet.ProtustrankaNazivFormated>
    <izvorni_sadrzaj>DE.PA.GI.STO d.o.o.</izvorni_sadrzaj>
    <derivirana_varijabla naziv="DomainObject.Predmet.ProtustrankaNazivFormated_1">DE.PA.GI.STO d.o.o.</derivirana_varijabla>
  </DomainObject.Predmet.ProtustrankaNazivFormated>
  <DomainObject.Predmet.ProtustrankaNazivFormatedOIB>
    <izvorni_sadrzaj>DE.PA.GI.STO d.o.o., OIB 26626502649</izvorni_sadrzaj>
    <derivirana_varijabla naziv="DomainObject.Predmet.ProtustrankaNazivFormatedOIB_1">DE.PA.GI.STO d.o.o., OIB 26626502649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DE.PA.GI.STO d.o.o.</item>
    </izvorni_sadrzaj>
    <derivirana_varijabla naziv="DomainObject.Predmet.ProtuStrankaListFormated_1">
      <item>DE.PA.GI.STO d.o.o.</item>
    </derivirana_varijabla>
  </DomainObject.Predmet.ProtuStrankaListFormated>
  <DomainObject.Predmet.ProtuStrankaListFormatedOIB>
    <izvorni_sadrzaj>
      <item>DE.PA.GI.STO d.o.o., OIB 26626502649</item>
    </izvorni_sadrzaj>
    <derivirana_varijabla naziv="DomainObject.Predmet.ProtuStrankaListFormatedOIB_1">
      <item>DE.PA.GI.STO d.o.o., OIB 26626502649</item>
    </derivirana_varijabla>
  </DomainObject.Predmet.ProtuStrankaListFormatedOIB>
  <DomainObject.Predmet.ProtuStrankaListFormatedWithAdress>
    <izvorni_sadrzaj>
      <item>DE.PA.GI.STO d.o.o., Lastovska 2a, 10000 Zagreb</item>
    </izvorni_sadrzaj>
    <derivirana_varijabla naziv="DomainObject.Predmet.ProtuStrankaListFormatedWithAdress_1">
      <item>DE.PA.GI.STO d.o.o., Lastovska 2a, 10000 Zagreb</item>
    </derivirana_varijabla>
  </DomainObject.Predmet.ProtuStrankaListFormatedWithAdress>
  <DomainObject.Predmet.ProtuStrankaListFormatedWithAdressOIB>
    <izvorni_sadrzaj>
      <item>DE.PA.GI.STO d.o.o., OIB 26626502649, Lastovska 2a, 10000 Zagreb</item>
    </izvorni_sadrzaj>
    <derivirana_varijabla naziv="DomainObject.Predmet.ProtuStrankaListFormatedWithAdressOIB_1">
      <item>DE.PA.GI.STO d.o.o., OIB 26626502649, Lastovska 2a, 10000 Zagreb</item>
    </derivirana_varijabla>
  </DomainObject.Predmet.ProtuStrankaListFormatedWithAdressOIB>
  <DomainObject.Predmet.ProtuStrankaListNazivFormated>
    <izvorni_sadrzaj>
      <item>DE.PA.GI.STO d.o.o.</item>
    </izvorni_sadrzaj>
    <derivirana_varijabla naziv="DomainObject.Predmet.ProtuStrankaListNazivFormated_1">
      <item>DE.PA.GI.STO d.o.o.</item>
    </derivirana_varijabla>
  </DomainObject.Predmet.ProtuStrankaListNazivFormated>
  <DomainObject.Predmet.ProtuStrankaListNazivFormatedOIB>
    <izvorni_sadrzaj>
      <item>DE.PA.GI.STO d.o.o., OIB 26626502649</item>
    </izvorni_sadrzaj>
    <derivirana_varijabla naziv="DomainObject.Predmet.ProtuStrankaListNazivFormatedOIB_1">
      <item>DE.PA.GI.STO d.o.o., OIB 26626502649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DE.PA.GI.STO d.o.o.</izvorni_sadrzaj>
    <derivirana_varijabla naziv="DomainObject.Predmet.ProtustrankaIDrugi_1">DE.PA.GI.STO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DE.PA.GI.STO d.o.o., OIB 26626502649, Lastovska 2a, 10000 Zagreb</izvorni_sadrzaj>
    <derivirana_varijabla naziv="DomainObject.Predmet.ProtustrankaIDrugiAdressOIB_1">DE.PA.GI.STO d.o.o., OIB 26626502649,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DE.PA.GI.STO d.o.o.</item>
      <item>FINA Regionalni centar Zagreb</item>
    </izvorni_sadrzaj>
    <derivirana_varijabla naziv="DomainObject.Predmet.SudioniciListNaziv_1">
      <item>DE.PA.GI.STO d.o.o.</item>
      <item>FINA Regionalni centar Zagreb</item>
    </derivirana_varijabla>
  </DomainObject.Predmet.SudioniciListNaziv>
  <DomainObject.Predmet.SudioniciListAdressOIB>
    <izvorni_sadrzaj>
      <item>DE.PA.GI.STO d.o.o., OIB 26626502649, Lastovska 2a,10000 Zagreb</item>
      <item>FINA Regionalni centar Zagreb, OIB 85821130368, Trg svibanjskih žrtava 1995. 1,10000 Zagreb</item>
    </izvorni_sadrzaj>
    <derivirana_varijabla naziv="DomainObject.Predmet.SudioniciListAdressOIB_1">
      <item>DE.PA.GI.STO d.o.o., OIB 26626502649, Lastovska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26626502649</item>
      <item>, OIB 85821130368</item>
    </izvorni_sadrzaj>
    <derivirana_varijabla naziv="DomainObject.Predmet.SudioniciListNazivOIB_1">
      <item>, OIB 26626502649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2295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2015-11-10T09:44:00Z</dcterms:created>
  <dc:creator>Sudsko vijeæe</dc:creator>
  <cp:lastModifiedBy>Ivana Slaviček</cp:lastModifiedBy>
  <cp:lastPrinted>2015-08-06T08:26:00Z</cp:lastPrinted>
  <dcterms:modified xmlns:xsi="http://www.w3.org/2001/XMLSchema-instance" xsi:type="dcterms:W3CDTF">2015-11-10T10:22:00Z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