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3bd88" w14:paraId="273bd88" w:rsidRDefault="00132460" w:rsidP="00132460" w:rsidR="00132460" w:rsidRPr="00132460">
      <w:pPr>
        <w15:collapsed w:val="false"/>
        <w:rPr>
          <w:b/>
        </w:rPr>
      </w:pPr>
      <w:bookmarkStart w:name="_GoBack" w:id="0"/>
      <w:bookmarkEnd w:id="0"/>
    </w:p>
    <w:p w:rsidRDefault="00132460" w:rsidP="00132460" w:rsidR="00132460" w:rsidRPr="00132460">
      <w:pPr>
        <w:rPr>
          <w:b/>
        </w:rPr>
      </w:pPr>
    </w:p>
    <w:p w:rsidRDefault="00963E9E" w:rsidP="00963E9E" w:rsidR="00963E9E" w:rsidRPr="00963E9E">
      <w:pPr>
        <w:rPr>
          <w:b/>
        </w:rPr>
      </w:pPr>
      <w:r w:rsidRPr="00963E9E">
        <w:rPr>
          <w:b/>
        </w:rPr>
        <w:t xml:space="preserve">     </w:t>
      </w:r>
    </w:p>
    <w:p w:rsidRDefault="00963E9E" w:rsidP="00BA1B68" w:rsidR="00BA1B68">
      <w:r w:rsidRPr="00963E9E">
        <w:rPr>
          <w:b/>
        </w:rPr>
        <w:t xml:space="preserve">          </w:t>
      </w:r>
      <w:r w:rsidR="00BA1B68">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BA1B68" w:rsidP="00BA1B68" w:rsidR="00BA1B68" w:rsidRPr="00776680"/>
    <w:p w:rsidRDefault="00BA1B68" w:rsidP="00BA1B68" w:rsidR="00BA1B68" w:rsidRPr="003B182B">
      <w:r w:rsidRPr="003B182B">
        <w:t>REPUBLIKA HRVATSKA</w:t>
      </w:r>
    </w:p>
    <w:p w:rsidRDefault="00BA1B68" w:rsidP="00BA1B68" w:rsidR="00BA1B68" w:rsidRPr="003B182B">
      <w:r w:rsidRPr="003B182B">
        <w:t xml:space="preserve">  Trgovački sud u Zagrebu</w:t>
      </w:r>
    </w:p>
    <w:p w:rsidRDefault="00BA1B68" w:rsidP="00BA1B68" w:rsidR="00BA1B68" w:rsidRPr="003B182B">
      <w:r w:rsidRPr="003B182B">
        <w:t xml:space="preserve">   Zagreb, Amruševa 2/II                                                                              </w:t>
      </w:r>
    </w:p>
    <w:p w:rsidRDefault="00BA1B68" w:rsidP="00BA1B68" w:rsidR="00BA1B68"/>
    <w:p w:rsidRDefault="00BA1B68" w:rsidP="00BA1B68" w:rsidR="00BA1B68" w:rsidRPr="003B182B">
      <w:pPr>
        <w:jc w:val="center"/>
      </w:pPr>
      <w:r w:rsidRPr="003B182B">
        <w:t>REPUBLIKA HRVATSKA</w:t>
      </w:r>
    </w:p>
    <w:p w:rsidRDefault="00BA1B68" w:rsidP="00BA1B68" w:rsidR="00BA1B68" w:rsidRPr="003B182B">
      <w:pPr>
        <w:jc w:val="center"/>
        <w:rPr>
          <w:b/>
        </w:rPr>
      </w:pPr>
      <w:r w:rsidRPr="003B182B">
        <w:t>R J E Š E N J E</w:t>
      </w:r>
    </w:p>
    <w:p w:rsidRDefault="00BA1B68" w:rsidP="00BA1B68" w:rsidR="00BA1B68" w:rsidRPr="003B182B">
      <w:pPr>
        <w:jc w:val="center"/>
        <w:rPr>
          <w:b/>
        </w:rPr>
      </w:pPr>
    </w:p>
    <w:p w:rsidRDefault="00BA1B68" w:rsidP="00BA1B68" w:rsidR="00BA1B68" w:rsidRPr="000D7E78">
      <w:pPr>
        <w:jc w:val="center"/>
        <w:rPr>
          <w:b/>
        </w:rPr>
      </w:pPr>
    </w:p>
    <w:p w:rsidRDefault="00BA1B68" w:rsidP="00BA1B68" w:rsidR="00BA1B68">
      <w:pPr>
        <w:ind w:firstLine="720"/>
        <w:jc w:val="both"/>
      </w:pPr>
      <w:r>
        <w:t>Trgovački sud u Zagrebu, po stečajnom sucu Nikoli Ribariću, u stečajnom postupku nad dužnikom WALTA METAL d.o.o. - u stečaju, Zlatar Bistrica, Stjepana Radića 5, OIB: 57282201514, MBS: 080049819, dana 15. prosinca 2016. godine</w:t>
      </w:r>
    </w:p>
    <w:p w:rsidRDefault="00132460" w:rsidP="00BA1B68" w:rsidR="00132460" w:rsidRPr="00132460"/>
    <w:p w:rsidRDefault="00132460" w:rsidP="00132460" w:rsidR="00132460" w:rsidRPr="00E42126">
      <w:pPr>
        <w:jc w:val="center"/>
      </w:pPr>
      <w:r w:rsidRPr="00E42126">
        <w:t>r i j e š i o    j e</w:t>
      </w:r>
    </w:p>
    <w:p w:rsidRDefault="00132460" w:rsidP="00132460" w:rsidR="00132460" w:rsidRPr="00132460"/>
    <w:p w:rsidRDefault="00132460" w:rsidP="00BA1B68" w:rsidR="00BA1B68">
      <w:pPr>
        <w:jc w:val="both"/>
      </w:pPr>
      <w:r w:rsidRPr="00132460">
        <w:t>I. Iz kupovni</w:t>
      </w:r>
      <w:r w:rsidR="00963E9E">
        <w:t xml:space="preserve">ne ostvarene prodajom </w:t>
      </w:r>
      <w:r w:rsidR="00F27D71">
        <w:t>n</w:t>
      </w:r>
      <w:r w:rsidR="00F27D71" w:rsidRPr="00C43418">
        <w:t>ekretnin</w:t>
      </w:r>
      <w:r w:rsidR="00F27D71">
        <w:t>e</w:t>
      </w:r>
      <w:r w:rsidR="00F27D71" w:rsidRPr="00C43418">
        <w:t xml:space="preserve"> u vlasništvu stečajnog dužnika </w:t>
      </w:r>
      <w:r w:rsidR="00BA1B68">
        <w:t>WALTA METAL d.o.o. - u stečaju, Zlatar Bistrica, Stjepana Radića 5, OIB: 57282201514, MBS: 080049819</w:t>
      </w:r>
      <w:r w:rsidR="00F27D71" w:rsidRPr="00C43418">
        <w:t>, upisan</w:t>
      </w:r>
      <w:r w:rsidR="00F27D71">
        <w:t>a</w:t>
      </w:r>
      <w:r w:rsidR="00F27D71" w:rsidRPr="00C43418">
        <w:t xml:space="preserve"> u </w:t>
      </w:r>
      <w:r w:rsidR="00BA1B68" w:rsidRPr="00792C58">
        <w:t xml:space="preserve">zemljišnim knjigama Općinskog </w:t>
      </w:r>
      <w:r w:rsidR="00BA1B68">
        <w:t>suda u Zlataru, Z</w:t>
      </w:r>
      <w:r w:rsidR="00BA1B68" w:rsidRPr="00792C58">
        <w:t>emljišnoknj</w:t>
      </w:r>
      <w:r w:rsidR="00BA1B68">
        <w:t>ižni</w:t>
      </w:r>
      <w:r w:rsidR="00BA1B68" w:rsidRPr="00792C58">
        <w:t xml:space="preserve"> odjel</w:t>
      </w:r>
      <w:r w:rsidR="00BA1B68">
        <w:t xml:space="preserve"> Zlatar  i to: </w:t>
      </w:r>
    </w:p>
    <w:p w:rsidRDefault="00DE7EB7" w:rsidP="00BA1B68" w:rsidR="00DE7EB7">
      <w:pPr>
        <w:jc w:val="both"/>
      </w:pPr>
    </w:p>
    <w:p w:rsidRDefault="00BA1B68" w:rsidP="00BA1B68" w:rsidR="00BA1B68">
      <w:pPr>
        <w:pStyle w:val="Odlomakpopisa"/>
        <w:numPr>
          <w:ilvl w:val="0"/>
          <w:numId w:val="1"/>
        </w:numPr>
      </w:pPr>
      <w:r w:rsidRPr="0000069E">
        <w:t xml:space="preserve">k.č.br. </w:t>
      </w:r>
      <w:r>
        <w:t>605/1, Put Vokošenica, površine 100 čhv, odnosno 361 m2, k.č.br. 605/3, Put Vokošenica, površine 52 čhv, odnosno 185 m2, k.č.br. 606/2; Livada Vokošenica, površine 3 jutra , 86 čhv odnosno 17574 m2,  odnosno sveukupne površine  3 jutra, 238 čhv odnosno 18120 m2, sve upisano u z.k.ul. br. 2309 k.o. Lovrečan</w:t>
      </w:r>
      <w:r w:rsidRPr="0000069E">
        <w:t xml:space="preserve"> </w:t>
      </w:r>
    </w:p>
    <w:p w:rsidRDefault="00BA1B68" w:rsidP="00BA1B68" w:rsidR="00BA1B68" w:rsidRPr="0000069E">
      <w:pPr>
        <w:pStyle w:val="Odlomakpopisa"/>
        <w:ind w:left="1440"/>
      </w:pPr>
    </w:p>
    <w:p w:rsidRDefault="00BA1B68" w:rsidP="00BA1B68" w:rsidR="00BA1B68" w:rsidRPr="000D372D">
      <w:r w:rsidRPr="00776680">
        <w:t>dosuđ</w:t>
      </w:r>
      <w:r>
        <w:t>ena</w:t>
      </w:r>
      <w:r w:rsidRPr="00776680">
        <w:t xml:space="preserve"> </w:t>
      </w:r>
      <w:r>
        <w:t xml:space="preserve">kupcu </w:t>
      </w:r>
      <w:r w:rsidRPr="00506DB2">
        <w:t>MIKOM d.o.o., Zlatar Bistrica, Ulica Stjepana Radića 1/A, OIB:23959017603</w:t>
      </w:r>
      <w:r>
        <w:t>,</w:t>
      </w:r>
      <w:r w:rsidRPr="00506DB2">
        <w:t xml:space="preserve"> za </w:t>
      </w:r>
      <w:r>
        <w:t>iznos od 70.000,00 kuna</w:t>
      </w:r>
      <w:r w:rsidRPr="000D372D">
        <w:t>.</w:t>
      </w:r>
    </w:p>
    <w:p w:rsidRDefault="0039649D" w:rsidP="0039649D" w:rsidR="0039649D">
      <w:pPr>
        <w:jc w:val="both"/>
      </w:pPr>
    </w:p>
    <w:p w:rsidRDefault="00132460" w:rsidP="00F27D71" w:rsidR="00132460" w:rsidRPr="00AD5CF5">
      <w:pPr>
        <w:ind w:firstLine="705"/>
        <w:jc w:val="both"/>
      </w:pPr>
      <w:r w:rsidRPr="00963E9E">
        <w:t xml:space="preserve">namiruju se troškovi stečajnog postupka u iznosu </w:t>
      </w:r>
      <w:r w:rsidRPr="00AD5CF5">
        <w:t xml:space="preserve">od </w:t>
      </w:r>
      <w:r w:rsidR="00BA1B68">
        <w:t>30.173,47 kuna</w:t>
      </w:r>
      <w:r w:rsidRPr="00AD5CF5">
        <w:t xml:space="preserve">. </w:t>
      </w:r>
    </w:p>
    <w:p w:rsidRDefault="00132460" w:rsidP="00132460" w:rsidR="00132460" w:rsidRPr="00132460">
      <w:pPr>
        <w:ind w:firstLine="708"/>
        <w:jc w:val="both"/>
      </w:pPr>
    </w:p>
    <w:p w:rsidRDefault="00132460" w:rsidP="00F27D71" w:rsidR="00963E9E">
      <w:pPr>
        <w:ind w:firstLine="705"/>
        <w:jc w:val="both"/>
      </w:pPr>
      <w:r w:rsidRPr="00132460">
        <w:t xml:space="preserve">II.  Razlučni vjerovnik </w:t>
      </w:r>
    </w:p>
    <w:p w:rsidRDefault="007549E5" w:rsidP="007549E5" w:rsidR="00963E9E">
      <w:pPr>
        <w:pStyle w:val="Odlomakpopisa"/>
        <w:numPr>
          <w:ilvl w:val="0"/>
          <w:numId w:val="2"/>
        </w:numPr>
        <w:jc w:val="both"/>
      </w:pPr>
      <w:r w:rsidRPr="007549E5">
        <w:t>RH MINISTARSTVO FINANCIJA POREZNA UPRAVA PODRUČNI URED KRAPINA</w:t>
      </w:r>
      <w:r w:rsidR="00963E9E">
        <w:t xml:space="preserve"> namiruje se za iznos od </w:t>
      </w:r>
      <w:r w:rsidRPr="007549E5">
        <w:t>39</w:t>
      </w:r>
      <w:r>
        <w:t>.</w:t>
      </w:r>
      <w:r w:rsidRPr="007549E5">
        <w:t xml:space="preserve">826,53 </w:t>
      </w:r>
      <w:r w:rsidR="00963E9E">
        <w:t>kuna</w:t>
      </w:r>
    </w:p>
    <w:p w:rsidRDefault="007549E5" w:rsidP="007549E5" w:rsidR="007549E5">
      <w:pPr>
        <w:pStyle w:val="Odlomakpopisa"/>
        <w:ind w:left="1410"/>
        <w:jc w:val="both"/>
      </w:pPr>
    </w:p>
    <w:p w:rsidRDefault="00132460" w:rsidP="00132460" w:rsidR="00132460" w:rsidRPr="00132460">
      <w:pPr>
        <w:jc w:val="center"/>
      </w:pPr>
      <w:r w:rsidRPr="00132460">
        <w:t>O b r a z l o ž e n j e</w:t>
      </w:r>
    </w:p>
    <w:p w:rsidRDefault="00132460" w:rsidP="00132460" w:rsidR="00132460" w:rsidRPr="00132460"/>
    <w:p w:rsidRDefault="007549E5" w:rsidP="007549E5" w:rsidR="007549E5" w:rsidRPr="00132460">
      <w:pPr>
        <w:ind w:firstLine="708"/>
        <w:jc w:val="both"/>
      </w:pPr>
      <w:r w:rsidRPr="00132460">
        <w:t>Nekretnin</w:t>
      </w:r>
      <w:r>
        <w:t>a</w:t>
      </w:r>
      <w:r w:rsidRPr="00132460">
        <w:t xml:space="preserve"> iz toč</w:t>
      </w:r>
      <w:r>
        <w:t>ke I. izreke ovog rješenja, koja</w:t>
      </w:r>
      <w:r w:rsidRPr="00132460">
        <w:t xml:space="preserve"> čin</w:t>
      </w:r>
      <w:r>
        <w:t>i</w:t>
      </w:r>
      <w:r w:rsidRPr="00132460">
        <w:t xml:space="preserve"> stečajnu masu stečajnog dužnika </w:t>
      </w:r>
      <w:r>
        <w:t xml:space="preserve">WALTA METAL d.o.o. - u stečaju, Zlatar Bistrica, Stjepana Radića 5, OIB: 57282201514, MBS: 080049819, </w:t>
      </w:r>
      <w:r w:rsidRPr="00132460">
        <w:t>prodan</w:t>
      </w:r>
      <w:r>
        <w:t>a je na</w:t>
      </w:r>
      <w:r w:rsidRPr="00132460">
        <w:t xml:space="preserve"> javnoj dražbi održanoj dana </w:t>
      </w:r>
      <w:r>
        <w:t>20</w:t>
      </w:r>
      <w:r w:rsidRPr="00776680">
        <w:t>.</w:t>
      </w:r>
      <w:r>
        <w:t xml:space="preserve"> rujna</w:t>
      </w:r>
      <w:r w:rsidRPr="00776680">
        <w:t xml:space="preserve"> 201</w:t>
      </w:r>
      <w:r>
        <w:t>6</w:t>
      </w:r>
      <w:r w:rsidRPr="00776680">
        <w:t>. godine</w:t>
      </w:r>
      <w:r w:rsidRPr="00132460">
        <w:t xml:space="preserve">, za kupovninu u iznosu od </w:t>
      </w:r>
      <w:r w:rsidR="00CF0059">
        <w:t>7</w:t>
      </w:r>
      <w:r>
        <w:t>0.000,00</w:t>
      </w:r>
      <w:r w:rsidRPr="0039649D">
        <w:t xml:space="preserve"> </w:t>
      </w:r>
      <w:r>
        <w:t>kuna</w:t>
      </w:r>
      <w:r w:rsidRPr="00132460">
        <w:t>, koji iznos čini diobnu masu u ovom stečajnom predmetu.</w:t>
      </w:r>
    </w:p>
    <w:p w:rsidRDefault="007549E5" w:rsidP="007549E5" w:rsidR="007549E5" w:rsidRPr="00132460">
      <w:pPr>
        <w:ind w:firstLine="708"/>
        <w:jc w:val="both"/>
      </w:pPr>
      <w:r>
        <w:t>Ročište za</w:t>
      </w:r>
      <w:r w:rsidRPr="00132460">
        <w:t xml:space="preserve"> diobu kupovnine koja je ostvarena prodajom spomenute nekretnine</w:t>
      </w:r>
      <w:r>
        <w:t xml:space="preserve"> održano je 15. prosinca 2016. godine.</w:t>
      </w:r>
    </w:p>
    <w:p w:rsidRDefault="007549E5" w:rsidP="007549E5" w:rsidR="007549E5">
      <w:pPr>
        <w:overflowPunct w:val="false"/>
        <w:autoSpaceDE w:val="false"/>
        <w:autoSpaceDN w:val="false"/>
        <w:adjustRightInd w:val="false"/>
        <w:ind w:firstLine="360"/>
        <w:jc w:val="both"/>
        <w:textAlignment w:val="baseline"/>
      </w:pPr>
      <w:r w:rsidRPr="00132460">
        <w:t xml:space="preserve">      </w:t>
      </w:r>
      <w:r>
        <w:t>Na ročištu za diobu kupovnine od 15. prosinca</w:t>
      </w:r>
      <w:r w:rsidRPr="00132460">
        <w:t xml:space="preserve"> 201</w:t>
      </w:r>
      <w:r>
        <w:t>6</w:t>
      </w:r>
      <w:r w:rsidRPr="00132460">
        <w:t xml:space="preserve">., stečajni upravitelj </w:t>
      </w:r>
      <w:r>
        <w:t>ostao je kod podneska od 12.12.2016. u kojem je predložio</w:t>
      </w:r>
      <w:r w:rsidRPr="00132460">
        <w:t xml:space="preserve"> </w:t>
      </w:r>
      <w:r w:rsidRPr="00132460">
        <w:rPr>
          <w:bCs/>
        </w:rPr>
        <w:t xml:space="preserve">izdvajanje u stečajnu masu iznosa od ukupno </w:t>
      </w:r>
      <w:r w:rsidR="00CF0059">
        <w:t xml:space="preserve">30.173,47 </w:t>
      </w:r>
      <w:r>
        <w:rPr>
          <w:bCs/>
        </w:rPr>
        <w:t>kuna, na ime troškove unovčenja nekretnine.</w:t>
      </w:r>
      <w:r>
        <w:t xml:space="preserve"> Sa preostalim iznosom namirivali bi se razlučni vjerovnici prema redos</w:t>
      </w:r>
      <w:r w:rsidR="00CF0059">
        <w:t>lijedu stjecanja razlučnog prava.</w:t>
      </w:r>
    </w:p>
    <w:p w:rsidRDefault="007549E5" w:rsidP="00CF0059" w:rsidR="00CF0059" w:rsidRPr="003235DF">
      <w:r>
        <w:lastRenderedPageBreak/>
        <w:t xml:space="preserve">     </w:t>
      </w:r>
      <w:r>
        <w:tab/>
        <w:t>Na ročištu za diobu kupovnine 15. prosinca 2016. godine stečajni upravitelj ostao je kod podneska od 12.12.2016. godine te je pojasnio:</w:t>
      </w:r>
      <w:r w:rsidRPr="007C7A2E">
        <w:t xml:space="preserve"> </w:t>
      </w:r>
    </w:p>
    <w:p w:rsidRDefault="00CF0059" w:rsidP="00CF0059" w:rsidR="00CF0059" w:rsidRPr="003235DF">
      <w:r w:rsidRPr="003235DF">
        <w:t xml:space="preserve">Nekretnine su prodane na održanoj 8  dražbi pred stečajnim sucem na Trgovačkom sudu u Zagrebu  za iznos od 70.000,00 kn. Na nekretnine nije obračunat PDV, već je sukladno čl. 75.st.3.toc.c) i članku 40.st.1.toč. j) i k), st.4. i st.6 članka 40 Zakona o PDV-u izvršen prijenos porezne obveze . </w:t>
      </w:r>
    </w:p>
    <w:p w:rsidRDefault="00CF0059" w:rsidP="00CF0059" w:rsidR="00CF0059" w:rsidRPr="003235DF">
      <w:r w:rsidRPr="003235DF">
        <w:tab/>
      </w:r>
      <w:r w:rsidRPr="003235DF">
        <w:tab/>
      </w:r>
      <w:r w:rsidRPr="003235DF">
        <w:tab/>
      </w:r>
      <w:r w:rsidRPr="003235DF">
        <w:tab/>
      </w:r>
    </w:p>
    <w:p w:rsidRDefault="00CF0059" w:rsidP="00CF0059" w:rsidR="00CF0059" w:rsidRPr="003235DF">
      <w:r w:rsidRPr="003235DF">
        <w:t>Člankom 170. st. 1. Stečajnog zakona određeni su troškovi utvrđivanja tražbine koji obuhvaćaju troškove utvrđivanja istovjetnosti predmeta prodaje i prava na tom predmetu u paušalnom iznosu od 5% od ostvarenog utrška.</w:t>
      </w:r>
    </w:p>
    <w:p w:rsidRDefault="00CF0059" w:rsidP="00CF0059" w:rsidR="00CF0059" w:rsidRPr="003235DF">
      <w:r w:rsidRPr="003235DF">
        <w:t>Sukladno iznesenome, 5% od 70.000,00 kn predstavlja iznos od 3.500,00 kn.</w:t>
      </w:r>
    </w:p>
    <w:p w:rsidRDefault="00CF0059" w:rsidP="00CF0059" w:rsidR="00CF0059" w:rsidRPr="003235DF">
      <w:r w:rsidRPr="003235DF">
        <w:t>Skreće se pozornost da ukupna unovčena i neunovčena stečajna masa iznosi 727.515,99 kn neto bez pdv, od čega se na  navedene nekretnine  odnosi iznos od 70.000,00 kn. Udio unovčenih nekretnina u ukupno unovčenoj stečajnoj masi iznosi 9,6%</w:t>
      </w:r>
    </w:p>
    <w:p w:rsidRDefault="00CF0059" w:rsidP="00CF0059" w:rsidR="00CF0059" w:rsidRPr="003235DF">
      <w:r w:rsidRPr="003235DF">
        <w:t>Napominjem da je do sada ukupno unovčeno stečajne mase u neto  iznosu po osnovi zakupnine iznos od 57.515,99 kn, te nekretnine-proizvodna hala za iznos od 600.000,00 kn. Dakle sveukupno je unovčeno stečajne mase u iznosu od 727.515,99 kn neto.</w:t>
      </w:r>
    </w:p>
    <w:p w:rsidRDefault="00CF0059" w:rsidP="00CF0059" w:rsidR="00CF0059" w:rsidRPr="003235DF">
      <w:r w:rsidRPr="003235DF">
        <w:t xml:space="preserve">Sukladno Uredbi o kriterijima i načinu obračuna i plaćanja nagrada stečajnim upraviteljima  nagrada stečajnom upravitelju obračunava se primjenom tablice vrijednosti unovčene stečajne mase i postotka. </w:t>
      </w:r>
    </w:p>
    <w:p w:rsidRDefault="00CF0059" w:rsidP="00CF0059" w:rsidR="00CF0059" w:rsidRPr="003235DF">
      <w:r w:rsidRPr="003235DF">
        <w:t>U navedenom smjeru primjenom gore navedenih postotaka ukupno unovčenu stečajnu masu na kojoj postoji razlučno pravo od 70.000,00 kn nagrada stečajnog upravitelja iznosi 22.429,08 kn bruto. Doprinosi terete troškove stečajnog postupka.</w:t>
      </w:r>
    </w:p>
    <w:p w:rsidRDefault="00CF0059" w:rsidP="00CF0059" w:rsidR="00CF0059" w:rsidRPr="003235DF">
      <w:r w:rsidRPr="003235DF">
        <w:t>Budući su stvarno nastali troškovi unovčenja prema čl. 170. st. 2. Stečajnog zakona znatno viši od zakonom propisanih 5% od iznosa ostvarenog utrška, u nastavku donosim njihov popis i analizu, ali uvažavajući činjenicu da je učešće predmetnih nekretnina u stečajnoj masi 92,09% i to kako slijedi:</w:t>
      </w:r>
    </w:p>
    <w:p w:rsidRDefault="00CF0059" w:rsidP="00CF0059" w:rsidR="00CF0059" w:rsidRPr="003235DF">
      <w:r w:rsidRPr="003235DF">
        <w:t>1. Usluge knjigovodstvenog servisa u iznosu od 33.239,88 kn (9,6 % troškova od ukupno 1.994,39 kn)</w:t>
      </w:r>
    </w:p>
    <w:p w:rsidRDefault="00CF0059" w:rsidP="00CF0059" w:rsidR="00CF0059" w:rsidRPr="003235DF">
      <w:r w:rsidRPr="003235DF">
        <w:t>3. Iznos od 22.429,08 kn bruto po osnovi troška nagrade stečajnom upravitelju</w:t>
      </w:r>
    </w:p>
    <w:p w:rsidRDefault="00CF0059" w:rsidP="00CF0059" w:rsidR="00CF0059" w:rsidRPr="003235DF">
      <w:r w:rsidRPr="003235DF">
        <w:t>4. Troškovi procjene nekretnine po stalnom sudskom vještaku u iznosu od  5.750,00 kn.</w:t>
      </w:r>
    </w:p>
    <w:p w:rsidRDefault="00CF0059" w:rsidP="00CF0059" w:rsidR="00CF0059" w:rsidRPr="003235DF">
      <w:r w:rsidRPr="003235DF">
        <w:t>Dakle ukupni stvarno nastali troškovi unovčenja prema čl. 170. st. 2. Stečajnog zakona iznose 30.173,47 kn.</w:t>
      </w:r>
    </w:p>
    <w:p w:rsidRDefault="00CF0059" w:rsidP="00CF0059" w:rsidR="00CF0059" w:rsidRPr="003235DF">
      <w:r w:rsidRPr="003235DF">
        <w:t>Ukupni troškovi prema čl. 170.st. 1. i 2. Stečajnog zakona iznose: 3.500,00 kn + 30.173,47 kn, što sveukupno iznosi 33.673,47  kn.</w:t>
      </w:r>
    </w:p>
    <w:p w:rsidRDefault="00CF0059" w:rsidP="00CF0059" w:rsidR="00CF0059">
      <w:pPr>
        <w:jc w:val="both"/>
      </w:pPr>
      <w:r w:rsidRPr="003235DF">
        <w:t>Razlučni vjerovnik Centar banka d.d. stavlja primjedbu u dijelu troškova u iznosu 1.994,39 kn, a što u stvari predstavlja 9,4% ukupnih usluga knjigovodstvenog servisa u iznosu od 33.239,88 kn na način da isti trošak ne predstavlja trošak unovčenja predmetne nekretnine.</w:t>
      </w:r>
    </w:p>
    <w:p w:rsidRDefault="00CF0059" w:rsidP="00CF0059" w:rsidR="00CF0059">
      <w:pPr>
        <w:jc w:val="both"/>
      </w:pPr>
      <w:r>
        <w:t>Steč. uprav. navodi kako trošak knjigovodstva je trošak koji tereti stečajnu masu, te se isti mora podmirivati bez obzira da li steč. dužnik ima bilo samo slobodnu imovinu, dakle, imovinu koja nije opterećena razlučnim pravima, bilo samo imovinu opterećenu razlučnim pravom.</w:t>
      </w:r>
    </w:p>
    <w:p w:rsidRDefault="00CF0059" w:rsidP="00CF0059" w:rsidR="00CF0059" w:rsidRPr="003235DF">
      <w:pPr>
        <w:jc w:val="both"/>
      </w:pPr>
      <w:r>
        <w:t>S obzirom na navedeno, kada trošak knjigovodstva ne bi predstavljao trošak unovčenja, postavlja se pitanje odakle bi se knjigovodstvo podmirivalo u situaciji kada steč. dužnik raspolaže samo i isključivo imovinom u vidu nekretnine opterećene razlučnim pravom.</w:t>
      </w:r>
    </w:p>
    <w:p w:rsidRDefault="007549E5" w:rsidP="007549E5" w:rsidR="007549E5" w:rsidRPr="00132460">
      <w:pPr>
        <w:overflowPunct w:val="false"/>
        <w:autoSpaceDE w:val="false"/>
        <w:autoSpaceDN w:val="false"/>
        <w:adjustRightInd w:val="false"/>
        <w:ind w:firstLine="360"/>
        <w:jc w:val="both"/>
        <w:textAlignment w:val="baseline"/>
        <w:rPr>
          <w:bCs/>
        </w:rPr>
      </w:pPr>
      <w:r>
        <w:tab/>
        <w:t xml:space="preserve">Predmetna nekretnina </w:t>
      </w:r>
      <w:r w:rsidRPr="00132460">
        <w:t>prodan</w:t>
      </w:r>
      <w:r>
        <w:t>a je</w:t>
      </w:r>
      <w:r w:rsidRPr="00132460">
        <w:t xml:space="preserve"> za iznos od</w:t>
      </w:r>
      <w:r>
        <w:t xml:space="preserve"> </w:t>
      </w:r>
      <w:r w:rsidR="00CF0059">
        <w:t>7</w:t>
      </w:r>
      <w:r>
        <w:t xml:space="preserve">0.000,00 kuna dok troškovi unovčenja po članku 170. Stečajnog zakona iznose </w:t>
      </w:r>
      <w:r w:rsidR="00C26C0D">
        <w:t xml:space="preserve">30.173,47 </w:t>
      </w:r>
      <w:r>
        <w:t>kuna.</w:t>
      </w:r>
    </w:p>
    <w:p w:rsidRDefault="007549E5" w:rsidP="00C85155" w:rsidR="00C26C0D">
      <w:pPr>
        <w:overflowPunct w:val="false"/>
        <w:autoSpaceDE w:val="false"/>
        <w:autoSpaceDN w:val="false"/>
        <w:adjustRightInd w:val="false"/>
        <w:ind w:firstLine="360"/>
        <w:jc w:val="both"/>
        <w:textAlignment w:val="baseline"/>
      </w:pPr>
      <w:r w:rsidRPr="00132460">
        <w:rPr>
          <w:bCs/>
        </w:rPr>
        <w:tab/>
      </w:r>
      <w:r w:rsidR="00132460" w:rsidRPr="00132460">
        <w:rPr>
          <w:bCs/>
        </w:rPr>
        <w:t xml:space="preserve">Stoga je sud odredio da se iz postignute kupovnine namire troškovi stečajnog postupka u iznosu od </w:t>
      </w:r>
      <w:r w:rsidR="00C26C0D">
        <w:t xml:space="preserve">30.173,47 </w:t>
      </w:r>
      <w:r w:rsidR="008F669C">
        <w:rPr>
          <w:bCs/>
        </w:rPr>
        <w:t>kuna</w:t>
      </w:r>
      <w:r w:rsidR="00AD5CF5" w:rsidRPr="00AD5CF5">
        <w:rPr>
          <w:bCs/>
        </w:rPr>
        <w:t xml:space="preserve"> </w:t>
      </w:r>
      <w:r w:rsidR="00132460" w:rsidRPr="00132460">
        <w:t xml:space="preserve">te da se s preostalim iznosom od </w:t>
      </w:r>
      <w:r w:rsidR="00C26C0D" w:rsidRPr="007549E5">
        <w:t>39</w:t>
      </w:r>
      <w:r w:rsidR="00C26C0D">
        <w:t>.</w:t>
      </w:r>
      <w:r w:rsidR="00C26C0D" w:rsidRPr="007549E5">
        <w:t xml:space="preserve">826,53 </w:t>
      </w:r>
      <w:r w:rsidR="00D556A4">
        <w:t xml:space="preserve">kuna namiri razlučni vjerovnik </w:t>
      </w:r>
      <w:r w:rsidR="00C26C0D" w:rsidRPr="007549E5">
        <w:t>RH MINISTARSTVO FINANCIJA POREZNA UPRAVA PODRUČNI URED KRAPINA</w:t>
      </w:r>
      <w:r w:rsidR="00C26C0D">
        <w:t>.</w:t>
      </w:r>
    </w:p>
    <w:p w:rsidRDefault="00132460" w:rsidP="00963E9E" w:rsidR="00132460" w:rsidRPr="00132460">
      <w:pPr>
        <w:overflowPunct w:val="false"/>
        <w:autoSpaceDE w:val="false"/>
        <w:autoSpaceDN w:val="false"/>
        <w:adjustRightInd w:val="false"/>
        <w:ind w:firstLine="708"/>
        <w:jc w:val="both"/>
        <w:textAlignment w:val="baseline"/>
      </w:pPr>
      <w:r w:rsidRPr="00132460">
        <w:t>Slijedom navedenog, sud je riješio kao u izreci ovog rješenja.</w:t>
      </w:r>
    </w:p>
    <w:p w:rsidRDefault="00132460" w:rsidP="00132460" w:rsidR="00132460" w:rsidRPr="00132460">
      <w:pPr>
        <w:ind w:firstLine="708"/>
        <w:jc w:val="both"/>
      </w:pPr>
    </w:p>
    <w:p w:rsidRDefault="00132460" w:rsidP="00132460" w:rsidR="00132460" w:rsidRPr="00132460">
      <w:pPr>
        <w:jc w:val="center"/>
      </w:pPr>
      <w:r w:rsidRPr="00132460">
        <w:t xml:space="preserve">U Zagrebu </w:t>
      </w:r>
      <w:r w:rsidR="00C26C0D">
        <w:t>15</w:t>
      </w:r>
      <w:r w:rsidR="008F669C">
        <w:t>.</w:t>
      </w:r>
      <w:r w:rsidR="00C26C0D">
        <w:t xml:space="preserve"> prosinca</w:t>
      </w:r>
      <w:r w:rsidRPr="00132460">
        <w:t xml:space="preserve"> 201</w:t>
      </w:r>
      <w:r w:rsidR="008F669C">
        <w:t>6</w:t>
      </w:r>
      <w:r w:rsidRPr="00132460">
        <w:t>.</w:t>
      </w:r>
    </w:p>
    <w:p w:rsidRDefault="00132460" w:rsidP="00132460" w:rsidR="00132460" w:rsidRPr="00132460">
      <w:pPr>
        <w:jc w:val="center"/>
        <w:rPr>
          <w:b/>
        </w:rPr>
      </w:pPr>
    </w:p>
    <w:p w:rsidRDefault="00132460" w:rsidP="00E91121" w:rsidR="00DE7EB7">
      <w:pPr>
        <w:pStyle w:val="Podnaslov"/>
        <w:ind w:firstLine="708" w:left="4956"/>
        <w:rPr>
          <w:rFonts w:hAnsi="Times New Roman" w:ascii="Times New Roman"/>
          <w:b w:val="false"/>
          <w:color w:val="auto"/>
          <w:szCs w:val="24"/>
        </w:rPr>
      </w:pPr>
      <w:r w:rsidRPr="00132460">
        <w:rPr>
          <w:b w:val="false"/>
        </w:rPr>
        <w:lastRenderedPageBreak/>
        <w:tab/>
      </w:r>
      <w:r w:rsidRPr="00132460">
        <w:rPr>
          <w:b w:val="false"/>
        </w:rPr>
        <w:tab/>
      </w:r>
      <w:r w:rsidRPr="00132460">
        <w:rPr>
          <w:b w:val="false"/>
        </w:rPr>
        <w:tab/>
      </w:r>
      <w:r w:rsidRPr="00132460">
        <w:rPr>
          <w:b w:val="false"/>
        </w:rPr>
        <w:tab/>
      </w:r>
      <w:r w:rsidRPr="00132460">
        <w:rPr>
          <w:b w:val="false"/>
        </w:rPr>
        <w:tab/>
      </w:r>
      <w:r w:rsidRPr="00132460">
        <w:rPr>
          <w:b w:val="false"/>
        </w:rPr>
        <w:tab/>
      </w:r>
      <w:r w:rsidR="00DE7EB7">
        <w:rPr>
          <w:rFonts w:hAnsi="Times New Roman" w:ascii="Times New Roman"/>
          <w:b w:val="false"/>
          <w:color w:val="auto"/>
          <w:szCs w:val="24"/>
        </w:rPr>
        <w:t>Stečajni sudac:</w:t>
      </w:r>
    </w:p>
    <w:p w:rsidRDefault="00DE7EB7" w:rsidP="00E91121" w:rsidR="00DE7EB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E7EB7" w:rsidP="00E91121" w:rsidR="00DE7EB7">
      <w:pPr>
        <w:pStyle w:val="Podnaslov"/>
        <w:ind w:firstLine="720" w:left="4320"/>
        <w:rPr>
          <w:rFonts w:hAnsi="Times New Roman" w:ascii="Times New Roman"/>
          <w:b w:val="false"/>
          <w:color w:val="auto"/>
          <w:szCs w:val="24"/>
        </w:rPr>
      </w:pPr>
    </w:p>
    <w:p w:rsidRDefault="00DE7EB7" w:rsidP="00E91121" w:rsidR="00DE7EB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E7EB7" w:rsidP="00E91121" w:rsidR="00DE7EB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42126" w:rsidP="00DE7EB7" w:rsidR="00132460" w:rsidRPr="00132460">
      <w:pPr>
        <w:pStyle w:val="Podnaslov"/>
        <w:ind w:firstLine="708" w:left="4956"/>
      </w:pPr>
      <w:r>
        <w:rPr>
          <w:rFonts w:hAnsi="Times New Roman" w:ascii="Times New Roman"/>
          <w:b w:val="false"/>
          <w:color w:val="auto"/>
          <w:szCs w:val="24"/>
        </w:rPr>
        <w:t xml:space="preserve"> </w:t>
      </w:r>
    </w:p>
    <w:p w:rsidRDefault="00132460" w:rsidP="00132460" w:rsidR="00132460" w:rsidRPr="00132460">
      <w:pPr>
        <w:rPr>
          <w:b/>
        </w:rPr>
      </w:pPr>
    </w:p>
    <w:p w:rsidRDefault="00132460" w:rsidP="00132460" w:rsidR="00132460" w:rsidRPr="00132460">
      <w:pPr>
        <w:rPr>
          <w:b/>
        </w:rPr>
      </w:pPr>
    </w:p>
    <w:p w:rsidRDefault="00132460" w:rsidP="00132460" w:rsidR="00132460" w:rsidRPr="00132460">
      <w:pPr>
        <w:rPr>
          <w:b/>
        </w:rPr>
      </w:pPr>
      <w:r w:rsidRPr="00132460">
        <w:rPr>
          <w:b/>
        </w:rPr>
        <w:t>POUKA O PRAVNOM LIJEKU:</w:t>
      </w:r>
    </w:p>
    <w:p w:rsidRDefault="00132460" w:rsidP="00132460" w:rsidR="00132460">
      <w:r w:rsidRPr="00132460">
        <w:t>Protiv ovog rješenja nezadovoljna stranka može uložiti žalbu Visokom trgovačkom sudu RH u roku od 8 dana od primitka rješenja, a ulaže se putem ovog Suda u 2 primjerka za Sud i po 1 za svaku protivnu stranu.</w:t>
      </w:r>
    </w:p>
    <w:p w:rsidRDefault="00C459B4" w:rsidP="00132460" w:rsidR="00C459B4"/>
    <w:p w:rsidRDefault="00C459B4" w:rsidP="00132460" w:rsidR="00C459B4" w:rsidRPr="00132460"/>
    <w:p w:rsidRDefault="00E42126" w:rsidP="00132460" w:rsidR="00E42126"/>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DE7EB7" w:rsidP="00C26C0D" w:rsidR="00DE7EB7">
      <w:pPr>
        <w:jc w:val="both"/>
      </w:pPr>
    </w:p>
    <w:p w:rsidRDefault="00C26C0D" w:rsidP="00C26C0D" w:rsidR="00C26C0D">
      <w:pPr>
        <w:jc w:val="both"/>
      </w:pPr>
    </w:p>
    <w:p w:rsidRDefault="00BD7A3D" w:rsidR="00BD7A3D" w:rsidRPr="00132460"/>
    <w:sectPr w:rsidSect="00D556A4" w:rsidR="00BD7A3D" w:rsidRPr="00132460">
      <w:headerReference w:type="default" r:id="rId10"/>
      <w:pgSz w:h="16838" w:w="11906"/>
      <w:pgMar w:gutter="0" w:footer="709" w:header="709" w:left="1134" w:bottom="1134" w:right="1134"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126" w:rsidP="00E42126" w:rsidR="00E42126">
      <w:r>
        <w:separator/>
      </w:r>
    </w:p>
  </w:endnote>
  <w:endnote w:id="0" w:type="continuationSeparator">
    <w:p w:rsidRDefault="00E42126" w:rsidP="00E42126" w:rsidR="00E42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126" w:rsidP="00E42126" w:rsidR="00E42126">
      <w:r>
        <w:separator/>
      </w:r>
    </w:p>
  </w:footnote>
  <w:footnote w:id="0" w:type="continuationSeparator">
    <w:p w:rsidRDefault="00E42126" w:rsidP="00E42126" w:rsidR="00E42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126" w:rsidP="00BA1B68" w:rsidR="00E42126">
    <w:pPr>
      <w:pStyle w:val="Zaglavlje"/>
      <w:jc w:val="center"/>
    </w:pPr>
    <w:r>
      <w:fldChar w:fldCharType="begin"/>
    </w:r>
    <w:r>
      <w:instrText>PAGE   \* MERGEFORMAT</w:instrText>
    </w:r>
    <w:r>
      <w:fldChar w:fldCharType="separate"/>
    </w:r>
    <w:r w:rsidR="00263948">
      <w:rPr>
        <w:noProof/>
      </w:rPr>
      <w:t>1</w:t>
    </w:r>
    <w:r>
      <w:fldChar w:fldCharType="end"/>
    </w:r>
    <w:r>
      <w:tab/>
    </w:r>
    <w:r>
      <w:tab/>
    </w:r>
    <w:smartTag w:element="metricconverter" w:uri="urn:schemas-microsoft-com:office:smarttags">
      <w:smartTagPr>
        <w:attr w:val="72 St" w:name="ProductID"/>
      </w:smartTagPr>
      <w:r w:rsidR="00BA1B68" w:rsidRPr="003B182B">
        <w:t>72 St</w:t>
      </w:r>
    </w:smartTag>
    <w:r w:rsidR="00BA1B68" w:rsidRPr="003B182B">
      <w:t xml:space="preserve"> -</w:t>
    </w:r>
    <w:r w:rsidR="00BA1B68">
      <w:t>977/2011</w:t>
    </w:r>
    <w:r w:rsidR="00DE7EB7">
      <w:t>-150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701DF3"/>
    <w:multiLevelType w:val="hybridMultilevel"/>
    <w:tmpl w:val="6BC4B5E6"/>
    <w:lvl w:tplc="2A881F3A" w:ilvl="0">
      <w:start w:val="1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64E20A72"/>
    <w:multiLevelType w:val="hybridMultilevel"/>
    <w:tmpl w:val="5E94BBBE"/>
    <w:lvl w:tplc="EFD8DF3A"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78E7030E"/>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132460"/>
    <w:rsid w:val="001B29DB"/>
    <w:rsid w:val="0026214C"/>
    <w:rsid w:val="00263948"/>
    <w:rsid w:val="00320C80"/>
    <w:rsid w:val="0039649D"/>
    <w:rsid w:val="004256C4"/>
    <w:rsid w:val="0046373C"/>
    <w:rsid w:val="004778F4"/>
    <w:rsid w:val="004B6964"/>
    <w:rsid w:val="005E3693"/>
    <w:rsid w:val="0062362B"/>
    <w:rsid w:val="007549E5"/>
    <w:rsid w:val="007B0930"/>
    <w:rsid w:val="007E4B46"/>
    <w:rsid w:val="008F669C"/>
    <w:rsid w:val="00963E9E"/>
    <w:rsid w:val="009752B0"/>
    <w:rsid w:val="00A87C20"/>
    <w:rsid w:val="00AD5CF5"/>
    <w:rsid w:val="00B3099A"/>
    <w:rsid w:val="00BA1B68"/>
    <w:rsid w:val="00BD7A3D"/>
    <w:rsid w:val="00C26C0D"/>
    <w:rsid w:val="00C459B4"/>
    <w:rsid w:val="00C85155"/>
    <w:rsid w:val="00CF0059"/>
    <w:rsid w:val="00D556A4"/>
    <w:rsid w:val="00D91CF3"/>
    <w:rsid w:val="00DE7EB7"/>
    <w:rsid w:val="00E42126"/>
    <w:rsid w:val="00EF341A"/>
    <w:rsid w:val="00F04EF3"/>
    <w:rsid w:val="00F27D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126"/>
    <w:pPr>
      <w:tabs>
        <w:tab w:pos="4536" w:val="center"/>
        <w:tab w:pos="9072" w:val="right"/>
      </w:tabs>
    </w:pPr>
  </w:style>
  <w:style w:customStyle="true" w:styleId="ZaglavljeChar" w:type="character">
    <w:name w:val="Zaglavlje Char"/>
    <w:basedOn w:val="Zadanifontodlomka"/>
    <w:link w:val="Zaglavlje"/>
    <w:uiPriority w:val="99"/>
    <w:rsid w:val="00E42126"/>
    <w:rPr>
      <w:sz w:val="24"/>
      <w:szCs w:val="24"/>
    </w:rPr>
  </w:style>
  <w:style w:styleId="Podnoje" w:type="paragraph">
    <w:name w:val="footer"/>
    <w:basedOn w:val="Normal"/>
    <w:link w:val="PodnojeChar"/>
    <w:rsid w:val="00E42126"/>
    <w:pPr>
      <w:tabs>
        <w:tab w:pos="4536" w:val="center"/>
        <w:tab w:pos="9072" w:val="right"/>
      </w:tabs>
    </w:pPr>
  </w:style>
  <w:style w:customStyle="true" w:styleId="PodnojeChar" w:type="character">
    <w:name w:val="Podnožje Char"/>
    <w:basedOn w:val="Zadanifontodlomka"/>
    <w:link w:val="Podnoje"/>
    <w:rsid w:val="00E42126"/>
    <w:rPr>
      <w:sz w:val="24"/>
      <w:szCs w:val="24"/>
    </w:rPr>
  </w:style>
  <w:style w:styleId="Podnaslov" w:type="paragraph">
    <w:name w:val="Subtitle"/>
    <w:basedOn w:val="Normal"/>
    <w:link w:val="PodnaslovChar"/>
    <w:qFormat/>
    <w:rsid w:val="00E42126"/>
    <w:pPr>
      <w:jc w:val="both"/>
    </w:pPr>
    <w:rPr>
      <w:rFonts w:hAnsi="Tahoma" w:ascii="Tahoma"/>
      <w:b/>
      <w:color w:val="0000FF"/>
      <w:szCs w:val="20"/>
    </w:rPr>
  </w:style>
  <w:style w:customStyle="true" w:styleId="PodnaslovChar" w:type="character">
    <w:name w:val="Podnaslov Char"/>
    <w:basedOn w:val="Zadanifontodlomka"/>
    <w:link w:val="Podnaslov"/>
    <w:rsid w:val="00E42126"/>
    <w:rPr>
      <w:rFonts w:hAnsi="Tahoma" w:ascii="Tahoma"/>
      <w:b/>
      <w:color w:val="0000FF"/>
      <w:sz w:val="24"/>
    </w:rPr>
  </w:style>
  <w:style w:styleId="Tekstbalonia" w:type="paragraph">
    <w:name w:val="Balloon Text"/>
    <w:basedOn w:val="Normal"/>
    <w:link w:val="TekstbaloniaChar"/>
    <w:rsid w:val="00BA1B68"/>
    <w:rPr>
      <w:rFonts w:cs="Tahoma" w:hAnsi="Tahoma" w:ascii="Tahoma"/>
      <w:sz w:val="16"/>
      <w:szCs w:val="16"/>
    </w:rPr>
  </w:style>
  <w:style w:customStyle="true" w:styleId="TekstbaloniaChar" w:type="character">
    <w:name w:val="Tekst balončića Char"/>
    <w:basedOn w:val="Zadanifontodlomka"/>
    <w:link w:val="Tekstbalonia"/>
    <w:rsid w:val="00BA1B68"/>
    <w:rPr>
      <w:rFonts w:cs="Tahoma" w:hAnsi="Tahoma" w:ascii="Tahoma"/>
      <w:sz w:val="16"/>
      <w:szCs w:val="16"/>
    </w:rPr>
  </w:style>
  <w:style w:styleId="Odlomakpopisa" w:type="paragraph">
    <w:name w:val="List Paragraph"/>
    <w:basedOn w:val="Normal"/>
    <w:uiPriority w:val="34"/>
    <w:qFormat/>
    <w:rsid w:val="00BA1B68"/>
    <w:pPr>
      <w:ind w:left="720"/>
      <w:contextualSpacing/>
    </w:pPr>
  </w:style>
  <w:style w:styleId="Tekstrezerviranogmjesta" w:type="character">
    <w:name w:val="Placeholder Text"/>
    <w:basedOn w:val="Zadanifontodlomka"/>
    <w:uiPriority w:val="99"/>
    <w:semiHidden/>
    <w:rsid w:val="00263948"/>
    <w:rPr>
      <w:color w:val="808080"/>
      <w:bdr w:space="0" w:sz="0" w:color="auto" w:val="none"/>
      <w:shd w:fill="auto" w:color="auto" w:val="clear"/>
    </w:rPr>
  </w:style>
  <w:style w:customStyle="true" w:styleId="eSPISCCParagraphDefaultFont" w:type="character">
    <w:name w:val="eSPIS_CC_Paragraph Default Font"/>
    <w:basedOn w:val="Zadanifontodlomka"/>
    <w:rsid w:val="002639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3948"/>
    <w:rPr>
      <w:b/>
      <w:bdr w:space="0" w:sz="0" w:color="auto" w:val="none"/>
      <w:shd w:fill="FFFFCC" w:color="auto" w:val="clear"/>
      <w:lang w:val="hr-HR"/>
    </w:rPr>
  </w:style>
  <w:style w:customStyle="true" w:styleId="PozadinaSvijetloCrvena" w:type="character">
    <w:name w:val="Pozadina_SvijetloCrvena"/>
    <w:basedOn w:val="eSPISCCParagraphDefaultFont"/>
    <w:rsid w:val="002639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39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126"/>
    <w:pPr>
      <w:tabs>
        <w:tab w:pos="4536" w:val="center"/>
        <w:tab w:pos="9072" w:val="right"/>
      </w:tabs>
    </w:pPr>
  </w:style>
  <w:style w:customStyle="1" w:styleId="ZaglavljeChar" w:type="character">
    <w:name w:val="Zaglavlje Char"/>
    <w:basedOn w:val="Zadanifontodlomka"/>
    <w:link w:val="Zaglavlje"/>
    <w:uiPriority w:val="99"/>
    <w:rsid w:val="00E42126"/>
    <w:rPr>
      <w:sz w:val="24"/>
      <w:szCs w:val="24"/>
    </w:rPr>
  </w:style>
  <w:style w:styleId="Podnoje" w:type="paragraph">
    <w:name w:val="footer"/>
    <w:basedOn w:val="Normal"/>
    <w:link w:val="PodnojeChar"/>
    <w:rsid w:val="00E42126"/>
    <w:pPr>
      <w:tabs>
        <w:tab w:pos="4536" w:val="center"/>
        <w:tab w:pos="9072" w:val="right"/>
      </w:tabs>
    </w:pPr>
  </w:style>
  <w:style w:customStyle="1" w:styleId="PodnojeChar" w:type="character">
    <w:name w:val="Podnožje Char"/>
    <w:basedOn w:val="Zadanifontodlomka"/>
    <w:link w:val="Podnoje"/>
    <w:rsid w:val="00E42126"/>
    <w:rPr>
      <w:sz w:val="24"/>
      <w:szCs w:val="24"/>
    </w:rPr>
  </w:style>
  <w:style w:styleId="Podnaslov" w:type="paragraph">
    <w:name w:val="Subtitle"/>
    <w:basedOn w:val="Normal"/>
    <w:link w:val="PodnaslovChar"/>
    <w:qFormat/>
    <w:rsid w:val="00E42126"/>
    <w:pPr>
      <w:jc w:val="both"/>
    </w:pPr>
    <w:rPr>
      <w:rFonts w:ascii="Tahoma" w:hAnsi="Tahoma"/>
      <w:b/>
      <w:color w:val="0000FF"/>
      <w:szCs w:val="20"/>
    </w:rPr>
  </w:style>
  <w:style w:customStyle="1" w:styleId="PodnaslovChar" w:type="character">
    <w:name w:val="Podnaslov Char"/>
    <w:basedOn w:val="Zadanifontodlomka"/>
    <w:link w:val="Podnaslov"/>
    <w:rsid w:val="00E42126"/>
    <w:rPr>
      <w:rFonts w:ascii="Tahoma" w:hAnsi="Tahoma"/>
      <w:b/>
      <w:color w:val="0000FF"/>
      <w:sz w:val="24"/>
    </w:rPr>
  </w:style>
  <w:style w:styleId="Tekstbalonia" w:type="paragraph">
    <w:name w:val="Balloon Text"/>
    <w:basedOn w:val="Normal"/>
    <w:link w:val="TekstbaloniaChar"/>
    <w:rsid w:val="00BA1B68"/>
    <w:rPr>
      <w:rFonts w:ascii="Tahoma" w:cs="Tahoma" w:hAnsi="Tahoma"/>
      <w:sz w:val="16"/>
      <w:szCs w:val="16"/>
    </w:rPr>
  </w:style>
  <w:style w:customStyle="1" w:styleId="TekstbaloniaChar" w:type="character">
    <w:name w:val="Tekst balončića Char"/>
    <w:basedOn w:val="Zadanifontodlomka"/>
    <w:link w:val="Tekstbalonia"/>
    <w:rsid w:val="00BA1B68"/>
    <w:rPr>
      <w:rFonts w:ascii="Tahoma" w:cs="Tahoma" w:hAnsi="Tahoma"/>
      <w:sz w:val="16"/>
      <w:szCs w:val="16"/>
    </w:rPr>
  </w:style>
  <w:style w:styleId="Odlomakpopisa" w:type="paragraph">
    <w:name w:val="List Paragraph"/>
    <w:basedOn w:val="Normal"/>
    <w:uiPriority w:val="34"/>
    <w:qFormat/>
    <w:rsid w:val="00BA1B68"/>
    <w:pPr>
      <w:ind w:left="720"/>
      <w:contextualSpacing/>
    </w:pPr>
  </w:style>
  <w:style w:styleId="Tekstrezerviranogmjesta" w:type="character">
    <w:name w:val="Placeholder Text"/>
    <w:basedOn w:val="Zadanifontodlomka"/>
    <w:uiPriority w:val="99"/>
    <w:semiHidden/>
    <w:rsid w:val="00263948"/>
    <w:rPr>
      <w:color w:val="808080"/>
      <w:bdr w:color="auto" w:space="0" w:sz="0" w:val="none"/>
      <w:shd w:color="auto" w:fill="auto" w:val="clear"/>
    </w:rPr>
  </w:style>
  <w:style w:customStyle="1" w:styleId="eSPISCCParagraphDefaultFont" w:type="character">
    <w:name w:val="eSPIS_CC_Paragraph Default Font"/>
    <w:basedOn w:val="Zadanifontodlomka"/>
    <w:rsid w:val="002639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3948"/>
    <w:rPr>
      <w:b/>
      <w:bdr w:color="auto" w:space="0" w:sz="0" w:val="none"/>
      <w:shd w:color="auto" w:fill="FFFFCC" w:val="clear"/>
      <w:lang w:val="hr-HR"/>
    </w:rPr>
  </w:style>
  <w:style w:customStyle="1" w:styleId="PozadinaSvijetloCrvena" w:type="character">
    <w:name w:val="Pozadina_SvijetloCrvena"/>
    <w:basedOn w:val="eSPISCCParagraphDefaultFont"/>
    <w:rsid w:val="002639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39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St-977/2011</izvorni_sadrzaj>
    <derivirana_varijabla naziv="DomainObject.Predmet.OznakaBroj_1">St-977/2011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WALTA METAL d.o.o.</izvorni_sadrzaj>
    <derivirana_varijabla naziv="DomainObject.Predmet.ProtustrankaFormated_1">  WALTA METAL d.o.o.</derivirana_varijabla>
  </DomainObject.Predmet.ProtustrankaFormated>
  <DomainObject.Predmet.ProtustrankaFormatedOIB>
    <izvorni_sadrzaj>  WALTA METAL d.o.o., OIB 57282201514</izvorni_sadrzaj>
    <derivirana_varijabla naziv="DomainObject.Predmet.ProtustrankaFormatedOIB_1">  WALTA METAL d.o.o., OIB 57282201514</derivirana_varijabla>
  </DomainObject.Predmet.ProtustrankaFormatedOIB>
  <DomainObject.Predmet.ProtustrankaFormatedWithAdress>
    <izvorni_sadrzaj> WALTA METAL d.o.o., STJEPANA RADIĆA 5, 49247 ZLATAR BISTRICA</izvorni_sadrzaj>
    <derivirana_varijabla naziv="DomainObject.Predmet.ProtustrankaFormatedWithAdress_1"> WALTA METAL d.o.o., STJEPANA RADIĆA 5, 49247 ZLATAR BISTRICA</derivirana_varijabla>
  </DomainObject.Predmet.ProtustrankaFormatedWithAdress>
  <DomainObject.Predmet.ProtustrankaFormatedWithAdressOIB>
    <izvorni_sadrzaj> WALTA METAL d.o.o., OIB 57282201514, STJEPANA RADIĆA 5, 49247 ZLATAR BISTRICA</izvorni_sadrzaj>
    <derivirana_varijabla naziv="DomainObject.Predmet.ProtustrankaFormatedWithAdressOIB_1"> WALTA METAL d.o.o., OIB 57282201514, STJEPANA RADIĆA 5, 49247 ZLATAR BISTRICA</derivirana_varijabla>
  </DomainObject.Predmet.ProtustrankaFormatedWithAdressOIB>
  <DomainObject.Predmet.ProtustrankaWithAdress>
    <izvorni_sadrzaj>WALTA METAL d.o.o. STJEPANA RADIĆA 5, 49247 ZLATAR BISTRICA</izvorni_sadrzaj>
    <derivirana_varijabla naziv="DomainObject.Predmet.ProtustrankaWithAdress_1">WALTA METAL d.o.o. STJEPANA RADIĆA 5, 49247 ZLATAR BISTRICA</derivirana_varijabla>
  </DomainObject.Predmet.ProtustrankaWithAdress>
  <DomainObject.Predmet.ProtustrankaWithAdressOIB>
    <izvorni_sadrzaj>WALTA METAL d.o.o., OIB 57282201514, STJEPANA RADIĆA 5, 49247 ZLATAR BISTRICA</izvorni_sadrzaj>
    <derivirana_varijabla naziv="DomainObject.Predmet.ProtustrankaWithAdressOIB_1">WALTA METAL d.o.o., OIB 57282201514, STJEPANA RADIĆA 5, 49247 ZLATAR BISTRICA</derivirana_varijabla>
  </DomainObject.Predmet.ProtustrankaWithAdressOIB>
  <DomainObject.Predmet.ProtustrankaNazivFormated>
    <izvorni_sadrzaj>WALTA METAL d.o.o.</izvorni_sadrzaj>
    <derivirana_varijabla naziv="DomainObject.Predmet.ProtustrankaNazivFormated_1">WALTA METAL d.o.o.</derivirana_varijabla>
  </DomainObject.Predmet.ProtustrankaNazivFormated>
  <DomainObject.Predmet.ProtustrankaNazivFormatedOIB>
    <izvorni_sadrzaj>WALTA METAL d.o.o., OIB 57282201514</izvorni_sadrzaj>
    <derivirana_varijabla naziv="DomainObject.Predmet.ProtustrankaNazivFormatedOIB_1">WALTA METAL d.o.o., OIB 57282201514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STALNA SLUŽBA U ZLATARU; MIKOM društvo s ograničenom odgovornošću za proizvodnju, trgovinu i usluge</izvorni_sadrzaj>
    <derivirana_varijabla naziv="DomainObject.Predmet.StrankaFormated_1">  REPUBLIKA HRVATSKA MINISTARSTVO FINANCIJA, POREZNA UPRAVA, PODRUČNI URED KRAPINA zastupanog po punomoćniku ŽUPANIJSKO DRŽAVNO ODVJETNIŠTVO U ZAGREBU, STALNA SLUŽBA U ZLATARU; MIKOM društvo s ograničenom odgovornošću za proizvodnju, trgovinu i usluge</derivirana_varijabla>
  </DomainObject.Predmet.StrankaFormated>
  <DomainObject.Predmet.StrankaFormatedOIB>
    <izvorni_sadrzaj>  REPUBLIKA HRVATSKA MINISTARSTVO FINANCIJA, POREZNA UPRAVA, PODRUČNI URED KRAPINA, OIB 18683136487 zastupanog po punomoćniku ŽUPANIJSKO DRŽAVNO ODVJETNIŠTVO U ZAGREBU, STALNA SLUŽBA U ZLATARU; MIKOM društvo s ograničenom odgovornošću za proizvodnju, trgovinu i usluge, OIB 23959017603</izvorni_sadrzaj>
    <derivirana_varijabla naziv="DomainObject.Predmet.StrankaFormatedOIB_1">  REPUBLIKA HRVATSKA MINISTARSTVO FINANCIJA, POREZNA UPRAVA, PODRUČNI URED KRAPINA, OIB 18683136487 zastupanog po punomoćniku ŽUPANIJSKO DRŽAVNO ODVJETNIŠTVO U ZAGREBU, STALNA SLUŽBA U ZLATARU; MIKOM društvo s ograničenom odgovornošću za proizvodnju, trgovinu i usluge, OIB 23959017603</derivirana_varijabla>
  </DomainObject.Predmet.StrankaFormatedOIB>
  <DomainObject.Predmet.StrankaFormatedWithAdress>
    <izvorni_sadrzaj> REPUBLIKA HRVATSKA MINISTARSTVO FINANCIJA, POREZNA UPRAVA, PODRUČNI URED KRAPINA zastupanog po punomoćniku ŽUPANIJSKO DRŽAVNO ODVJETNIŠTVO U ZAGREBU, STALNA SLUŽBA U ZLATARU; MIKOM društvo s ograničenom odgovornošću za proizvodnju, trgovinu i usluge, Ulica Stjepana Radića 1/A, 49247 Zlatar-Bistrica</izvorni_sadrzaj>
    <derivirana_varijabla naziv="DomainObject.Predmet.StrankaFormatedWithAdress_1"> REPUBLIKA HRVATSKA MINISTARSTVO FINANCIJA, POREZNA UPRAVA, PODRUČNI URED KRAPINA zastupanog po punomoćniku ŽUPANIJSKO DRŽAVNO ODVJETNIŠTVO U ZAGREBU, STALNA SLUŽBA U ZLATARU; MIKOM društvo s ograničenom odgovornošću za proizvodnju, trgovinu i usluge, Ulica Stjepana Radića 1/A, 49247 Zlatar-Bistrica</derivirana_varijabla>
  </DomainObject.Predmet.StrankaFormatedWithAdress>
  <DomainObject.Predmet.StrankaFormatedWithAdressOIB>
    <izvorni_sadrzaj> REPUBLIKA HRVATSKA MINISTARSTVO FINANCIJA, POREZNA UPRAVA, PODRUČNI URED KRAPINA, OIB 18683136487 zastupanog po punomoćniku ŽUPANIJSKO DRŽAVNO ODVJETNIŠTVO U ZAGREBU, STALNA SLUŽBA U ZLATARU; MIKOM društvo s ograničenom odgovornošću za proizvodnju, trgovinu i usluge, OIB 23959017603, Ulica Stjepana Radića 1/A, 49247 Zlatar-Bistrica</izvorni_sadrzaj>
    <derivirana_varijabla naziv="DomainObject.Predmet.StrankaFormatedWithAdressOIB_1"> REPUBLIKA HRVATSKA MINISTARSTVO FINANCIJA, POREZNA UPRAVA, PODRUČNI URED KRAPINA, OIB 18683136487 zastupanog po punomoćniku ŽUPANIJSKO DRŽAVNO ODVJETNIŠTVO U ZAGREBU, STALNA SLUŽBA U ZLATARU; MIKOM društvo s ograničenom odgovornošću za proizvodnju, trgovinu i usluge, OIB 23959017603, Ulica Stjepana Radića 1/A, 49247 Zlatar-Bistrica</derivirana_varijabla>
  </DomainObject.Predmet.StrankaFormatedWithAdressOIB>
  <DomainObject.Predmet.StrankaWithAdress>
    <izvorni_sadrzaj>REPUBLIKA HRVATSKA MINISTARSTVO FINANCIJA, POREZNA UPRAVA, PODRUČNI URED KRAPINA ,MIKOM društvo s ograničenom odgovornošću za proizvodnju, trgovinu i usluge Ulica Stjepana Radića 1/A,49247 Zlatar-Bistrica</izvorni_sadrzaj>
    <derivirana_varijabla naziv="DomainObject.Predmet.StrankaWithAdress_1">REPUBLIKA HRVATSKA MINISTARSTVO FINANCIJA, POREZNA UPRAVA, PODRUČNI URED KRAPINA ,MIKOM društvo s ograničenom odgovornošću za proizvodnju, trgovinu i usluge Ulica Stjepana Radića 1/A,49247 Zlatar-Bistrica</derivirana_varijabla>
  </DomainObject.Predmet.StrankaWithAdress>
  <DomainObject.Predmet.StrankaWithAdressOIB>
    <izvorni_sadrzaj>REPUBLIKA HRVATSKA MINISTARSTVO FINANCIJA, POREZNA UPRAVA, PODRUČNI URED KRAPINA, OIB 18683136487,MIKOM društvo s ograničenom odgovornošću za proizvodnju, trgovinu i usluge, OIB 23959017603, Ulica Stjepana Radića 1/A,49247 Zlatar-Bistrica</izvorni_sadrzaj>
    <derivirana_varijabla naziv="DomainObject.Predmet.StrankaWithAdressOIB_1">REPUBLIKA HRVATSKA MINISTARSTVO FINANCIJA, POREZNA UPRAVA, PODRUČNI URED KRAPINA, OIB 18683136487,MIKOM društvo s ograničenom odgovornošću za proizvodnju, trgovinu i usluge, OIB 23959017603, Ulica Stjepana Radića 1/A,49247 Zlatar-Bistrica</derivirana_varijabla>
  </DomainObject.Predmet.StrankaWithAdressOIB>
  <DomainObject.Predmet.StrankaNazivFormated>
    <izvorni_sadrzaj>REPUBLIKA HRVATSKA MINISTARSTVO FINANCIJA, POREZNA UPRAVA, PODRUČNI URED KRAPINA,MIKOM društvo s ograničenom odgovornošću za proizvodnju, trgovinu i usluge</izvorni_sadrzaj>
    <derivirana_varijabla naziv="DomainObject.Predmet.StrankaNazivFormated_1">REPUBLIKA HRVATSKA MINISTARSTVO FINANCIJA, POREZNA UPRAVA, PODRUČNI URED KRAPINA,MIKOM društvo s ograničenom odgovornošću za proizvodnju, trgovinu i usluge</derivirana_varijabla>
  </DomainObject.Predmet.StrankaNazivFormated>
  <DomainObject.Predmet.StrankaNazivFormatedOIB>
    <izvorni_sadrzaj>REPUBLIKA HRVATSKA MINISTARSTVO FINANCIJA, POREZNA UPRAVA, PODRUČNI URED KRAPINA, OIB 18683136487,MIKOM društvo s ograničenom odgovornošću za proizvodnju, trgovinu i usluge, OIB 23959017603</izvorni_sadrzaj>
    <derivirana_varijabla naziv="DomainObject.Predmet.StrankaNazivFormatedOIB_1">REPUBLIKA HRVATSKA MINISTARSTVO FINANCIJA, POREZNA UPRAVA, PODRUČNI URED KRAPINA, OIB 18683136487,MIKOM društvo s ograničenom odgovornošću za proizvodnju, trgovinu i usluge, OIB 23959017603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PODRUČNI URED KRAPINA zastupanog po punomoćniku ŽUPANIJSKO DRŽAVNO ODVJETNIŠTVO U ZAGREBU, STALNA SLUŽBA U ZLATARU</item>
      <item>MIKOM društvo s ograničenom odgovornošću za proizvodnju, trgovinu i usluge</item>
    </izvorni_sadrzaj>
    <derivirana_varijabla naziv="DomainObject.Predmet.StrankaListFormated_1">
      <item>REPUBLIKA HRVATSKA MINISTARSTVO FINANCIJA, POREZNA UPRAVA, PODRUČNI URED KRAPINA zastupanog po punomoćniku ŽUPANIJSKO DRŽAVNO ODVJETNIŠTVO U ZAGREBU, STALNA SLUŽBA U ZLATARU</item>
      <item>MIKOM društvo s ograničenom odgovornošću za proizvodnju, trgovinu i usluge</item>
    </derivirana_varijabla>
  </DomainObject.Predmet.StrankaListFormated>
  <DomainObject.Predmet.StrankaListFormatedOIB>
    <izvorni_sadrzaj>
      <item>REPUBLIKA HRVATSKA MINISTARSTVO FINANCIJA, POREZNA UPRAVA, PODRUČNI URED KRAPINA, OIB 18683136487 zastupanog po punomoćniku ŽUPANIJSKO DRŽAVNO ODVJETNIŠTVO U ZAGREBU, STALNA SLUŽBA U ZLATARU</item>
      <item>MIKOM društvo s ograničenom odgovornošću za proizvodnju, trgovinu i usluge, OIB 23959017603</item>
    </izvorni_sadrzaj>
    <derivirana_varijabla naziv="DomainObject.Predmet.StrankaListFormatedOIB_1">
      <item>REPUBLIKA HRVATSKA MINISTARSTVO FINANCIJA, POREZNA UPRAVA, PODRUČNI URED KRAPINA, OIB 18683136487 zastupanog po punomoćniku ŽUPANIJSKO DRŽAVNO ODVJETNIŠTVO U ZAGREBU, STALNA SLUŽBA U ZLATARU</item>
      <item>MIKOM društvo s ograničenom odgovornošću za proizvodnju, trgovinu i usluge, OIB 23959017603</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 STALNA SLUŽBA U ZLATARU</item>
      <item>MIKOM društvo s ograničenom odgovornošću za proizvodnju, trgovinu i usluge, Ulica Stjepana Radića 1/A, 49247 Zlatar-Bistrica</item>
    </izvorni_sadrzaj>
    <derivirana_varijabla naziv="DomainObject.Predmet.StrankaListFormatedWithAdress_1">
      <item>REPUBLIKA HRVATSKA MINISTARSTVO FINANCIJA, POREZNA UPRAVA, PODRUČNI URED KRAPINA zastupanog po punomoćniku ŽUPANIJSKO DRŽAVNO ODVJETNIŠTVO U ZAGREBU, STALNA SLUŽBA U ZLATARU</item>
      <item>MIKOM društvo s ograničenom odgovornošću za proizvodnju, trgovinu i usluge, Ulica Stjepana Radića 1/A, 49247 Zlatar-Bistrica</item>
    </derivirana_varijabla>
  </DomainObject.Predmet.StrankaListFormatedWithAdress>
  <DomainObject.Predmet.StrankaListFormatedWithAdressOIB>
    <izvorni_sadrzaj>
      <item>REPUBLIKA HRVATSKA MINISTARSTVO FINANCIJA, POREZNA UPRAVA, PODRUČNI URED KRAPINA, OIB 18683136487 zastupanog po punomoćniku ŽUPANIJSKO DRŽAVNO ODVJETNIŠTVO U ZAGREBU, STALNA SLUŽBA U ZLATARU</item>
      <item>MIKOM društvo s ograničenom odgovornošću za proizvodnju, trgovinu i usluge, OIB 23959017603, Ulica Stjepana Radića 1/A, 49247 Zlatar-Bistrica</item>
    </izvorni_sadrzaj>
    <derivirana_varijabla naziv="DomainObject.Predmet.StrankaListFormatedWithAdressOIB_1">
      <item>REPUBLIKA HRVATSKA MINISTARSTVO FINANCIJA, POREZNA UPRAVA, PODRUČNI URED KRAPINA, OIB 18683136487 zastupanog po punomoćniku ŽUPANIJSKO DRŽAVNO ODVJETNIŠTVO U ZAGREBU, STALNA SLUŽBA U ZLATARU</item>
      <item>MIKOM društvo s ograničenom odgovornošću za proizvodnju, trgovinu i usluge, OIB 23959017603, Ulica Stjepana Radića 1/A, 49247 Zlatar-Bistrica</item>
    </derivirana_varijabla>
  </DomainObject.Predmet.StrankaListFormatedWithAdressOIB>
  <DomainObject.Predmet.StrankaListNazivFormated>
    <izvorni_sadrzaj>
      <item>REPUBLIKA HRVATSKA MINISTARSTVO FINANCIJA, POREZNA UPRAVA, PODRUČNI URED KRAPINA</item>
      <item>MIKOM društvo s ograničenom odgovornošću za proizvodnju, trgovinu i usluge</item>
    </izvorni_sadrzaj>
    <derivirana_varijabla naziv="DomainObject.Predmet.StrankaListNazivFormated_1">
      <item>REPUBLIKA HRVATSKA MINISTARSTVO FINANCIJA, POREZNA UPRAVA, PODRUČNI URED KRAPINA</item>
      <item>MIKOM društvo s ograničenom odgovornošću za proizvodnju, trgovinu i usluge</item>
    </derivirana_varijabla>
  </DomainObject.Predmet.StrankaListNazivFormated>
  <DomainObject.Predmet.StrankaListNazivFormatedOIB>
    <izvorni_sadrzaj>
      <item>REPUBLIKA HRVATSKA MINISTARSTVO FINANCIJA, POREZNA UPRAVA, PODRUČNI URED KRAPINA, OIB 18683136487</item>
      <item>MIKOM društvo s ograničenom odgovornošću za proizvodnju, trgovinu i usluge, OIB 23959017603</item>
    </izvorni_sadrzaj>
    <derivirana_varijabla naziv="DomainObject.Predmet.StrankaListNazivFormatedOIB_1">
      <item>REPUBLIKA HRVATSKA MINISTARSTVO FINANCIJA, POREZNA UPRAVA, PODRUČNI URED KRAPINA, OIB 18683136487</item>
      <item>MIKOM društvo s ograničenom odgovornošću za proizvodnju, trgovinu i usluge, OIB 23959017603</item>
    </derivirana_varijabla>
  </DomainObject.Predmet.StrankaListNazivFormatedOIB>
  <DomainObject.Predmet.ProtuStrankaListFormated>
    <izvorni_sadrzaj>
      <item>WALTA METAL d.o.o.</item>
    </izvorni_sadrzaj>
    <derivirana_varijabla naziv="DomainObject.Predmet.ProtuStrankaListFormated_1">
      <item>WALTA METAL d.o.o.</item>
    </derivirana_varijabla>
  </DomainObject.Predmet.ProtuStrankaListFormated>
  <DomainObject.Predmet.ProtuStrankaListFormatedOIB>
    <izvorni_sadrzaj>
      <item>WALTA METAL d.o.o., OIB 57282201514</item>
    </izvorni_sadrzaj>
    <derivirana_varijabla naziv="DomainObject.Predmet.ProtuStrankaListFormatedOIB_1">
      <item>WALTA METAL d.o.o., OIB 57282201514</item>
    </derivirana_varijabla>
  </DomainObject.Predmet.ProtuStrankaListFormatedOIB>
  <DomainObject.Predmet.ProtuStrankaListFormatedWithAdress>
    <izvorni_sadrzaj>
      <item>WALTA METAL d.o.o., STJEPANA RADIĆA 5, 49247 ZLATAR BISTRICA</item>
    </izvorni_sadrzaj>
    <derivirana_varijabla naziv="DomainObject.Predmet.ProtuStrankaListFormatedWithAdress_1">
      <item>WALTA METAL d.o.o., STJEPANA RADIĆA 5, 49247 ZLATAR BISTRICA</item>
    </derivirana_varijabla>
  </DomainObject.Predmet.ProtuStrankaListFormatedWithAdress>
  <DomainObject.Predmet.ProtuStrankaListFormatedWithAdressOIB>
    <izvorni_sadrzaj>
      <item>WALTA METAL d.o.o., OIB 57282201514, STJEPANA RADIĆA 5, 49247 ZLATAR BISTRICA</item>
    </izvorni_sadrzaj>
    <derivirana_varijabla naziv="DomainObject.Predmet.ProtuStrankaListFormatedWithAdressOIB_1">
      <item>WALTA METAL d.o.o., OIB 57282201514, STJEPANA RADIĆA 5, 49247 ZLATAR BISTRICA</item>
    </derivirana_varijabla>
  </DomainObject.Predmet.ProtuStrankaListFormatedWithAdressOIB>
  <DomainObject.Predmet.ProtuStrankaListNazivFormated>
    <izvorni_sadrzaj>
      <item>WALTA METAL d.o.o.</item>
    </izvorni_sadrzaj>
    <derivirana_varijabla naziv="DomainObject.Predmet.ProtuStrankaListNazivFormated_1">
      <item>WALTA METAL d.o.o.</item>
    </derivirana_varijabla>
  </DomainObject.Predmet.ProtuStrankaListNazivFormated>
  <DomainObject.Predmet.ProtuStrankaListNazivFormatedOIB>
    <izvorni_sadrzaj>
      <item>WALTA METAL d.o.o., OIB 57282201514</item>
    </izvorni_sadrzaj>
    <derivirana_varijabla naziv="DomainObject.Predmet.ProtuStrankaListNazivFormatedOIB_1">
      <item>WALTA METAL d.o.o., OIB 57282201514</item>
    </derivirana_varijabla>
  </DomainObject.Predmet.ProtuStrankaListNazivFormatedOIB>
  <DomainObject.Predmet.OstaliListFormated>
    <izvorni_sadrzaj>
      <item>ŽUPANIJSKO DRŽAVNO ODVJETNIŠTVO U ZAGREBU, STALNA SLUŽBA U ZLATARU punomoćnik sudionika u postupku REPUBLIKA HRVATSKA MINISTARSTVO FINANCIJA, POREZNA UPRAVA, PODRUČNI URED KRAPINA</item>
      <item>Vesna Bajić, odvj.</item>
      <item>RH, MF, Porezna uprava</item>
      <item>CENTAR BANKA dioničko društvo u stečaju</item>
      <item>Damir Mikić</item>
      <item>RH, MF, Porezna uprava</item>
      <item>Županijsko državno odvjetništvo u Zagrebu</item>
      <item>Općinski sud u Zlataru, zemljišno-knjižni odjel</item>
      <item>javnost</item>
      <item>Goran Jedličko</item>
      <item>OD Hačić, Kallay &amp; Partneri d.o.o.</item>
    </izvorni_sadrzaj>
    <derivirana_varijabla naziv="DomainObject.Predmet.OstaliListFormated_1">
      <item>ŽUPANIJSKO DRŽAVNO ODVJETNIŠTVO U ZAGREBU, STALNA SLUŽBA U ZLATARU punomoćnik sudionika u postupku REPUBLIKA HRVATSKA MINISTARSTVO FINANCIJA, POREZNA UPRAVA, PODRUČNI URED KRAPINA</item>
      <item>Vesna Bajić, odvj.</item>
      <item>RH, MF, Porezna uprava</item>
      <item>CENTAR BANKA dioničko društvo u stečaju</item>
      <item>Damir Mikić</item>
      <item>RH, MF, Porezna uprava</item>
      <item>Županijsko državno odvjetništvo u Zagrebu</item>
      <item>Općinski sud u Zlataru, zemljišno-knjižni odjel</item>
      <item>javnost</item>
      <item>Goran Jedličko</item>
      <item>OD Hačić, Kallay &amp; Partneri d.o.o.</item>
    </derivirana_varijabla>
  </DomainObject.Predmet.OstaliListFormated>
  <DomainObject.Predmet.OstaliListFormatedOIB>
    <izvorni_sadrzaj>
      <item>ŽUPANIJSKO DRŽAVNO ODVJETNIŠTVO U ZAGREBU, STALNA SLUŽBA U ZLATARU punomoćnik sudionika u postupku REPUBLIKA HRVATSKA MINISTARSTVO FINANCIJA, POREZNA UPRAVA, PODRUČNI URED KRAPINA</item>
      <item>Vesna Bajić, odvj.</item>
      <item>RH, MF, Porezna uprava</item>
      <item>CENTAR BANKA dioničko društvo u stečaju, OIB 89296739230</item>
      <item>Damir Mikić</item>
      <item>RH, MF, Porezna uprava</item>
      <item>Županijsko državno odvjetništvo u Zagrebu</item>
      <item>Općinski sud u Zlataru, zemljišno-knjižni odjel</item>
      <item>javnost</item>
      <item>Goran Jedličko, OIB 03491070415</item>
      <item>OD Hačić, Kallay &amp; Partneri d.o.o.</item>
    </izvorni_sadrzaj>
    <derivirana_varijabla naziv="DomainObject.Predmet.OstaliListFormatedOIB_1">
      <item>ŽUPANIJSKO DRŽAVNO ODVJETNIŠTVO U ZAGREBU, STALNA SLUŽBA U ZLATARU punomoćnik sudionika u postupku REPUBLIKA HRVATSKA MINISTARSTVO FINANCIJA, POREZNA UPRAVA, PODRUČNI URED KRAPINA</item>
      <item>Vesna Bajić, odvj.</item>
      <item>RH, MF, Porezna uprava</item>
      <item>CENTAR BANKA dioničko društvo u stečaju, OIB 89296739230</item>
      <item>Damir Mikić</item>
      <item>RH, MF, Porezna uprava</item>
      <item>Županijsko državno odvjetništvo u Zagrebu</item>
      <item>Općinski sud u Zlataru, zemljišno-knjižni odjel</item>
      <item>javnost</item>
      <item>Goran Jedličko, OIB 03491070415</item>
      <item>OD Hačić, Kallay &amp; Partneri d.o.o.</item>
    </derivirana_varijabla>
  </DomainObject.Predmet.OstaliListFormatedOIB>
  <DomainObject.Predmet.OstaliListFormatedWithAdress>
    <izvorni_sadrzaj>
      <item>ŽUPANIJSKO DRŽAVNO ODVJETNIŠTVO U ZAGREBU, STALNA SLUŽBA U ZLATARU punomoćnik sudionika u postupku REPUBLIKA HRVATSKA MINISTARSTVO FINANCIJA, POREZNA UPRAVA, PODRUČNI URED KRAPINA</item>
      <item>Vesna Bajić, odvj., Trg kralja Tomislava 10/I, 44320 Kutina</item>
      <item>RH, MF, Porezna uprava, Ivana Rendića 5, 49000 Krapina</item>
      <item>CENTAR BANKA dioničko društvo u stečaju, Heinzelova 47/a, 10000 Zagreb</item>
      <item>Damir Mikić, Trnjanska c. 23, 10000 Zagreb</item>
      <item>RH, MF, Porezna uprava, Av. Dubrovnik 32, 10000 Zagreb</item>
      <item>Županijsko državno odvjetništvo u Zagrebu</item>
      <item>Općinski sud u Zlataru, zemljišno-knjižni odjel, x, 49250 Zlatar</item>
      <item>javnost</item>
      <item>Goran Jedličko, Pročiteljska 5, 10000 Zagreb</item>
      <item>OD Hačić, Kallay &amp; Partneri d.o.o., Ilica 1/A, 10000 Zagreb</item>
    </izvorni_sadrzaj>
    <derivirana_varijabla naziv="DomainObject.Predmet.OstaliListFormatedWithAdress_1">
      <item>ŽUPANIJSKO DRŽAVNO ODVJETNIŠTVO U ZAGREBU, STALNA SLUŽBA U ZLATARU punomoćnik sudionika u postupku REPUBLIKA HRVATSKA MINISTARSTVO FINANCIJA, POREZNA UPRAVA, PODRUČNI URED KRAPINA</item>
      <item>Vesna Bajić, odvj., Trg kralja Tomislava 10/I, 44320 Kutina</item>
      <item>RH, MF, Porezna uprava, Ivana Rendića 5, 49000 Krapina</item>
      <item>CENTAR BANKA dioničko društvo u stečaju, Heinzelova 47/a, 10000 Zagreb</item>
      <item>Damir Mikić, Trnjanska c. 23, 10000 Zagreb</item>
      <item>RH, MF, Porezna uprava, Av. Dubrovnik 32, 10000 Zagreb</item>
      <item>Županijsko državno odvjetništvo u Zagrebu</item>
      <item>Općinski sud u Zlataru, zemljišno-knjižni odjel, x, 49250 Zlatar</item>
      <item>javnost</item>
      <item>Goran Jedličko, Pročiteljska 5, 10000 Zagreb</item>
      <item>OD Hačić, Kallay &amp; Partneri d.o.o., Ilica 1/A, 10000 Zagreb</item>
    </derivirana_varijabla>
  </DomainObject.Predmet.OstaliListFormatedWithAdress>
  <DomainObject.Predmet.OstaliListFormatedWithAdressOIB>
    <izvorni_sadrzaj>
      <item>ŽUPANIJSKO DRŽAVNO ODVJETNIŠTVO U ZAGREBU, STALNA SLUŽBA U ZLATARU punomoćnik sudionika u postupku REPUBLIKA HRVATSKA MINISTARSTVO FINANCIJA, POREZNA UPRAVA, PODRUČNI URED KRAPINA</item>
      <item>Vesna Bajić, odvj., Trg kralja Tomislava 10/I, 44320 Kutina</item>
      <item>RH, MF, Porezna uprava, Ivana Rendića 5, 49000 Krapina</item>
      <item>CENTAR BANKA dioničko društvo u stečaju, OIB 89296739230, Heinzelova 47/a, 10000 Zagreb</item>
      <item>Damir Mikić, Trnjanska c. 23, 10000 Zagreb</item>
      <item>RH, MF, Porezna uprava, Av. Dubrovnik 32, 10000 Zagreb</item>
      <item>Županijsko državno odvjetništvo u Zagrebu</item>
      <item>Općinski sud u Zlataru, zemljišno-knjižni odjel, x, 49250 Zlatar</item>
      <item>javnost</item>
      <item>Goran Jedličko, OIB 03491070415, Pročiteljska 5, 10000 Zagreb</item>
      <item>OD Hačić, Kallay &amp; Partneri d.o.o., Ilica 1/A, 10000 Zagreb</item>
    </izvorni_sadrzaj>
    <derivirana_varijabla naziv="DomainObject.Predmet.OstaliListFormatedWithAdressOIB_1">
      <item>ŽUPANIJSKO DRŽAVNO ODVJETNIŠTVO U ZAGREBU, STALNA SLUŽBA U ZLATARU punomoćnik sudionika u postupku REPUBLIKA HRVATSKA MINISTARSTVO FINANCIJA, POREZNA UPRAVA, PODRUČNI URED KRAPINA</item>
      <item>Vesna Bajić, odvj., Trg kralja Tomislava 10/I, 44320 Kutina</item>
      <item>RH, MF, Porezna uprava, Ivana Rendića 5, 49000 Krapina</item>
      <item>CENTAR BANKA dioničko društvo u stečaju, OIB 89296739230, Heinzelova 47/a, 10000 Zagreb</item>
      <item>Damir Mikić, Trnjanska c. 23, 10000 Zagreb</item>
      <item>RH, MF, Porezna uprava, Av. Dubrovnik 32, 10000 Zagreb</item>
      <item>Županijsko državno odvjetništvo u Zagrebu</item>
      <item>Općinski sud u Zlataru, zemljišno-knjižni odjel, x, 49250 Zlatar</item>
      <item>javnost</item>
      <item>Goran Jedličko, OIB 03491070415, Pročiteljska 5, 10000 Zagreb</item>
      <item>OD Hačić, Kallay &amp; Partneri d.o.o., Ilica 1/A, 10000 Zagreb</item>
    </derivirana_varijabla>
  </DomainObject.Predmet.OstaliListFormatedWithAdressOIB>
  <DomainObject.Predmet.OstaliListNazivFormated>
    <izvorni_sadrzaj>
      <item>ŽUPANIJSKO DRŽAVNO ODVJETNIŠTVO U ZAGREBU, STALNA SLUŽBA U ZLATARU</item>
      <item>Vesna Bajić, odvj.</item>
      <item>RH, MF, Porezna uprava</item>
      <item>CENTAR BANKA dioničko društvo u stečaju</item>
      <item>Damir Mikić</item>
      <item>RH, MF, Porezna uprava</item>
      <item>Županijsko državno odvjetništvo u Zagrebu</item>
      <item>Općinski sud u Zlataru, zemljišno-knjižni odjel</item>
      <item>javnost</item>
      <item>Goran Jedličko</item>
      <item>OD Hačić, Kallay &amp; Partneri d.o.o.</item>
    </izvorni_sadrzaj>
    <derivirana_varijabla naziv="DomainObject.Predmet.OstaliListNazivFormated_1">
      <item>ŽUPANIJSKO DRŽAVNO ODVJETNIŠTVO U ZAGREBU, STALNA SLUŽBA U ZLATARU</item>
      <item>Vesna Bajić, odvj.</item>
      <item>RH, MF, Porezna uprava</item>
      <item>CENTAR BANKA dioničko društvo u stečaju</item>
      <item>Damir Mikić</item>
      <item>RH, MF, Porezna uprava</item>
      <item>Županijsko državno odvjetništvo u Zagrebu</item>
      <item>Općinski sud u Zlataru, zemljišno-knjižni odjel</item>
      <item>javnost</item>
      <item>Goran Jedličko</item>
      <item>OD Hačić, Kallay &amp; Partneri d.o.o.</item>
    </derivirana_varijabla>
  </DomainObject.Predmet.OstaliListNazivFormated>
  <DomainObject.Predmet.OstaliListNazivFormatedOIB>
    <izvorni_sadrzaj>
      <item>ŽUPANIJSKO DRŽAVNO ODVJETNIŠTVO U ZAGREBU, STALNA SLUŽBA U ZLATARU</item>
      <item>Vesna Bajić, odvj.</item>
      <item>RH, MF, Porezna uprava</item>
      <item>CENTAR BANKA dioničko društvo u stečaju, OIB 89296739230</item>
      <item>Damir Mikić</item>
      <item>RH, MF, Porezna uprava</item>
      <item>Županijsko državno odvjetništvo u Zagrebu</item>
      <item>Općinski sud u Zlataru, zemljišno-knjižni odjel</item>
      <item>javnost</item>
      <item>Goran Jedličko, OIB 03491070415</item>
      <item>OD Hačić, Kallay &amp; Partneri d.o.o.</item>
    </izvorni_sadrzaj>
    <derivirana_varijabla naziv="DomainObject.Predmet.OstaliListNazivFormatedOIB_1">
      <item>ŽUPANIJSKO DRŽAVNO ODVJETNIŠTVO U ZAGREBU, STALNA SLUŽBA U ZLATARU</item>
      <item>Vesna Bajić, odvj.</item>
      <item>RH, MF, Porezna uprava</item>
      <item>CENTAR BANKA dioničko društvo u stečaju, OIB 89296739230</item>
      <item>Damir Mikić</item>
      <item>RH, MF, Porezna uprava</item>
      <item>Županijsko državno odvjetništvo u Zagrebu</item>
      <item>Općinski sud u Zlataru, zemljišno-knjižni odjel</item>
      <item>javnost</item>
      <item>Goran Jedličko, OIB 03491070415</item>
      <item>OD Hačić, Kallay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WALTA METAL d.o.o.</izvorni_sadrzaj>
    <derivirana_varijabla naziv="DomainObject.Predmet.ProtustrankaIDrugi_1">WALTA METAL d.o.o.</derivirana_varijabla>
  </DomainObject.Predmet.ProtustrankaIDrugi>
  <DomainObject.Predmet.StrankaIDrugiAdressOIB>
    <izvorni_sadrzaj>REPUBLIKA HRVATSKA MINISTARSTVO FINANCIJA, POREZNA UPRAVA, PODRUČNI URED KRAPINA, OIB 18683136487 i dr.</izvorni_sadrzaj>
    <derivirana_varijabla naziv="DomainObject.Predmet.StrankaIDrugiAdressOIB_1">REPUBLIKA HRVATSKA MINISTARSTVO FINANCIJA, POREZNA UPRAVA, PODRUČNI URED KRAPINA, OIB 18683136487 i dr.</derivirana_varijabla>
  </DomainObject.Predmet.StrankaIDrugiAdressOIB>
  <DomainObject.Predmet.ProtustrankaIDrugiAdressOIB>
    <izvorni_sadrzaj>WALTA METAL d.o.o., OIB 57282201514, STJEPANA RADIĆA 5, 49247 ZLATAR BISTRICA</izvorni_sadrzaj>
    <derivirana_varijabla naziv="DomainObject.Predmet.ProtustrankaIDrugiAdressOIB_1">WALTA METAL d.o.o., OIB 57282201514, STJEPANA RADIĆA 5, 49247 ZLATAR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WALTA METAL d.o.o.</item>
      <item>ŽUPANIJSKO DRŽAVNO ODVJETNIŠTVO U ZAGREBU, STALNA SLUŽBA U ZLATARU</item>
      <item>REPUBLIKA HRVATSKA MINISTARSTVO FINANCIJA, POREZNA UPRAVA, PODRUČNI URED KRAPINA</item>
      <item>Vesna Bajić, odvj.</item>
      <item>RH, MF, Porezna uprava</item>
      <item>CENTAR BANKA dioničko društvo u stečaju</item>
      <item>Damir Mikić</item>
      <item>RH, MF, Porezna uprava</item>
      <item>Županijsko državno odvjetništvo u Zagrebu</item>
      <item>Općinski sud u Zlataru, zemljišno-knjižni odjel</item>
      <item>javnost</item>
      <item>Goran Jedličko</item>
      <item>OD Hačić, Kallay &amp; Partneri d.o.o.</item>
      <item>MIKOM društvo s ograničenom odgovornošću za proizvodnju, trgovinu i usluge</item>
    </izvorni_sadrzaj>
    <derivirana_varijabla naziv="DomainObject.Predmet.SudioniciListNaziv_1">
      <item>WALTA METAL d.o.o.</item>
      <item>ŽUPANIJSKO DRŽAVNO ODVJETNIŠTVO U ZAGREBU, STALNA SLUŽBA U ZLATARU</item>
      <item>REPUBLIKA HRVATSKA MINISTARSTVO FINANCIJA, POREZNA UPRAVA, PODRUČNI URED KRAPINA</item>
      <item>Vesna Bajić, odvj.</item>
      <item>RH, MF, Porezna uprava</item>
      <item>CENTAR BANKA dioničko društvo u stečaju</item>
      <item>Damir Mikić</item>
      <item>RH, MF, Porezna uprava</item>
      <item>Županijsko državno odvjetništvo u Zagrebu</item>
      <item>Općinski sud u Zlataru, zemljišno-knjižni odjel</item>
      <item>javnost</item>
      <item>Goran Jedličko</item>
      <item>OD Hačić, Kallay &amp; Partneri d.o.o.</item>
      <item>MIKOM društvo s ograničenom odgovornošću za proizvodnju, trgovinu i usluge</item>
    </derivirana_varijabla>
  </DomainObject.Predmet.SudioniciListNaziv>
  <DomainObject.Predmet.SudioniciListAdressOIB>
    <izvorni_sadrzaj>
      <item>WALTA METAL d.o.o., OIB 57282201514, STJEPANA RADIĆA 5,49247 ZLATAR BISTRICA</item>
      <item>ŽUPANIJSKO DRŽAVNO ODVJETNIŠTVO U ZAGREBU, STALNA SLUŽBA U ZLATARU</item>
      <item>REPUBLIKA HRVATSKA MINISTARSTVO FINANCIJA, POREZNA UPRAVA, PODRUČNI URED KRAPINA, OIB 18683136487</item>
      <item>Vesna Bajić, odvj., Trg kralja Tomislava 10/I,44320 Kutina</item>
      <item>RH, MF, Porezna uprava, Ivana Rendića 5,49000 Krapina</item>
      <item>CENTAR BANKA dioničko društvo u stečaju, OIB 89296739230, Heinzelova 47/a,10000 Zagreb</item>
      <item>Damir Mikić, Trnjanska c. 23,10000 Zagreb</item>
      <item>RH, MF, Porezna uprava, Av. Dubrovnik 32,10000 Zagreb</item>
      <item>Županijsko državno odvjetništvo u Zagrebu</item>
      <item>Općinski sud u Zlataru, zemljišno-knjižni odjel, x,49250 Zlatar</item>
      <item>javnost</item>
      <item>Goran Jedličko, OIB 03491070415, Pročiteljska 5,10000 Zagreb</item>
      <item>OD Hačić, Kallay &amp; Partneri d.o.o., Ilica 1/A,10000 Zagreb</item>
      <item>MIKOM društvo s ograničenom odgovornošću za proizvodnju, trgovinu i usluge, OIB 23959017603, Ulica Stjepana Radića 1/A,49247 Zlatar-Bistrica</item>
    </izvorni_sadrzaj>
    <derivirana_varijabla naziv="DomainObject.Predmet.SudioniciListAdressOIB_1">
      <item>WALTA METAL d.o.o., OIB 57282201514, STJEPANA RADIĆA 5,49247 ZLATAR BISTRICA</item>
      <item>ŽUPANIJSKO DRŽAVNO ODVJETNIŠTVO U ZAGREBU, STALNA SLUŽBA U ZLATARU</item>
      <item>REPUBLIKA HRVATSKA MINISTARSTVO FINANCIJA, POREZNA UPRAVA, PODRUČNI URED KRAPINA, OIB 18683136487</item>
      <item>Vesna Bajić, odvj., Trg kralja Tomislava 10/I,44320 Kutina</item>
      <item>RH, MF, Porezna uprava, Ivana Rendića 5,49000 Krapina</item>
      <item>CENTAR BANKA dioničko društvo u stečaju, OIB 89296739230, Heinzelova 47/a,10000 Zagreb</item>
      <item>Damir Mikić, Trnjanska c. 23,10000 Zagreb</item>
      <item>RH, MF, Porezna uprava, Av. Dubrovnik 32,10000 Zagreb</item>
      <item>Županijsko državno odvjetništvo u Zagrebu</item>
      <item>Općinski sud u Zlataru, zemljišno-knjižni odjel, x,49250 Zlatar</item>
      <item>javnost</item>
      <item>Goran Jedličko, OIB 03491070415, Pročiteljska 5,10000 Zagreb</item>
      <item>OD Hačić, Kallay &amp; Partneri d.o.o., Ilica 1/A,10000 Zagreb</item>
      <item>MIKOM društvo s ograničenom odgovornošću za proizvodnju, trgovinu i usluge, OIB 23959017603, Ulica Stjepana Radića 1/A,49247 Zlatar-Bistrica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57282201514</item>
      <item>, OIB null</item>
      <item>, OIB 18683136487</item>
      <item>, OIB null</item>
      <item>, OIB null</item>
      <item>, OIB 89296739230</item>
      <item>, OIB null</item>
      <item>, OIB null</item>
      <item>, OIB null</item>
      <item>, OIB null</item>
      <item>, OIB null</item>
      <item>, OIB 03491070415</item>
      <item>, OIB null</item>
      <item>, OIB 23959017603</item>
    </izvorni_sadrzaj>
    <derivirana_varijabla naziv="DomainObject.Predmet.SudioniciListNazivOIB_1">
      <item>, OIB 57282201514</item>
      <item>, OIB null</item>
      <item>, OIB 18683136487</item>
      <item>, OIB null</item>
      <item>, OIB null</item>
      <item>, OIB 89296739230</item>
      <item>, OIB null</item>
      <item>, OIB null</item>
      <item>, OIB null</item>
      <item>, OIB null</item>
      <item>, OIB null</item>
      <item>, OIB 03491070415</item>
      <item>, OIB null</item>
      <item>, OIB 23959017603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940</properties:Words>
  <properties:Characters>5168</properties:Characters>
  <properties:Lines>155</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2016-12-15T14:33:00Z</dcterms:created>
  <dc:creator>nribaric</dc:creator>
  <cp:lastModifiedBy>Jadranka Zelić</cp:lastModifiedBy>
  <cp:lastPrinted>2016-12-15T14:32:00Z</cp:lastPrinted>
  <dcterms:modified xmlns:xsi="http://www.w3.org/2001/XMLSchema-instance" xsi:type="dcterms:W3CDTF">2016-12-15T14:35:00Z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