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67ac" w14:paraId="ef667ac" w:rsidRDefault="0060758E" w:rsidP="009B5C08" w:rsidR="009B5C08" w:rsidRPr="00EB73AB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TRGOVAČKI SUD U ZAGREBU</w:t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      Zagreb,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2/II</w:t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EB73AB" w:rsidP="009B5C08" w:rsidR="009B5C08" w:rsidRPr="00EB73AB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EB73AB">
        <w:rPr>
          <w:rFonts w:hAnsi="Times New Roman" w:ascii="Times New Roman"/>
          <w:szCs w:val="24"/>
          <w:lang w:val="hr-HR"/>
        </w:rPr>
        <w:t>20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B73AB">
        <w:rPr>
          <w:rFonts w:hAnsi="Times New Roman" w:ascii="Times New Roman"/>
          <w:szCs w:val="24"/>
          <w:lang w:val="hr-HR"/>
        </w:rPr>
        <w:t>Stpn</w:t>
      </w:r>
      <w:proofErr w:type="spellEnd"/>
      <w:r w:rsidRPr="00EB73AB">
        <w:rPr>
          <w:rFonts w:hAnsi="Times New Roman" w:ascii="Times New Roman"/>
          <w:szCs w:val="24"/>
          <w:lang w:val="hr-HR"/>
        </w:rPr>
        <w:t>-</w:t>
      </w:r>
      <w:proofErr w:type="spellStart"/>
      <w:r w:rsidR="003205F8">
        <w:rPr>
          <w:rFonts w:hAnsi="Times New Roman" w:ascii="Times New Roman"/>
          <w:szCs w:val="24"/>
          <w:lang w:val="hr-HR"/>
        </w:rPr>
        <w:t>94</w:t>
      </w:r>
      <w:proofErr w:type="spellEnd"/>
      <w:r w:rsidR="003205F8">
        <w:rPr>
          <w:rFonts w:hAnsi="Times New Roman" w:ascii="Times New Roman"/>
          <w:szCs w:val="24"/>
          <w:lang w:val="hr-HR"/>
        </w:rPr>
        <w:t>/</w:t>
      </w:r>
      <w:proofErr w:type="spellStart"/>
      <w:r w:rsidR="003205F8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EB73AB" w:rsidP="00EB73AB" w:rsidR="00EB73AB" w:rsidRPr="00EB73AB">
      <w:pPr>
        <w:jc w:val="center"/>
        <w:rPr>
          <w:rFonts w:hAnsi="Times New Roman" w:ascii="Times New Roman"/>
          <w:szCs w:val="24"/>
        </w:rPr>
      </w:pPr>
      <w:r w:rsidRPr="00EB73AB">
        <w:rPr>
          <w:rFonts w:hAnsi="Times New Roman" w:ascii="Times New Roman"/>
          <w:szCs w:val="24"/>
        </w:rPr>
        <w:t>R E P U B L I K A    H R V A T S K A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R J E Š E N J E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 </w:t>
      </w:r>
    </w:p>
    <w:p w:rsidRDefault="009B5C08" w:rsidP="009B5C08" w:rsidR="009B5C08" w:rsidRPr="003205F8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3205F8">
        <w:rPr>
          <w:rFonts w:hAnsi="Times New Roman" w:ascii="Times New Roman"/>
          <w:szCs w:val="24"/>
          <w:lang w:val="hr-HR"/>
        </w:rPr>
        <w:t xml:space="preserve">TRGOVAČKI SUD U </w:t>
      </w:r>
      <w:proofErr w:type="spellStart"/>
      <w:r w:rsidRPr="003205F8">
        <w:rPr>
          <w:rFonts w:hAnsi="Times New Roman" w:ascii="Times New Roman"/>
          <w:szCs w:val="24"/>
          <w:lang w:val="hr-HR"/>
        </w:rPr>
        <w:t>ZAGREB</w:t>
      </w:r>
      <w:proofErr w:type="spellEnd"/>
      <w:r w:rsidRPr="003205F8">
        <w:rPr>
          <w:rFonts w:hAnsi="Times New Roman" w:ascii="Times New Roman"/>
          <w:szCs w:val="24"/>
          <w:lang w:val="hr-HR"/>
        </w:rPr>
        <w:t xml:space="preserve">, po sucu pojedincu Luciji Butigan, postupajući po prijedlogu </w:t>
      </w:r>
      <w:r w:rsidR="003E489B">
        <w:rPr>
          <w:rFonts w:hAnsi="Times New Roman" w:ascii="Times New Roman"/>
          <w:szCs w:val="24"/>
          <w:lang w:val="hr-HR"/>
        </w:rPr>
        <w:t xml:space="preserve"> </w:t>
      </w:r>
      <w:r w:rsidR="003E489B" w:rsidRPr="00A771F1">
        <w:rPr>
          <w:rFonts w:hAnsi="Times New Roman" w:ascii="Times New Roman"/>
          <w:szCs w:val="24"/>
          <w:lang w:val="hr-HR"/>
        </w:rPr>
        <w:t xml:space="preserve">dužnika </w:t>
      </w:r>
      <w:proofErr w:type="spellStart"/>
      <w:r w:rsidR="003205F8" w:rsidRPr="003205F8">
        <w:rPr>
          <w:rFonts w:hAnsi="Times New Roman" w:ascii="Times New Roman"/>
          <w:szCs w:val="24"/>
          <w:lang w:val="hr-HR"/>
        </w:rPr>
        <w:t>ADRIADIESEL</w:t>
      </w:r>
      <w:proofErr w:type="spellEnd"/>
      <w:r w:rsidR="003205F8" w:rsidRPr="003205F8">
        <w:rPr>
          <w:rFonts w:hAnsi="Times New Roman" w:ascii="Times New Roman"/>
          <w:szCs w:val="24"/>
          <w:lang w:val="hr-HR"/>
        </w:rPr>
        <w:t xml:space="preserve"> d.d.,</w:t>
      </w:r>
      <w:r w:rsidR="003205F8" w:rsidRPr="003205F8">
        <w:rPr>
          <w:rFonts w:hAnsi="Times New Roman" w:ascii="Times New Roman"/>
        </w:rPr>
        <w:t xml:space="preserve"> </w:t>
      </w:r>
      <w:proofErr w:type="spellStart"/>
      <w:proofErr w:type="gramStart"/>
      <w:r w:rsidR="003E489B">
        <w:rPr>
          <w:rFonts w:hAnsi="Times New Roman" w:ascii="Times New Roman"/>
        </w:rPr>
        <w:t>za</w:t>
      </w:r>
      <w:proofErr w:type="spellEnd"/>
      <w:proofErr w:type="gramEnd"/>
      <w:r w:rsidR="003E489B">
        <w:rPr>
          <w:rFonts w:hAnsi="Times New Roman" w:ascii="Times New Roman"/>
        </w:rPr>
        <w:t xml:space="preserve"> </w:t>
      </w:r>
      <w:proofErr w:type="spellStart"/>
      <w:r w:rsidR="003E489B">
        <w:rPr>
          <w:rFonts w:hAnsi="Times New Roman" w:ascii="Times New Roman"/>
        </w:rPr>
        <w:t>proizvodnju</w:t>
      </w:r>
      <w:proofErr w:type="spellEnd"/>
      <w:r w:rsidR="003E489B">
        <w:rPr>
          <w:rFonts w:hAnsi="Times New Roman" w:ascii="Times New Roman"/>
        </w:rPr>
        <w:t xml:space="preserve"> diesel </w:t>
      </w:r>
      <w:proofErr w:type="spellStart"/>
      <w:r w:rsidR="003E489B">
        <w:rPr>
          <w:rFonts w:hAnsi="Times New Roman" w:ascii="Times New Roman"/>
        </w:rPr>
        <w:t>motora</w:t>
      </w:r>
      <w:proofErr w:type="spellEnd"/>
      <w:r w:rsidR="003E489B">
        <w:rPr>
          <w:rFonts w:hAnsi="Times New Roman" w:ascii="Times New Roman"/>
        </w:rPr>
        <w:t xml:space="preserve"> i </w:t>
      </w:r>
      <w:proofErr w:type="spellStart"/>
      <w:r w:rsidR="003E489B">
        <w:rPr>
          <w:rFonts w:hAnsi="Times New Roman" w:ascii="Times New Roman"/>
        </w:rPr>
        <w:t>opreme</w:t>
      </w:r>
      <w:proofErr w:type="spellEnd"/>
      <w:r w:rsidR="003E489B">
        <w:rPr>
          <w:rFonts w:hAnsi="Times New Roman" w:ascii="Times New Roman"/>
        </w:rPr>
        <w:t xml:space="preserve">, </w:t>
      </w:r>
      <w:proofErr w:type="spellStart"/>
      <w:r w:rsidR="003E489B">
        <w:rPr>
          <w:rFonts w:hAnsi="Times New Roman" w:ascii="Times New Roman"/>
        </w:rPr>
        <w:t>za</w:t>
      </w:r>
      <w:proofErr w:type="spellEnd"/>
      <w:r w:rsidR="003E489B">
        <w:rPr>
          <w:rFonts w:hAnsi="Times New Roman" w:ascii="Times New Roman"/>
        </w:rPr>
        <w:t xml:space="preserve"> </w:t>
      </w:r>
      <w:proofErr w:type="spellStart"/>
      <w:r w:rsidR="003E489B">
        <w:rPr>
          <w:rFonts w:hAnsi="Times New Roman" w:ascii="Times New Roman"/>
        </w:rPr>
        <w:t>energetska</w:t>
      </w:r>
      <w:proofErr w:type="spellEnd"/>
      <w:r w:rsidR="003E489B">
        <w:rPr>
          <w:rFonts w:hAnsi="Times New Roman" w:ascii="Times New Roman"/>
        </w:rPr>
        <w:t xml:space="preserve"> i </w:t>
      </w:r>
      <w:proofErr w:type="spellStart"/>
      <w:r w:rsidR="003E489B">
        <w:rPr>
          <w:rFonts w:hAnsi="Times New Roman" w:ascii="Times New Roman"/>
        </w:rPr>
        <w:t>tehnološka</w:t>
      </w:r>
      <w:proofErr w:type="spellEnd"/>
      <w:r w:rsidR="003E489B">
        <w:rPr>
          <w:rFonts w:hAnsi="Times New Roman" w:ascii="Times New Roman"/>
        </w:rPr>
        <w:t xml:space="preserve"> </w:t>
      </w:r>
      <w:proofErr w:type="spellStart"/>
      <w:r w:rsidR="003E489B">
        <w:rPr>
          <w:rFonts w:hAnsi="Times New Roman" w:ascii="Times New Roman"/>
        </w:rPr>
        <w:t>postrojenja,</w:t>
      </w:r>
      <w:r w:rsidR="003205F8" w:rsidRPr="003205F8">
        <w:rPr>
          <w:rFonts w:hAnsi="Times New Roman" w:ascii="Times New Roman"/>
        </w:rPr>
        <w:t>Karlovac</w:t>
      </w:r>
      <w:proofErr w:type="spellEnd"/>
      <w:r w:rsidR="003205F8" w:rsidRPr="003205F8">
        <w:rPr>
          <w:rFonts w:hAnsi="Times New Roman" w:ascii="Times New Roman"/>
        </w:rPr>
        <w:t xml:space="preserve">,  </w:t>
      </w:r>
      <w:r w:rsidR="003205F8" w:rsidRPr="003205F8">
        <w:rPr>
          <w:rFonts w:hAnsi="Times New Roman" w:ascii="Times New Roman"/>
          <w:szCs w:val="24"/>
          <w:lang w:val="hr-HR"/>
        </w:rPr>
        <w:t xml:space="preserve">Mala </w:t>
      </w:r>
      <w:proofErr w:type="spellStart"/>
      <w:r w:rsidR="003205F8" w:rsidRPr="003205F8">
        <w:rPr>
          <w:rFonts w:hAnsi="Times New Roman" w:ascii="Times New Roman"/>
          <w:szCs w:val="24"/>
          <w:lang w:val="hr-HR"/>
        </w:rPr>
        <w:t>Švarča</w:t>
      </w:r>
      <w:proofErr w:type="spellEnd"/>
      <w:r w:rsidR="003205F8" w:rsidRPr="003205F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205F8" w:rsidRPr="003205F8">
        <w:rPr>
          <w:rFonts w:hAnsi="Times New Roman" w:ascii="Times New Roman"/>
          <w:szCs w:val="24"/>
          <w:lang w:val="hr-HR"/>
        </w:rPr>
        <w:t>155</w:t>
      </w:r>
      <w:proofErr w:type="spellEnd"/>
      <w:r w:rsidR="003205F8" w:rsidRPr="003205F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205F8" w:rsidRPr="003205F8">
        <w:rPr>
          <w:rFonts w:hAnsi="Times New Roman" w:ascii="Times New Roman"/>
          <w:szCs w:val="24"/>
          <w:lang w:val="hr-HR"/>
        </w:rPr>
        <w:t>OIB</w:t>
      </w:r>
      <w:proofErr w:type="spellEnd"/>
      <w:r w:rsidR="003205F8" w:rsidRPr="003205F8">
        <w:rPr>
          <w:rFonts w:hAnsi="Times New Roman" w:ascii="Times New Roman"/>
          <w:szCs w:val="24"/>
          <w:lang w:val="hr-HR"/>
        </w:rPr>
        <w:t>:</w:t>
      </w:r>
      <w:r w:rsidR="003205F8" w:rsidRPr="003205F8">
        <w:rPr>
          <w:rFonts w:hAnsi="Times New Roman" w:ascii="Times New Roman"/>
        </w:rPr>
        <w:t xml:space="preserve"> </w:t>
      </w:r>
      <w:proofErr w:type="spellStart"/>
      <w:r w:rsidR="003205F8" w:rsidRPr="003205F8">
        <w:rPr>
          <w:rFonts w:hAnsi="Times New Roman" w:ascii="Times New Roman"/>
          <w:szCs w:val="24"/>
          <w:lang w:val="hr-HR"/>
        </w:rPr>
        <w:t>39535117137</w:t>
      </w:r>
      <w:proofErr w:type="spellEnd"/>
      <w:r w:rsidR="003205F8" w:rsidRPr="003205F8">
        <w:rPr>
          <w:rFonts w:hAnsi="Times New Roman" w:ascii="Times New Roman"/>
          <w:szCs w:val="24"/>
          <w:lang w:val="hr-HR"/>
        </w:rPr>
        <w:t xml:space="preserve">, </w:t>
      </w:r>
      <w:r w:rsidR="003E489B">
        <w:rPr>
          <w:rFonts w:hAnsi="Times New Roman" w:ascii="Times New Roman"/>
          <w:szCs w:val="24"/>
          <w:lang w:val="hr-HR"/>
        </w:rPr>
        <w:t xml:space="preserve">kojeg zastupa punomoćnik </w:t>
      </w:r>
      <w:proofErr w:type="spellStart"/>
      <w:r w:rsidR="003E489B">
        <w:rPr>
          <w:rFonts w:hAnsi="Times New Roman" w:ascii="Times New Roman"/>
          <w:szCs w:val="24"/>
          <w:lang w:val="hr-HR"/>
        </w:rPr>
        <w:t>Tonči</w:t>
      </w:r>
      <w:proofErr w:type="spellEnd"/>
      <w:r w:rsidR="003E489B">
        <w:rPr>
          <w:rFonts w:hAnsi="Times New Roman" w:ascii="Times New Roman"/>
          <w:szCs w:val="24"/>
          <w:lang w:val="hr-HR"/>
        </w:rPr>
        <w:t xml:space="preserve"> Lučin, odvjetnik, Zagreb, Trg Drage Iblera 9/3, </w:t>
      </w:r>
      <w:r w:rsidR="003205F8" w:rsidRPr="003205F8">
        <w:rPr>
          <w:rFonts w:hAnsi="Times New Roman" w:ascii="Times New Roman"/>
          <w:szCs w:val="24"/>
          <w:lang w:val="hr-HR"/>
        </w:rPr>
        <w:t>dana</w:t>
      </w:r>
      <w:r w:rsidR="009654C5" w:rsidRPr="003205F8">
        <w:rPr>
          <w:rFonts w:hAnsi="Times New Roman" w:ascii="Times New Roman"/>
          <w:szCs w:val="24"/>
        </w:rPr>
        <w:t xml:space="preserve"> </w:t>
      </w:r>
      <w:r w:rsidR="003205F8" w:rsidRPr="003205F8">
        <w:rPr>
          <w:rFonts w:hAnsi="Times New Roman" w:ascii="Times New Roman"/>
          <w:szCs w:val="24"/>
        </w:rPr>
        <w:t>31</w:t>
      </w:r>
      <w:r w:rsidR="00E35F74" w:rsidRPr="003205F8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3205F8" w:rsidRPr="003205F8">
        <w:rPr>
          <w:rFonts w:hAnsi="Times New Roman" w:ascii="Times New Roman"/>
          <w:szCs w:val="24"/>
        </w:rPr>
        <w:t>kolovoza</w:t>
      </w:r>
      <w:proofErr w:type="spellEnd"/>
      <w:proofErr w:type="gramEnd"/>
      <w:r w:rsidR="00E35F74" w:rsidRPr="003205F8">
        <w:rPr>
          <w:rFonts w:hAnsi="Times New Roman" w:ascii="Times New Roman"/>
          <w:szCs w:val="24"/>
        </w:rPr>
        <w:t xml:space="preserve"> </w:t>
      </w:r>
      <w:proofErr w:type="spellStart"/>
      <w:r w:rsidR="00E35F74" w:rsidRPr="003205F8">
        <w:rPr>
          <w:rFonts w:hAnsi="Times New Roman" w:ascii="Times New Roman"/>
          <w:szCs w:val="24"/>
        </w:rPr>
        <w:t>2015.g</w:t>
      </w:r>
      <w:proofErr w:type="spellEnd"/>
    </w:p>
    <w:p w:rsidRDefault="00224371" w:rsidP="009B5C08" w:rsidR="00224371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B5C08" w:rsidP="0060758E" w:rsidR="00E35F74" w:rsidRPr="003E48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E489B">
        <w:rPr>
          <w:rFonts w:hAnsi="Times New Roman" w:ascii="Times New Roman"/>
          <w:szCs w:val="24"/>
          <w:lang w:val="hr-HR"/>
        </w:rPr>
        <w:t xml:space="preserve">Određuje se ročište radi odluke o prijedlogu za sklapanje </w:t>
      </w:r>
      <w:proofErr w:type="spellStart"/>
      <w:r w:rsidRPr="003E489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3E489B">
        <w:rPr>
          <w:rFonts w:hAnsi="Times New Roman" w:ascii="Times New Roman"/>
          <w:szCs w:val="24"/>
          <w:lang w:val="hr-HR"/>
        </w:rPr>
        <w:t xml:space="preserve"> nagodbe na</w:t>
      </w:r>
      <w:r w:rsidR="0060758E">
        <w:rPr>
          <w:rFonts w:hAnsi="Times New Roman" w:ascii="Times New Roman"/>
          <w:szCs w:val="24"/>
          <w:lang w:val="hr-HR"/>
        </w:rPr>
        <w:t xml:space="preserve">  temelju pravomoćnog R</w:t>
      </w:r>
      <w:r w:rsidRPr="003E489B">
        <w:rPr>
          <w:rFonts w:hAnsi="Times New Roman" w:ascii="Times New Roman"/>
          <w:szCs w:val="24"/>
          <w:lang w:val="hr-HR"/>
        </w:rPr>
        <w:t>ješenja Financijske agencije, Regionalni centa</w:t>
      </w:r>
      <w:r w:rsidR="009654C5" w:rsidRPr="003E489B">
        <w:rPr>
          <w:rFonts w:hAnsi="Times New Roman" w:ascii="Times New Roman"/>
          <w:szCs w:val="24"/>
          <w:lang w:val="hr-HR"/>
        </w:rPr>
        <w:t xml:space="preserve">r Zagreb, Nagodbeno vijeće: </w:t>
      </w:r>
      <w:proofErr w:type="spellStart"/>
      <w:r w:rsidR="003E489B" w:rsidRPr="003E489B">
        <w:rPr>
          <w:rFonts w:hAnsi="Times New Roman" w:ascii="Times New Roman"/>
          <w:szCs w:val="24"/>
          <w:lang w:val="hr-HR"/>
        </w:rPr>
        <w:t>HR02</w:t>
      </w:r>
      <w:proofErr w:type="spellEnd"/>
      <w:r w:rsidRPr="003E489B">
        <w:rPr>
          <w:rFonts w:hAnsi="Times New Roman" w:ascii="Times New Roman"/>
          <w:szCs w:val="24"/>
          <w:lang w:val="hr-HR"/>
        </w:rPr>
        <w:t xml:space="preserve">, Zagreb, </w:t>
      </w:r>
      <w:r w:rsidR="003E489B" w:rsidRPr="003E489B">
        <w:rPr>
          <w:rFonts w:hAnsi="Times New Roman" w:ascii="Times New Roman"/>
          <w:szCs w:val="24"/>
          <w:lang w:val="hr-HR"/>
        </w:rPr>
        <w:t xml:space="preserve">Koturaška </w:t>
      </w:r>
      <w:proofErr w:type="spellStart"/>
      <w:r w:rsidR="003E489B" w:rsidRPr="003E489B">
        <w:rPr>
          <w:rFonts w:hAnsi="Times New Roman" w:ascii="Times New Roman"/>
          <w:szCs w:val="24"/>
          <w:lang w:val="hr-HR"/>
        </w:rPr>
        <w:t>42</w:t>
      </w:r>
      <w:proofErr w:type="spellEnd"/>
      <w:r w:rsidRPr="003E489B">
        <w:rPr>
          <w:rFonts w:hAnsi="Times New Roman" w:ascii="Times New Roman"/>
          <w:szCs w:val="24"/>
          <w:lang w:val="hr-HR"/>
        </w:rPr>
        <w:t>,  Klasa:</w:t>
      </w:r>
      <w:r w:rsidR="00167249" w:rsidRPr="003E489B">
        <w:rPr>
          <w:rFonts w:hAnsi="Times New Roman" w:ascii="Times New Roman"/>
        </w:rPr>
        <w:t xml:space="preserve"> UP-I/110/07/14-01/6998, </w:t>
      </w:r>
      <w:proofErr w:type="spellStart"/>
      <w:r w:rsidR="00167249" w:rsidRPr="003E489B">
        <w:rPr>
          <w:rFonts w:hAnsi="Times New Roman" w:ascii="Times New Roman"/>
        </w:rPr>
        <w:t>Ur.br</w:t>
      </w:r>
      <w:proofErr w:type="spellEnd"/>
      <w:r w:rsidR="00167249" w:rsidRPr="003E489B">
        <w:rPr>
          <w:rFonts w:hAnsi="Times New Roman" w:ascii="Times New Roman"/>
        </w:rPr>
        <w:t>.</w:t>
      </w:r>
      <w:r w:rsidR="003E489B" w:rsidRPr="003E489B">
        <w:rPr>
          <w:rFonts w:hAnsi="Times New Roman" w:ascii="Times New Roman"/>
        </w:rPr>
        <w:t>:</w:t>
      </w:r>
      <w:r w:rsidR="00167249" w:rsidRPr="003E489B">
        <w:rPr>
          <w:rFonts w:hAnsi="Times New Roman" w:ascii="Times New Roman"/>
        </w:rPr>
        <w:t xml:space="preserve"> 04-06-15-6998-272</w:t>
      </w:r>
      <w:r w:rsidRPr="003E489B">
        <w:rPr>
          <w:rFonts w:hAnsi="Times New Roman" w:ascii="Times New Roman"/>
          <w:szCs w:val="24"/>
          <w:lang w:val="hr-HR"/>
        </w:rPr>
        <w:t xml:space="preserve">., </w:t>
      </w:r>
      <w:r w:rsidR="009654C5" w:rsidRPr="003E489B">
        <w:rPr>
          <w:rFonts w:hAnsi="Times New Roman" w:ascii="Times New Roman"/>
          <w:szCs w:val="24"/>
          <w:lang w:val="hr-HR"/>
        </w:rPr>
        <w:t>a koje je postalo</w:t>
      </w:r>
      <w:r w:rsidR="0060758E">
        <w:rPr>
          <w:rFonts w:hAnsi="Times New Roman" w:ascii="Times New Roman"/>
          <w:szCs w:val="24"/>
          <w:lang w:val="hr-HR"/>
        </w:rPr>
        <w:t xml:space="preserve"> </w:t>
      </w:r>
      <w:r w:rsidR="009654C5" w:rsidRPr="003E489B">
        <w:rPr>
          <w:rFonts w:hAnsi="Times New Roman" w:ascii="Times New Roman"/>
          <w:szCs w:val="24"/>
          <w:lang w:val="hr-HR"/>
        </w:rPr>
        <w:t xml:space="preserve">izvršno </w:t>
      </w:r>
      <w:proofErr w:type="gramStart"/>
      <w:r w:rsidR="009654C5" w:rsidRPr="003E489B">
        <w:rPr>
          <w:rFonts w:hAnsi="Times New Roman" w:ascii="Times New Roman"/>
          <w:szCs w:val="24"/>
          <w:lang w:val="hr-HR"/>
        </w:rPr>
        <w:t>dana</w:t>
      </w:r>
      <w:proofErr w:type="gramEnd"/>
      <w:r w:rsidR="009654C5" w:rsidRPr="003E489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E489B" w:rsidRPr="003E489B">
        <w:rPr>
          <w:rFonts w:hAnsi="Times New Roman" w:ascii="Times New Roman"/>
          <w:szCs w:val="24"/>
          <w:lang w:val="hr-HR"/>
        </w:rPr>
        <w:t>13</w:t>
      </w:r>
      <w:proofErr w:type="spellEnd"/>
      <w:r w:rsidR="003E489B" w:rsidRPr="003E489B">
        <w:rPr>
          <w:rFonts w:hAnsi="Times New Roman" w:ascii="Times New Roman"/>
          <w:szCs w:val="24"/>
          <w:lang w:val="hr-HR"/>
        </w:rPr>
        <w:t xml:space="preserve">. travnja </w:t>
      </w:r>
      <w:proofErr w:type="spellStart"/>
      <w:r w:rsidR="003E489B" w:rsidRPr="003E489B">
        <w:rPr>
          <w:rFonts w:hAnsi="Times New Roman" w:ascii="Times New Roman"/>
          <w:szCs w:val="24"/>
          <w:lang w:val="hr-HR"/>
        </w:rPr>
        <w:t>2015</w:t>
      </w:r>
      <w:proofErr w:type="spellEnd"/>
      <w:r w:rsidR="009654C5" w:rsidRPr="003E489B">
        <w:rPr>
          <w:rFonts w:hAnsi="Times New Roman" w:ascii="Times New Roman"/>
          <w:szCs w:val="24"/>
          <w:lang w:val="hr-HR"/>
        </w:rPr>
        <w:t xml:space="preserve">., </w:t>
      </w:r>
      <w:r w:rsidRPr="003E489B">
        <w:rPr>
          <w:rFonts w:hAnsi="Times New Roman" w:ascii="Times New Roman"/>
          <w:szCs w:val="24"/>
          <w:lang w:val="hr-HR"/>
        </w:rPr>
        <w:t xml:space="preserve">za predloženog </w:t>
      </w:r>
      <w:r w:rsidR="009654C5" w:rsidRPr="003E489B">
        <w:rPr>
          <w:rFonts w:hAnsi="Times New Roman" w:ascii="Times New Roman"/>
          <w:szCs w:val="24"/>
          <w:lang w:val="hr-HR"/>
        </w:rPr>
        <w:t xml:space="preserve">dužnika </w:t>
      </w:r>
      <w:proofErr w:type="spellStart"/>
      <w:r w:rsidR="003205F8" w:rsidRPr="003E489B">
        <w:rPr>
          <w:rFonts w:hAnsi="Times New Roman" w:ascii="Times New Roman"/>
          <w:szCs w:val="24"/>
          <w:lang w:val="hr-HR"/>
        </w:rPr>
        <w:t>ADRIADIESEL</w:t>
      </w:r>
      <w:proofErr w:type="spellEnd"/>
      <w:r w:rsidR="003205F8" w:rsidRPr="003E489B">
        <w:rPr>
          <w:rFonts w:hAnsi="Times New Roman" w:ascii="Times New Roman"/>
          <w:szCs w:val="24"/>
          <w:lang w:val="hr-HR"/>
        </w:rPr>
        <w:t xml:space="preserve"> d.d.,</w:t>
      </w:r>
      <w:r w:rsidR="003205F8" w:rsidRPr="003E489B">
        <w:rPr>
          <w:rFonts w:hAnsi="Times New Roman" w:ascii="Times New Roman"/>
        </w:rPr>
        <w:t xml:space="preserve"> </w:t>
      </w:r>
      <w:proofErr w:type="spellStart"/>
      <w:r w:rsidR="003205F8" w:rsidRPr="003E489B">
        <w:rPr>
          <w:rFonts w:hAnsi="Times New Roman" w:ascii="Times New Roman"/>
        </w:rPr>
        <w:t>Karlovac</w:t>
      </w:r>
      <w:proofErr w:type="spellEnd"/>
      <w:proofErr w:type="gramStart"/>
      <w:r w:rsidR="003205F8" w:rsidRPr="003E489B">
        <w:rPr>
          <w:rFonts w:hAnsi="Times New Roman" w:ascii="Times New Roman"/>
        </w:rPr>
        <w:t xml:space="preserve">,  </w:t>
      </w:r>
      <w:r w:rsidR="003205F8" w:rsidRPr="003E489B">
        <w:rPr>
          <w:rFonts w:hAnsi="Times New Roman" w:ascii="Times New Roman"/>
          <w:szCs w:val="24"/>
          <w:lang w:val="hr-HR"/>
        </w:rPr>
        <w:t>Mala</w:t>
      </w:r>
      <w:proofErr w:type="gramEnd"/>
      <w:r w:rsidR="003205F8" w:rsidRPr="003E489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205F8" w:rsidRPr="003E489B">
        <w:rPr>
          <w:rFonts w:hAnsi="Times New Roman" w:ascii="Times New Roman"/>
          <w:szCs w:val="24"/>
          <w:lang w:val="hr-HR"/>
        </w:rPr>
        <w:t>Švarča</w:t>
      </w:r>
      <w:proofErr w:type="spellEnd"/>
      <w:r w:rsidR="003205F8" w:rsidRPr="003E489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205F8" w:rsidRPr="003E489B">
        <w:rPr>
          <w:rFonts w:hAnsi="Times New Roman" w:ascii="Times New Roman"/>
          <w:szCs w:val="24"/>
          <w:lang w:val="hr-HR"/>
        </w:rPr>
        <w:t>155</w:t>
      </w:r>
      <w:proofErr w:type="spellEnd"/>
      <w:r w:rsidR="003205F8" w:rsidRPr="003E489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205F8" w:rsidRPr="003E489B">
        <w:rPr>
          <w:rFonts w:hAnsi="Times New Roman" w:ascii="Times New Roman"/>
          <w:szCs w:val="24"/>
          <w:lang w:val="hr-HR"/>
        </w:rPr>
        <w:t>OIB</w:t>
      </w:r>
      <w:proofErr w:type="spellEnd"/>
      <w:r w:rsidR="003205F8" w:rsidRPr="003E489B">
        <w:rPr>
          <w:rFonts w:hAnsi="Times New Roman" w:ascii="Times New Roman"/>
          <w:szCs w:val="24"/>
          <w:lang w:val="hr-HR"/>
        </w:rPr>
        <w:t>:</w:t>
      </w:r>
      <w:r w:rsidR="003205F8" w:rsidRPr="003E489B">
        <w:rPr>
          <w:rFonts w:hAnsi="Times New Roman" w:ascii="Times New Roman"/>
        </w:rPr>
        <w:t xml:space="preserve"> </w:t>
      </w:r>
      <w:proofErr w:type="spellStart"/>
      <w:r w:rsidR="003205F8" w:rsidRPr="003E489B">
        <w:rPr>
          <w:rFonts w:hAnsi="Times New Roman" w:ascii="Times New Roman"/>
          <w:szCs w:val="24"/>
          <w:lang w:val="hr-HR"/>
        </w:rPr>
        <w:t>39535117137</w:t>
      </w:r>
      <w:proofErr w:type="spellEnd"/>
      <w:r w:rsidR="003205F8" w:rsidRPr="003E489B">
        <w:rPr>
          <w:rFonts w:hAnsi="Times New Roman" w:ascii="Times New Roman"/>
          <w:szCs w:val="24"/>
          <w:lang w:val="hr-HR"/>
        </w:rPr>
        <w:t>,</w:t>
      </w:r>
    </w:p>
    <w:p w:rsidRDefault="009654C5" w:rsidP="00E35F74" w:rsidR="009654C5">
      <w:pPr>
        <w:ind w:firstLine="720"/>
        <w:jc w:val="both"/>
        <w:rPr>
          <w:rFonts w:hAnsi="Times New Roman" w:ascii="Times New Roman"/>
          <w:szCs w:val="24"/>
        </w:rPr>
      </w:pPr>
    </w:p>
    <w:p w:rsidRDefault="00224371" w:rsidP="00E35F74" w:rsidR="009B5C08" w:rsidRPr="00EB73AB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b/>
          <w:szCs w:val="24"/>
          <w:lang w:val="hr-HR"/>
        </w:rPr>
        <w:t xml:space="preserve">za dan </w:t>
      </w:r>
      <w:proofErr w:type="spellStart"/>
      <w:r w:rsidR="009654C5">
        <w:rPr>
          <w:rFonts w:hAnsi="Times New Roman" w:ascii="Times New Roman"/>
          <w:b/>
          <w:szCs w:val="24"/>
          <w:lang w:val="hr-HR"/>
        </w:rPr>
        <w:t>1</w:t>
      </w:r>
      <w:r w:rsidR="003205F8">
        <w:rPr>
          <w:rFonts w:hAnsi="Times New Roman" w:ascii="Times New Roman"/>
          <w:b/>
          <w:szCs w:val="24"/>
          <w:lang w:val="hr-HR"/>
        </w:rPr>
        <w:t>4</w:t>
      </w:r>
      <w:proofErr w:type="spellEnd"/>
      <w:r w:rsidR="00E35F74">
        <w:rPr>
          <w:rFonts w:hAnsi="Times New Roman" w:ascii="Times New Roman"/>
          <w:b/>
          <w:szCs w:val="24"/>
          <w:lang w:val="hr-HR"/>
        </w:rPr>
        <w:t xml:space="preserve">. </w:t>
      </w:r>
      <w:r w:rsidR="003205F8">
        <w:rPr>
          <w:rFonts w:hAnsi="Times New Roman" w:ascii="Times New Roman"/>
          <w:b/>
          <w:szCs w:val="24"/>
          <w:lang w:val="hr-HR"/>
        </w:rPr>
        <w:t>listopad</w:t>
      </w:r>
      <w:r w:rsidR="006D5870">
        <w:rPr>
          <w:rFonts w:hAnsi="Times New Roman" w:ascii="Times New Roman"/>
          <w:b/>
          <w:szCs w:val="24"/>
          <w:lang w:val="hr-HR"/>
        </w:rPr>
        <w:t>a</w:t>
      </w:r>
      <w:r w:rsidR="009654C5">
        <w:rPr>
          <w:rFonts w:hAnsi="Times New Roman" w:ascii="Times New Roman"/>
          <w:b/>
          <w:szCs w:val="24"/>
          <w:lang w:val="hr-HR"/>
        </w:rPr>
        <w:t xml:space="preserve"> </w:t>
      </w:r>
      <w:r w:rsidR="00E35F74">
        <w:rPr>
          <w:rFonts w:hAnsi="Times New Roman" w:ascii="Times New Roman"/>
          <w:b/>
          <w:szCs w:val="24"/>
          <w:lang w:val="hr-HR"/>
        </w:rPr>
        <w:t xml:space="preserve"> </w:t>
      </w:r>
      <w:proofErr w:type="spellStart"/>
      <w:r w:rsidR="009B5C08" w:rsidRPr="00EB73AB">
        <w:rPr>
          <w:rFonts w:hAnsi="Times New Roman" w:ascii="Times New Roman"/>
          <w:b/>
          <w:szCs w:val="24"/>
          <w:lang w:val="hr-HR"/>
        </w:rPr>
        <w:t>201</w:t>
      </w:r>
      <w:r w:rsidR="00E35F74">
        <w:rPr>
          <w:rFonts w:hAnsi="Times New Roman" w:ascii="Times New Roman"/>
          <w:b/>
          <w:szCs w:val="24"/>
          <w:lang w:val="hr-HR"/>
        </w:rPr>
        <w:t>5</w:t>
      </w:r>
      <w:proofErr w:type="spellEnd"/>
      <w:r w:rsidR="00313574" w:rsidRPr="00EB73AB">
        <w:rPr>
          <w:rFonts w:hAnsi="Times New Roman" w:ascii="Times New Roman"/>
          <w:b/>
          <w:szCs w:val="24"/>
          <w:lang w:val="hr-HR"/>
        </w:rPr>
        <w:t>.</w:t>
      </w:r>
      <w:r w:rsidR="009B5C08" w:rsidRPr="00EB73AB">
        <w:rPr>
          <w:rFonts w:hAnsi="Times New Roman" w:ascii="Times New Roman"/>
          <w:b/>
          <w:szCs w:val="24"/>
          <w:lang w:val="hr-HR"/>
        </w:rPr>
        <w:t xml:space="preserve"> u</w:t>
      </w:r>
      <w:r w:rsidR="003E489B">
        <w:rPr>
          <w:rFonts w:hAnsi="Times New Roman" w:ascii="Times New Roman"/>
          <w:b/>
          <w:szCs w:val="24"/>
          <w:lang w:val="hr-HR"/>
        </w:rPr>
        <w:t xml:space="preserve"> </w:t>
      </w:r>
      <w:proofErr w:type="spellStart"/>
      <w:r w:rsidR="003E489B">
        <w:rPr>
          <w:rFonts w:hAnsi="Times New Roman" w:ascii="Times New Roman"/>
          <w:b/>
          <w:szCs w:val="24"/>
          <w:lang w:val="hr-HR"/>
        </w:rPr>
        <w:t>10</w:t>
      </w:r>
      <w:proofErr w:type="spellEnd"/>
      <w:r w:rsidR="003E489B">
        <w:rPr>
          <w:rFonts w:hAnsi="Times New Roman" w:ascii="Times New Roman"/>
          <w:b/>
          <w:szCs w:val="24"/>
          <w:lang w:val="hr-HR"/>
        </w:rPr>
        <w:t>:</w:t>
      </w:r>
      <w:proofErr w:type="spellStart"/>
      <w:r w:rsidR="003E489B">
        <w:rPr>
          <w:rFonts w:hAnsi="Times New Roman" w:ascii="Times New Roman"/>
          <w:b/>
          <w:szCs w:val="24"/>
          <w:lang w:val="hr-HR"/>
        </w:rPr>
        <w:t>00</w:t>
      </w:r>
      <w:proofErr w:type="spellEnd"/>
      <w:r w:rsidR="009B5C08" w:rsidRPr="00EB73AB">
        <w:rPr>
          <w:rFonts w:hAnsi="Times New Roman" w:ascii="Times New Roman"/>
          <w:b/>
          <w:szCs w:val="24"/>
          <w:lang w:val="hr-HR"/>
        </w:rPr>
        <w:t xml:space="preserve">  sati</w:t>
      </w:r>
    </w:p>
    <w:p w:rsidRDefault="009B5C08" w:rsidP="009B5C08" w:rsidR="009B5C08" w:rsidRPr="00EB73AB">
      <w:pPr>
        <w:jc w:val="center"/>
        <w:rPr>
          <w:rFonts w:hAnsi="Times New Roman" w:ascii="Times New Roman"/>
          <w:b/>
          <w:szCs w:val="24"/>
          <w:lang w:val="hr-HR"/>
        </w:rPr>
      </w:pPr>
      <w:r w:rsidRPr="00EB73AB">
        <w:rPr>
          <w:rFonts w:hAnsi="Times New Roman" w:ascii="Times New Roman"/>
          <w:b/>
          <w:szCs w:val="24"/>
          <w:lang w:val="hr-HR"/>
        </w:rPr>
        <w:t xml:space="preserve">u zgradi Trgovačkog suda </w:t>
      </w:r>
      <w:r w:rsidR="00E35F74">
        <w:rPr>
          <w:rFonts w:hAnsi="Times New Roman" w:ascii="Times New Roman"/>
          <w:b/>
          <w:szCs w:val="24"/>
          <w:lang w:val="hr-HR"/>
        </w:rPr>
        <w:t xml:space="preserve">u Zagrebu, Petrinjska 8, soba </w:t>
      </w:r>
      <w:proofErr w:type="spellStart"/>
      <w:r w:rsidR="00E35F74">
        <w:rPr>
          <w:rFonts w:hAnsi="Times New Roman" w:ascii="Times New Roman"/>
          <w:b/>
          <w:szCs w:val="24"/>
          <w:lang w:val="hr-HR"/>
        </w:rPr>
        <w:t>96</w:t>
      </w:r>
      <w:proofErr w:type="spellEnd"/>
      <w:r w:rsidRPr="00EB73AB">
        <w:rPr>
          <w:rFonts w:hAnsi="Times New Roman" w:ascii="Times New Roman"/>
          <w:b/>
          <w:szCs w:val="24"/>
          <w:lang w:val="hr-HR"/>
        </w:rPr>
        <w:t>/II (ulični dio).</w:t>
      </w: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Na ročište se pozivaju dužnik i vjerovnici</w:t>
      </w:r>
      <w:r w:rsidR="00417DF1" w:rsidRPr="00EB73AB">
        <w:rPr>
          <w:rFonts w:hAnsi="Times New Roman" w:ascii="Times New Roman"/>
          <w:szCs w:val="24"/>
          <w:lang w:val="hr-HR"/>
        </w:rPr>
        <w:t>.</w:t>
      </w:r>
      <w:r w:rsidRPr="00EB73AB">
        <w:rPr>
          <w:rFonts w:hAnsi="Times New Roman" w:ascii="Times New Roman"/>
          <w:szCs w:val="24"/>
          <w:lang w:val="hr-HR"/>
        </w:rPr>
        <w:t xml:space="preserve"> 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Obrazloženje</w:t>
      </w: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članku </w:t>
      </w:r>
      <w:proofErr w:type="spellStart"/>
      <w:r w:rsidRPr="00EB73AB">
        <w:rPr>
          <w:rFonts w:hAnsi="Times New Roman" w:ascii="Times New Roman"/>
          <w:szCs w:val="24"/>
          <w:lang w:val="hr-HR"/>
        </w:rPr>
        <w:t>66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stavak 1. Zakona o financijskom poslovanju i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predstečajnoj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nagodbi (Narodne novine br. </w:t>
      </w:r>
      <w:proofErr w:type="spellStart"/>
      <w:r w:rsidRPr="00EB73AB">
        <w:rPr>
          <w:rFonts w:hAnsi="Times New Roman" w:ascii="Times New Roman"/>
          <w:szCs w:val="24"/>
          <w:lang w:val="hr-HR"/>
        </w:rPr>
        <w:t>108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12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EB73AB">
        <w:rPr>
          <w:rFonts w:hAnsi="Times New Roman" w:ascii="Times New Roman"/>
          <w:szCs w:val="24"/>
          <w:lang w:val="hr-HR"/>
        </w:rPr>
        <w:t>144</w:t>
      </w:r>
      <w:proofErr w:type="spellEnd"/>
      <w:r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Pr="00EB73AB">
        <w:rPr>
          <w:rFonts w:hAnsi="Times New Roman" w:ascii="Times New Roman"/>
          <w:szCs w:val="24"/>
          <w:lang w:val="hr-HR"/>
        </w:rPr>
        <w:t>12</w:t>
      </w:r>
      <w:proofErr w:type="spellEnd"/>
      <w:r w:rsidR="00FF2A19"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F2A19" w:rsidRPr="00EB73AB">
        <w:rPr>
          <w:rFonts w:hAnsi="Times New Roman" w:ascii="Times New Roman"/>
          <w:szCs w:val="24"/>
          <w:lang w:val="hr-HR"/>
        </w:rPr>
        <w:t>81</w:t>
      </w:r>
      <w:proofErr w:type="spellEnd"/>
      <w:r w:rsidR="00FF2A19"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="00FF2A19" w:rsidRPr="00EB73AB">
        <w:rPr>
          <w:rFonts w:hAnsi="Times New Roman" w:ascii="Times New Roman"/>
          <w:szCs w:val="24"/>
          <w:lang w:val="hr-HR"/>
        </w:rPr>
        <w:t>13</w:t>
      </w:r>
      <w:proofErr w:type="spellEnd"/>
      <w:r w:rsidR="00FF2A19" w:rsidRPr="00EB73A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F2A19" w:rsidRPr="00EB73AB">
        <w:rPr>
          <w:rFonts w:hAnsi="Times New Roman" w:ascii="Times New Roman"/>
          <w:szCs w:val="24"/>
          <w:lang w:val="hr-HR"/>
        </w:rPr>
        <w:t>112</w:t>
      </w:r>
      <w:proofErr w:type="spellEnd"/>
      <w:r w:rsidR="00FF2A19" w:rsidRPr="00EB73AB">
        <w:rPr>
          <w:rFonts w:hAnsi="Times New Roman" w:ascii="Times New Roman"/>
          <w:szCs w:val="24"/>
          <w:lang w:val="hr-HR"/>
        </w:rPr>
        <w:t>/</w:t>
      </w:r>
      <w:proofErr w:type="spellStart"/>
      <w:r w:rsidR="00FF2A19" w:rsidRPr="00EB73AB">
        <w:rPr>
          <w:rFonts w:hAnsi="Times New Roman" w:ascii="Times New Roman"/>
          <w:szCs w:val="24"/>
          <w:lang w:val="hr-HR"/>
        </w:rPr>
        <w:t>13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u daljnjem tekstu </w:t>
      </w:r>
      <w:proofErr w:type="spellStart"/>
      <w:r w:rsidRPr="00EB73AB">
        <w:rPr>
          <w:rFonts w:hAnsi="Times New Roman" w:ascii="Times New Roman"/>
          <w:szCs w:val="24"/>
          <w:lang w:val="hr-HR"/>
        </w:rPr>
        <w:t>ZFPPN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) dužnik je podnio sudu prijedlog za sklapanje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nagodbe. Uz prijedlog je dostavio priloge određene člankom </w:t>
      </w:r>
      <w:proofErr w:type="spellStart"/>
      <w:r w:rsidRPr="00EB73AB">
        <w:rPr>
          <w:rFonts w:hAnsi="Times New Roman" w:ascii="Times New Roman"/>
          <w:szCs w:val="24"/>
          <w:lang w:val="hr-HR"/>
        </w:rPr>
        <w:t>66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stavak 3. </w:t>
      </w:r>
      <w:proofErr w:type="spellStart"/>
      <w:r w:rsidRPr="00EB73AB">
        <w:rPr>
          <w:rFonts w:hAnsi="Times New Roman" w:ascii="Times New Roman"/>
          <w:szCs w:val="24"/>
          <w:lang w:val="hr-HR"/>
        </w:rPr>
        <w:t>ZFPPN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. </w:t>
      </w:r>
    </w:p>
    <w:p w:rsidRDefault="009B5C08" w:rsidP="009B5C08" w:rsidR="009B5C08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dostavljenih isprava sud je utvrdio da su ispunjene pretpostavke za određivanje ročišta radi sklapanja </w:t>
      </w:r>
      <w:proofErr w:type="spellStart"/>
      <w:r w:rsidRPr="00EB73AB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EB73AB">
        <w:rPr>
          <w:rFonts w:hAnsi="Times New Roman" w:ascii="Times New Roman"/>
          <w:szCs w:val="24"/>
          <w:lang w:val="hr-HR"/>
        </w:rPr>
        <w:t xml:space="preserve"> nagodbe pa je slijedom citiranoga doneseno ovo rješenje.</w:t>
      </w:r>
    </w:p>
    <w:p w:rsidRDefault="009B5C08" w:rsidP="009B5C08" w:rsidR="009B5C08" w:rsidRPr="00EB73AB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</w:p>
    <w:p w:rsidRDefault="00224371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U Zagrebu</w:t>
      </w:r>
      <w:r w:rsidR="009654C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3205F8">
        <w:rPr>
          <w:rFonts w:hAnsi="Times New Roman" w:ascii="Times New Roman"/>
          <w:szCs w:val="24"/>
          <w:lang w:val="hr-HR"/>
        </w:rPr>
        <w:t>31</w:t>
      </w:r>
      <w:proofErr w:type="spellEnd"/>
      <w:r w:rsidR="00E35F74">
        <w:rPr>
          <w:rFonts w:hAnsi="Times New Roman" w:ascii="Times New Roman"/>
          <w:szCs w:val="24"/>
          <w:lang w:val="hr-HR"/>
        </w:rPr>
        <w:t xml:space="preserve">. </w:t>
      </w:r>
      <w:r w:rsidR="006D5870">
        <w:rPr>
          <w:rFonts w:hAnsi="Times New Roman" w:ascii="Times New Roman"/>
          <w:szCs w:val="24"/>
          <w:lang w:val="hr-HR"/>
        </w:rPr>
        <w:t>kolovoza</w:t>
      </w:r>
      <w:r w:rsidR="009654C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654C5">
        <w:rPr>
          <w:rFonts w:hAnsi="Times New Roman" w:ascii="Times New Roman"/>
          <w:szCs w:val="24"/>
          <w:lang w:val="hr-HR"/>
        </w:rPr>
        <w:t>2015</w:t>
      </w:r>
      <w:proofErr w:type="spellEnd"/>
      <w:r w:rsidR="00E35F74">
        <w:rPr>
          <w:rFonts w:hAnsi="Times New Roman" w:ascii="Times New Roman"/>
          <w:szCs w:val="24"/>
          <w:lang w:val="hr-HR"/>
        </w:rPr>
        <w:t>.</w:t>
      </w:r>
    </w:p>
    <w:p w:rsidRDefault="009B5C08" w:rsidP="009B5C08" w:rsidR="009B5C08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   S U D A C:</w:t>
      </w: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</w:p>
    <w:p w:rsidRDefault="009B5C08" w:rsidP="009B5C08" w:rsidR="009B5C08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</w:r>
      <w:r w:rsidRPr="00EB73AB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C54329">
        <w:rPr>
          <w:rFonts w:hAnsi="Times New Roman" w:ascii="Times New Roman"/>
          <w:szCs w:val="24"/>
          <w:lang w:val="hr-HR"/>
        </w:rPr>
        <w:t>, v.r.</w:t>
      </w:r>
    </w:p>
    <w:p w:rsidRDefault="00C54329" w:rsidP="003C5659" w:rsidR="00C54329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</w:t>
      </w:r>
      <w:proofErr w:type="spellStart"/>
      <w:r w:rsidRPr="006866B6">
        <w:rPr>
          <w:rFonts w:hAnsi="Times New Roman" w:ascii="Times New Roman"/>
        </w:rPr>
        <w:t>Za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točnost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otpravka-ovlašteni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službenik</w:t>
      </w:r>
      <w:proofErr w:type="spellEnd"/>
      <w:r w:rsidRPr="006866B6">
        <w:rPr>
          <w:rFonts w:hAnsi="Times New Roman" w:ascii="Times New Roman"/>
        </w:rPr>
        <w:t>:</w:t>
      </w:r>
    </w:p>
    <w:p w:rsidRDefault="00C54329" w:rsidR="00C54329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                    </w:t>
      </w:r>
      <w:bookmarkStart w:name="_GoBack" w:id="0"/>
      <w:bookmarkEnd w:id="0"/>
      <w:r w:rsidRPr="006866B6">
        <w:rPr>
          <w:rFonts w:hAnsi="Times New Roman" w:ascii="Times New Roman"/>
        </w:rPr>
        <w:t xml:space="preserve"> (Valentina Kranjčić)</w:t>
      </w:r>
    </w:p>
    <w:p w:rsidRDefault="00C54329" w:rsidP="009B5C08" w:rsidR="00C54329" w:rsidRPr="00EB73AB">
      <w:pPr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rPr>
          <w:rFonts w:hAnsi="Times New Roman" w:ascii="Times New Roman"/>
          <w:szCs w:val="24"/>
          <w:u w:val="single"/>
          <w:lang w:val="hr-HR"/>
        </w:rPr>
      </w:pPr>
      <w:r w:rsidRPr="00EB73AB">
        <w:rPr>
          <w:rFonts w:hAnsi="Times New Roman" w:ascii="Times New Roman"/>
          <w:szCs w:val="24"/>
          <w:u w:val="single"/>
          <w:lang w:val="hr-HR"/>
        </w:rPr>
        <w:t>UPUTA O PRAVNOM LIJEKU:</w:t>
      </w: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Protiv ovog rješenja žalba nije dopuštena (članak </w:t>
      </w:r>
      <w:proofErr w:type="spellStart"/>
      <w:r w:rsidRPr="00EB73AB">
        <w:rPr>
          <w:rFonts w:hAnsi="Times New Roman" w:ascii="Times New Roman"/>
          <w:szCs w:val="24"/>
          <w:lang w:val="hr-HR"/>
        </w:rPr>
        <w:t>278</w:t>
      </w:r>
      <w:proofErr w:type="spellEnd"/>
      <w:r w:rsidRPr="00EB73AB">
        <w:rPr>
          <w:rFonts w:hAnsi="Times New Roman" w:ascii="Times New Roman"/>
          <w:szCs w:val="24"/>
          <w:lang w:val="hr-HR"/>
        </w:rPr>
        <w:t>. stavak 2. Zakona o parničnom postupku</w:t>
      </w:r>
      <w:r w:rsidR="008A1DB6" w:rsidRPr="00EB73AB">
        <w:rPr>
          <w:rFonts w:hAnsi="Times New Roman" w:ascii="Times New Roman"/>
          <w:szCs w:val="24"/>
          <w:lang w:val="hr-HR"/>
        </w:rPr>
        <w:t>,</w:t>
      </w:r>
      <w:r w:rsidRPr="00EB73AB">
        <w:rPr>
          <w:rFonts w:hAnsi="Times New Roman" w:ascii="Times New Roman"/>
          <w:szCs w:val="24"/>
          <w:lang w:val="hr-HR"/>
        </w:rPr>
        <w:t xml:space="preserve"> a u svezi s člankom 6. Stečajnog zakona).</w:t>
      </w:r>
    </w:p>
    <w:p w:rsidRDefault="009B5C08" w:rsidP="009B5C08" w:rsidR="009B5C08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3E489B" w:rsidP="009B5C08" w:rsidR="003E489B">
      <w:pPr>
        <w:rPr>
          <w:rFonts w:hAnsi="Times New Roman" w:ascii="Times New Roman"/>
          <w:szCs w:val="24"/>
          <w:lang w:val="hr-HR"/>
        </w:rPr>
      </w:pPr>
    </w:p>
    <w:p w:rsidRDefault="0060758E" w:rsidP="009B5C08" w:rsidR="0060758E">
      <w:pPr>
        <w:rPr>
          <w:rFonts w:hAnsi="Times New Roman" w:ascii="Times New Roman"/>
          <w:szCs w:val="24"/>
          <w:lang w:val="hr-HR"/>
        </w:rPr>
      </w:pPr>
    </w:p>
    <w:p w:rsidRDefault="009B5C08" w:rsidP="009B5C08" w:rsidR="009B5C08" w:rsidRPr="00EB73AB">
      <w:p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DNA:</w:t>
      </w:r>
    </w:p>
    <w:p w:rsidRDefault="00417DF1" w:rsidP="009B5C08" w:rsidR="009B5C08" w:rsidRPr="00EB73AB">
      <w:pPr>
        <w:numPr>
          <w:ilvl w:val="0"/>
          <w:numId w:val="7"/>
        </w:num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Fina Zagreb </w:t>
      </w:r>
      <w:r w:rsidR="009B5C08" w:rsidRPr="00EB73AB">
        <w:rPr>
          <w:rFonts w:hAnsi="Times New Roman" w:ascii="Times New Roman"/>
          <w:szCs w:val="24"/>
          <w:lang w:val="hr-HR"/>
        </w:rPr>
        <w:t xml:space="preserve"> </w:t>
      </w:r>
    </w:p>
    <w:p w:rsidRDefault="00313574" w:rsidP="00313574" w:rsidR="00313574" w:rsidRPr="00EB73AB">
      <w:pPr>
        <w:numPr>
          <w:ilvl w:val="0"/>
          <w:numId w:val="7"/>
        </w:numPr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predlagatelj-dužnik</w:t>
      </w:r>
      <w:r w:rsidR="003E489B">
        <w:rPr>
          <w:rFonts w:hAnsi="Times New Roman" w:ascii="Times New Roman"/>
          <w:szCs w:val="24"/>
          <w:lang w:val="hr-HR"/>
        </w:rPr>
        <w:t xml:space="preserve">  po </w:t>
      </w:r>
      <w:proofErr w:type="spellStart"/>
      <w:r w:rsidR="003E489B">
        <w:rPr>
          <w:rFonts w:hAnsi="Times New Roman" w:ascii="Times New Roman"/>
          <w:szCs w:val="24"/>
          <w:lang w:val="hr-HR"/>
        </w:rPr>
        <w:t>punumoćniku</w:t>
      </w:r>
      <w:proofErr w:type="spellEnd"/>
      <w:r w:rsidR="003E489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E489B">
        <w:rPr>
          <w:rFonts w:hAnsi="Times New Roman" w:ascii="Times New Roman"/>
          <w:szCs w:val="24"/>
          <w:lang w:val="hr-HR"/>
        </w:rPr>
        <w:t>Tonči</w:t>
      </w:r>
      <w:proofErr w:type="spellEnd"/>
      <w:r w:rsidR="003E489B">
        <w:rPr>
          <w:rFonts w:hAnsi="Times New Roman" w:ascii="Times New Roman"/>
          <w:szCs w:val="24"/>
          <w:lang w:val="hr-HR"/>
        </w:rPr>
        <w:t xml:space="preserve"> Lučin, Trg </w:t>
      </w:r>
      <w:proofErr w:type="spellStart"/>
      <w:r w:rsidR="003E489B">
        <w:rPr>
          <w:rFonts w:hAnsi="Times New Roman" w:ascii="Times New Roman"/>
          <w:szCs w:val="24"/>
          <w:lang w:val="hr-HR"/>
        </w:rPr>
        <w:t>D.Iblera</w:t>
      </w:r>
      <w:proofErr w:type="spellEnd"/>
      <w:r w:rsidR="003E489B">
        <w:rPr>
          <w:rFonts w:hAnsi="Times New Roman" w:ascii="Times New Roman"/>
          <w:szCs w:val="24"/>
          <w:lang w:val="hr-HR"/>
        </w:rPr>
        <w:t xml:space="preserve"> 9/3 Zagreb</w:t>
      </w:r>
    </w:p>
    <w:p w:rsidRDefault="009654C5" w:rsidP="00313574" w:rsidR="00313574" w:rsidRPr="00EB73AB">
      <w:pPr>
        <w:numPr>
          <w:ilvl w:val="0"/>
          <w:numId w:val="7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e-oglasna </w:t>
      </w:r>
      <w:r w:rsidR="00313574" w:rsidRPr="00EB73AB">
        <w:rPr>
          <w:rFonts w:hAnsi="Times New Roman" w:ascii="Times New Roman"/>
          <w:szCs w:val="24"/>
          <w:lang w:val="hr-HR"/>
        </w:rPr>
        <w:t>oglasna ploča suda</w:t>
      </w:r>
      <w:r w:rsidR="00E35F74">
        <w:rPr>
          <w:rFonts w:hAnsi="Times New Roman" w:ascii="Times New Roman"/>
          <w:szCs w:val="24"/>
          <w:lang w:val="hr-HR"/>
        </w:rPr>
        <w:t xml:space="preserve"> – </w:t>
      </w:r>
      <w:proofErr w:type="spellStart"/>
      <w:r w:rsidR="00E35F74">
        <w:rPr>
          <w:rFonts w:hAnsi="Times New Roman" w:ascii="Times New Roman"/>
          <w:szCs w:val="24"/>
          <w:lang w:val="hr-HR"/>
        </w:rPr>
        <w:t>15</w:t>
      </w:r>
      <w:proofErr w:type="spellEnd"/>
      <w:r w:rsidR="00E35F74">
        <w:rPr>
          <w:rFonts w:hAnsi="Times New Roman" w:ascii="Times New Roman"/>
          <w:szCs w:val="24"/>
          <w:lang w:val="hr-HR"/>
        </w:rPr>
        <w:t xml:space="preserve"> dana</w:t>
      </w:r>
    </w:p>
    <w:p w:rsidRDefault="009B5C08" w:rsidP="00313574" w:rsidR="00313574" w:rsidRPr="00EB73AB">
      <w:pPr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 </w:t>
      </w:r>
      <w:r w:rsidR="00313574" w:rsidRPr="00EB73AB">
        <w:rPr>
          <w:rFonts w:hAnsi="Times New Roman" w:ascii="Times New Roman"/>
          <w:szCs w:val="24"/>
          <w:lang w:val="hr-HR"/>
        </w:rPr>
        <w:t xml:space="preserve">Županijsko državno odvjetništvo u </w:t>
      </w:r>
      <w:r w:rsidR="003E489B">
        <w:rPr>
          <w:rFonts w:hAnsi="Times New Roman" w:ascii="Times New Roman"/>
          <w:szCs w:val="24"/>
          <w:lang w:val="hr-HR"/>
        </w:rPr>
        <w:t>Karlovac</w:t>
      </w:r>
    </w:p>
    <w:p w:rsidRDefault="009B5C08" w:rsidP="00313574" w:rsidR="009B5C08" w:rsidRPr="00EB73AB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  <w:lang w:val="hr-HR"/>
        </w:rPr>
      </w:pPr>
    </w:p>
    <w:p w:rsidRDefault="00C166BB" w:rsidP="009B5C08" w:rsidR="00C166BB" w:rsidRPr="00EB73AB">
      <w:pPr>
        <w:rPr>
          <w:rFonts w:hAnsi="Times New Roman" w:ascii="Times New Roman"/>
          <w:szCs w:val="24"/>
        </w:rPr>
      </w:pPr>
    </w:p>
    <w:sectPr w:rsidSect="00EB73AB" w:rsidR="00C166BB" w:rsidRPr="00EB73AB">
      <w:headerReference w:type="even" r:id="rId10"/>
      <w:headerReference w:type="default" r:id="rId11"/>
      <w:pgSz w:code="9" w:h="16840" w:w="11907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359" w:rsidR="008C1359">
      <w:r>
        <w:separator/>
      </w:r>
    </w:p>
  </w:endnote>
  <w:endnote w:id="0" w:type="continuationSeparator">
    <w:p w:rsidRDefault="008C1359" w:rsidR="008C1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359" w:rsidR="008C1359">
      <w:r>
        <w:separator/>
      </w:r>
    </w:p>
  </w:footnote>
  <w:footnote w:id="0" w:type="continuationSeparator">
    <w:p w:rsidRDefault="008C1359" w:rsidR="008C13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DB6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1DB6" w:rsidR="008A1D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DB6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43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73AB" w:rsidP="008C4FF6" w:rsidR="008A1DB6">
    <w:pPr>
      <w:pStyle w:val="Zaglavlje"/>
      <w:jc w:val="right"/>
      <w:rPr>
        <w:rFonts w:hAnsi="Times New Roman" w:ascii="Times New Roman"/>
        <w:szCs w:val="24"/>
        <w:lang w:val="hr-HR"/>
      </w:rPr>
    </w:pPr>
    <w:proofErr w:type="spellStart"/>
    <w:r>
      <w:rPr>
        <w:rFonts w:hAnsi="Times New Roman" w:ascii="Times New Roman"/>
        <w:szCs w:val="24"/>
        <w:lang w:val="hr-HR"/>
      </w:rPr>
      <w:t>20</w:t>
    </w:r>
    <w:proofErr w:type="spellEnd"/>
    <w:r>
      <w:rPr>
        <w:rFonts w:hAnsi="Times New Roman" w:ascii="Times New Roman"/>
        <w:szCs w:val="24"/>
        <w:lang w:val="hr-HR"/>
      </w:rPr>
      <w:t xml:space="preserve"> </w:t>
    </w:r>
    <w:proofErr w:type="spellStart"/>
    <w:r>
      <w:rPr>
        <w:rFonts w:hAnsi="Times New Roman" w:ascii="Times New Roman"/>
        <w:szCs w:val="24"/>
        <w:lang w:val="hr-HR"/>
      </w:rPr>
      <w:t>Stpn</w:t>
    </w:r>
    <w:proofErr w:type="spellEnd"/>
    <w:r>
      <w:rPr>
        <w:rFonts w:hAnsi="Times New Roman" w:ascii="Times New Roman"/>
        <w:szCs w:val="24"/>
        <w:lang w:val="hr-HR"/>
      </w:rPr>
      <w:t>-</w:t>
    </w:r>
    <w:proofErr w:type="spellStart"/>
    <w:r w:rsidR="0060758E">
      <w:rPr>
        <w:rFonts w:hAnsi="Times New Roman" w:ascii="Times New Roman"/>
        <w:szCs w:val="24"/>
        <w:lang w:val="hr-HR"/>
      </w:rPr>
      <w:t>94</w:t>
    </w:r>
    <w:proofErr w:type="spellEnd"/>
    <w:r w:rsidR="0060758E">
      <w:rPr>
        <w:rFonts w:hAnsi="Times New Roman" w:ascii="Times New Roman"/>
        <w:szCs w:val="24"/>
        <w:lang w:val="hr-HR"/>
      </w:rPr>
      <w:t>/</w:t>
    </w:r>
    <w:proofErr w:type="spellStart"/>
    <w:r w:rsidR="0060758E">
      <w:rPr>
        <w:rFonts w:hAnsi="Times New Roman" w:ascii="Times New Roman"/>
        <w:szCs w:val="24"/>
        <w:lang w:val="hr-HR"/>
      </w:rPr>
      <w:t>15</w:t>
    </w:r>
    <w:proofErr w:type="spellEnd"/>
  </w:p>
  <w:p w:rsidRDefault="00EB73AB" w:rsidP="008C4FF6" w:rsidR="00EB73AB">
    <w:pPr>
      <w:pStyle w:val="Zaglavlje"/>
      <w:jc w:val="right"/>
      <w:rPr>
        <w:sz w:val="22"/>
        <w:szCs w:val="22"/>
        <w:lang w:val="hr-HR"/>
      </w:rPr>
    </w:pPr>
  </w:p>
  <w:p w:rsidRDefault="008A1DB6" w:rsidP="008C4FF6" w:rsidR="008A1DB6">
    <w:pPr>
      <w:pStyle w:val="Zaglavlje"/>
      <w:jc w:val="right"/>
      <w:rPr>
        <w:sz w:val="22"/>
        <w:szCs w:val="22"/>
        <w:lang w:val="hr-HR"/>
      </w:rPr>
    </w:pPr>
  </w:p>
  <w:p w:rsidRDefault="008A1DB6" w:rsidP="008C4FF6" w:rsidR="008A1DB6" w:rsidRPr="008C4FF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7CD03D2"/>
    <w:multiLevelType w:val="hybridMultilevel"/>
    <w:tmpl w:val="5A2A7B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F0957EF"/>
    <w:multiLevelType w:val="hybridMultilevel"/>
    <w:tmpl w:val="5602117A"/>
    <w:lvl w:tplc="EB8ACB1A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3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75695"/>
    <w:rsid w:val="00097F8B"/>
    <w:rsid w:val="000B5D7F"/>
    <w:rsid w:val="000D0B46"/>
    <w:rsid w:val="000F14DB"/>
    <w:rsid w:val="000F55D6"/>
    <w:rsid w:val="000F74F2"/>
    <w:rsid w:val="00112376"/>
    <w:rsid w:val="00114BBC"/>
    <w:rsid w:val="00167249"/>
    <w:rsid w:val="001677E3"/>
    <w:rsid w:val="00181043"/>
    <w:rsid w:val="001B173B"/>
    <w:rsid w:val="00205B2A"/>
    <w:rsid w:val="00217CB4"/>
    <w:rsid w:val="00224371"/>
    <w:rsid w:val="00224D60"/>
    <w:rsid w:val="00225D25"/>
    <w:rsid w:val="0025567D"/>
    <w:rsid w:val="002758A7"/>
    <w:rsid w:val="002B0889"/>
    <w:rsid w:val="00313574"/>
    <w:rsid w:val="003205F8"/>
    <w:rsid w:val="00353C0A"/>
    <w:rsid w:val="00371D43"/>
    <w:rsid w:val="003A2EED"/>
    <w:rsid w:val="003A6AEC"/>
    <w:rsid w:val="003C0780"/>
    <w:rsid w:val="003E489B"/>
    <w:rsid w:val="00414547"/>
    <w:rsid w:val="00417DF1"/>
    <w:rsid w:val="00455B8A"/>
    <w:rsid w:val="00456395"/>
    <w:rsid w:val="0047411E"/>
    <w:rsid w:val="0049624C"/>
    <w:rsid w:val="004A7A4A"/>
    <w:rsid w:val="004C5D49"/>
    <w:rsid w:val="00514831"/>
    <w:rsid w:val="005348AC"/>
    <w:rsid w:val="005A39F8"/>
    <w:rsid w:val="005B6A02"/>
    <w:rsid w:val="005F06A1"/>
    <w:rsid w:val="0060758E"/>
    <w:rsid w:val="006157DF"/>
    <w:rsid w:val="00652755"/>
    <w:rsid w:val="00655A86"/>
    <w:rsid w:val="00684BE1"/>
    <w:rsid w:val="006D5870"/>
    <w:rsid w:val="006E5637"/>
    <w:rsid w:val="006F28BE"/>
    <w:rsid w:val="006F2BDA"/>
    <w:rsid w:val="00706D94"/>
    <w:rsid w:val="00754650"/>
    <w:rsid w:val="00771776"/>
    <w:rsid w:val="00784BCB"/>
    <w:rsid w:val="00797A79"/>
    <w:rsid w:val="007A2892"/>
    <w:rsid w:val="007A3CE4"/>
    <w:rsid w:val="007B524D"/>
    <w:rsid w:val="007E20EE"/>
    <w:rsid w:val="007E6928"/>
    <w:rsid w:val="00814A9A"/>
    <w:rsid w:val="00851CF8"/>
    <w:rsid w:val="00866850"/>
    <w:rsid w:val="008A1DB6"/>
    <w:rsid w:val="008C1359"/>
    <w:rsid w:val="008C346E"/>
    <w:rsid w:val="008C4FF6"/>
    <w:rsid w:val="008C6A5F"/>
    <w:rsid w:val="0094790C"/>
    <w:rsid w:val="009654C5"/>
    <w:rsid w:val="009A0787"/>
    <w:rsid w:val="009B5C08"/>
    <w:rsid w:val="009D098F"/>
    <w:rsid w:val="009D6AA6"/>
    <w:rsid w:val="00A069CF"/>
    <w:rsid w:val="00A4142B"/>
    <w:rsid w:val="00A546B9"/>
    <w:rsid w:val="00A7212C"/>
    <w:rsid w:val="00A92116"/>
    <w:rsid w:val="00AD0CFC"/>
    <w:rsid w:val="00AD1FA5"/>
    <w:rsid w:val="00B2323F"/>
    <w:rsid w:val="00B456F9"/>
    <w:rsid w:val="00BB0FA1"/>
    <w:rsid w:val="00BC2943"/>
    <w:rsid w:val="00BC699E"/>
    <w:rsid w:val="00C166BB"/>
    <w:rsid w:val="00C207C8"/>
    <w:rsid w:val="00C5118F"/>
    <w:rsid w:val="00C54329"/>
    <w:rsid w:val="00C552A2"/>
    <w:rsid w:val="00C63F6B"/>
    <w:rsid w:val="00C77246"/>
    <w:rsid w:val="00CA5467"/>
    <w:rsid w:val="00CF266C"/>
    <w:rsid w:val="00D814D4"/>
    <w:rsid w:val="00DD560E"/>
    <w:rsid w:val="00E05F5E"/>
    <w:rsid w:val="00E13E44"/>
    <w:rsid w:val="00E23ED3"/>
    <w:rsid w:val="00E34475"/>
    <w:rsid w:val="00E35F74"/>
    <w:rsid w:val="00E36F8D"/>
    <w:rsid w:val="00EA5810"/>
    <w:rsid w:val="00EA5F96"/>
    <w:rsid w:val="00EB73AB"/>
    <w:rsid w:val="00EC1079"/>
    <w:rsid w:val="00F52783"/>
    <w:rsid w:val="00FA6818"/>
    <w:rsid w:val="00FF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71D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1D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D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D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D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71D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1D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D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D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D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2015.</izvorni_sadrzaj>
    <derivirana_varijabla naziv="DomainObject.DatumDonosenjaOdluke_1">31.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Stpn-94/2015-4</izvorni_sadrzaj>
    <derivirana_varijabla naziv="DomainObject.Oznaka_1">Stpn-94/2015-4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2015.</izvorni_sadrzaj>
    <derivirana_varijabla naziv="DomainObject.Predmet.DatumOsnivanja_1">27.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Stpn-94/2015</izvorni_sadrzaj>
    <derivirana_varijabla naziv="DomainObject.Predmet.OznakaBroj_1">Stpn-94/2015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ADRIADIESEL d.d. zastupanog po punomoćniku TONČI LUČIN</izvorni_sadrzaj>
    <derivirana_varijabla naziv="DomainObject.Predmet.ProtustrankaFormated_1">  ADRIADIESEL d.d. zastupanog po punomoćniku TONČI LUČIN</derivirana_varijabla>
  </DomainObject.Predmet.ProtustrankaFormated>
  <DomainObject.Predmet.ProtustrankaFormatedOIB>
    <izvorni_sadrzaj>  ADRIADIESEL d.d., OIB 39535117137 zastupanog po punomoćniku TONČI LUČIN</izvorni_sadrzaj>
    <derivirana_varijabla naziv="DomainObject.Predmet.ProtustrankaFormatedOIB_1">  ADRIADIESEL d.d., OIB 39535117137 zastupanog po punomoćniku TONČI LUČIN</derivirana_varijabla>
  </DomainObject.Predmet.ProtustrankaFormatedOIB>
  <DomainObject.Predmet.ProtustrankaFormatedWithAdress>
    <izvorni_sadrzaj> ADRIADIESEL d.d., Mala Švarča 155, 47000 Karlovac zastupanog po punomoćniku TONČI LUČIN</izvorni_sadrzaj>
    <derivirana_varijabla naziv="DomainObject.Predmet.ProtustrankaFormatedWithAdress_1"> ADRIADIESEL d.d., Mala Švarča 155, 47000 Karlovac zastupanog po punomoćniku TONČI LUČIN</derivirana_varijabla>
  </DomainObject.Predmet.ProtustrankaFormatedWithAdress>
  <DomainObject.Predmet.ProtustrankaFormatedWithAdressOIB>
    <izvorni_sadrzaj> ADRIADIESEL d.d., OIB 39535117137, Mala Švarča 155, 47000 Karlovac zastupanog po punomoćniku TONČI LUČIN</izvorni_sadrzaj>
    <derivirana_varijabla naziv="DomainObject.Predmet.ProtustrankaFormatedWithAdressOIB_1"> ADRIADIESEL d.d., OIB 39535117137, Mala Švarča 155, 47000 Karlovac zastupanog po punomoćniku TONČI LUČIN</derivirana_varijabla>
  </DomainObject.Predmet.ProtustrankaFormatedWithAdressOIB>
  <DomainObject.Predmet.ProtustrankaWithAdress>
    <izvorni_sadrzaj>ADRIADIESEL d.d. Mala Švarča 155, 47000 Karlovac</izvorni_sadrzaj>
    <derivirana_varijabla naziv="DomainObject.Predmet.ProtustrankaWithAdress_1">ADRIADIESEL d.d. Mala Švarča 155, 47000 Karlovac</derivirana_varijabla>
  </DomainObject.Predmet.ProtustrankaWithAdress>
  <DomainObject.Predmet.ProtustrankaWithAdressOIB>
    <izvorni_sadrzaj>ADRIADIESEL d.d., OIB 39535117137, Mala Švarča 155, 47000 Karlovac</izvorni_sadrzaj>
    <derivirana_varijabla naziv="DomainObject.Predmet.ProtustrankaWithAdressOIB_1">ADRIADIESEL d.d., OIB 39535117137, Mala Švarča 155, 47000 Karlovac</derivirana_varijabla>
  </DomainObject.Predmet.ProtustrankaWithAdressOIB>
  <DomainObject.Predmet.ProtustrankaNazivFormated>
    <izvorni_sadrzaj>ADRIADIESEL d.d.</izvorni_sadrzaj>
    <derivirana_varijabla naziv="DomainObject.Predmet.ProtustrankaNazivFormated_1">ADRIADIESEL d.d.</derivirana_varijabla>
  </DomainObject.Predmet.ProtustrankaNazivFormated>
  <DomainObject.Predmet.ProtustrankaNazivFormatedOIB>
    <izvorni_sadrzaj>ADRIADIESEL d.d., OIB 39535117137</izvorni_sadrzaj>
    <derivirana_varijabla naziv="DomainObject.Predmet.ProtustrankaNazivFormatedOIB_1">ADRIADIESEL d.d., OIB 39535117137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ADRIADIESEL d.d.</izvorni_sadrzaj>
    <derivirana_varijabla naziv="DomainObject.Predmet.StrankaFormated_1">  ADRIADIESEL d.d.</derivirana_varijabla>
  </DomainObject.Predmet.StrankaFormated>
  <DomainObject.Predmet.StrankaFormatedOIB>
    <izvorni_sadrzaj>  ADRIADIESEL d.d., OIB 39535117137</izvorni_sadrzaj>
    <derivirana_varijabla naziv="DomainObject.Predmet.StrankaFormatedOIB_1">  ADRIADIESEL d.d., OIB 39535117137</derivirana_varijabla>
  </DomainObject.Predmet.StrankaFormatedOIB>
  <DomainObject.Predmet.StrankaFormatedWithAdress>
    <izvorni_sadrzaj> ADRIADIESEL d.d., Mala Švarča 155, 47000 Karlovac</izvorni_sadrzaj>
    <derivirana_varijabla naziv="DomainObject.Predmet.StrankaFormatedWithAdress_1"> ADRIADIESEL d.d., Mala Švarča 155, 47000 Karlovac</derivirana_varijabla>
  </DomainObject.Predmet.StrankaFormatedWithAdress>
  <DomainObject.Predmet.StrankaFormatedWithAdressOIB>
    <izvorni_sadrzaj> ADRIADIESEL d.d., OIB 39535117137, Mala Švarča 155, 47000 Karlovac</izvorni_sadrzaj>
    <derivirana_varijabla naziv="DomainObject.Predmet.StrankaFormatedWithAdressOIB_1"> ADRIADIESEL d.d., OIB 39535117137, Mala Švarča 155, 47000 Karlovac</derivirana_varijabla>
  </DomainObject.Predmet.StrankaFormatedWithAdressOIB>
  <DomainObject.Predmet.StrankaWithAdress>
    <izvorni_sadrzaj>ADRIADIESEL d.d. Mala Švarča 155,47000 Karlovac</izvorni_sadrzaj>
    <derivirana_varijabla naziv="DomainObject.Predmet.StrankaWithAdress_1">ADRIADIESEL d.d. Mala Švarča 155,47000 Karlovac</derivirana_varijabla>
  </DomainObject.Predmet.StrankaWithAdress>
  <DomainObject.Predmet.StrankaWithAdressOIB>
    <izvorni_sadrzaj>ADRIADIESEL d.d., OIB 39535117137, Mala Švarča 155,47000 Karlovac</izvorni_sadrzaj>
    <derivirana_varijabla naziv="DomainObject.Predmet.StrankaWithAdressOIB_1">ADRIADIESEL d.d., OIB 39535117137, Mala Švarča 155,47000 Karlovac</derivirana_varijabla>
  </DomainObject.Predmet.StrankaWithAdressOIB>
  <DomainObject.Predmet.StrankaNazivFormated>
    <izvorni_sadrzaj>ADRIADIESEL d.d.</izvorni_sadrzaj>
    <derivirana_varijabla naziv="DomainObject.Predmet.StrankaNazivFormated_1">ADRIADIESEL d.d.</derivirana_varijabla>
  </DomainObject.Predmet.StrankaNazivFormated>
  <DomainObject.Predmet.StrankaNazivFormatedOIB>
    <izvorni_sadrzaj>ADRIADIESEL d.d., OIB 39535117137</izvorni_sadrzaj>
    <derivirana_varijabla naziv="DomainObject.Predmet.StrankaNazivFormatedOIB_1">ADRIADIESEL d.d., OIB 39535117137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ADRIADIESEL d.d.</item>
    </izvorni_sadrzaj>
    <derivirana_varijabla naziv="DomainObject.Predmet.StrankaListFormated_1">
      <item>ADRIADIESEL d.d.</item>
    </derivirana_varijabla>
  </DomainObject.Predmet.StrankaListFormated>
  <DomainObject.Predmet.StrankaListFormatedOIB>
    <izvorni_sadrzaj>
      <item>ADRIADIESEL d.d., OIB 39535117137</item>
    </izvorni_sadrzaj>
    <derivirana_varijabla naziv="DomainObject.Predmet.StrankaListFormatedOIB_1">
      <item>ADRIADIESEL d.d., OIB 39535117137</item>
    </derivirana_varijabla>
  </DomainObject.Predmet.StrankaListFormatedOIB>
  <DomainObject.Predmet.StrankaListFormatedWithAdress>
    <izvorni_sadrzaj>
      <item>ADRIADIESEL d.d., Mala Švarča 155, 47000 Karlovac</item>
    </izvorni_sadrzaj>
    <derivirana_varijabla naziv="DomainObject.Predmet.StrankaListFormatedWithAdress_1">
      <item>ADRIADIESEL d.d., Mala Švarča 155, 47000 Karlovac</item>
    </derivirana_varijabla>
  </DomainObject.Predmet.StrankaListFormatedWithAdress>
  <DomainObject.Predmet.StrankaListFormatedWithAdressOIB>
    <izvorni_sadrzaj>
      <item>ADRIADIESEL d.d., OIB 39535117137, Mala Švarča 155, 47000 Karlovac</item>
    </izvorni_sadrzaj>
    <derivirana_varijabla naziv="DomainObject.Predmet.StrankaListFormatedWithAdressOIB_1">
      <item>ADRIADIESEL d.d., OIB 39535117137, Mala Švarča 155, 47000 Karlovac</item>
    </derivirana_varijabla>
  </DomainObject.Predmet.StrankaListFormatedWithAdressOIB>
  <DomainObject.Predmet.StrankaListNazivFormated>
    <izvorni_sadrzaj>
      <item>ADRIADIESEL d.d.</item>
    </izvorni_sadrzaj>
    <derivirana_varijabla naziv="DomainObject.Predmet.StrankaListNazivFormated_1">
      <item>ADRIADIESEL d.d.</item>
    </derivirana_varijabla>
  </DomainObject.Predmet.StrankaListNazivFormated>
  <DomainObject.Predmet.StrankaListNazivFormatedOIB>
    <izvorni_sadrzaj>
      <item>ADRIADIESEL d.d., OIB 39535117137</item>
    </izvorni_sadrzaj>
    <derivirana_varijabla naziv="DomainObject.Predmet.StrankaListNazivFormatedOIB_1">
      <item>ADRIADIESEL d.d., OIB 39535117137</item>
    </derivirana_varijabla>
  </DomainObject.Predmet.StrankaListNazivFormatedOIB>
  <DomainObject.Predmet.ProtuStrankaListFormated>
    <izvorni_sadrzaj>
      <item>ADRIADIESEL d.d. zastupanog po punomoćniku TONČI LUČIN</item>
    </izvorni_sadrzaj>
    <derivirana_varijabla naziv="DomainObject.Predmet.ProtuStrankaListFormated_1">
      <item>ADRIADIESEL d.d. zastupanog po punomoćniku TONČI LUČIN</item>
    </derivirana_varijabla>
  </DomainObject.Predmet.ProtuStrankaListFormated>
  <DomainObject.Predmet.ProtuStrankaListFormatedOIB>
    <izvorni_sadrzaj>
      <item>ADRIADIESEL d.d., OIB 39535117137 zastupanog po punomoćniku TONČI LUČIN</item>
    </izvorni_sadrzaj>
    <derivirana_varijabla naziv="DomainObject.Predmet.ProtuStrankaListFormatedOIB_1">
      <item>ADRIADIESEL d.d., OIB 39535117137 zastupanog po punomoćniku TONČI LUČIN</item>
    </derivirana_varijabla>
  </DomainObject.Predmet.ProtuStrankaListFormatedOIB>
  <DomainObject.Predmet.ProtuStrankaListFormatedWithAdress>
    <izvorni_sadrzaj>
      <item>ADRIADIESEL d.d., Mala Švarča 155, 47000 Karlovac zastupanog po punomoćniku TONČI LUČIN</item>
    </izvorni_sadrzaj>
    <derivirana_varijabla naziv="DomainObject.Predmet.ProtuStrankaListFormatedWithAdress_1">
      <item>ADRIADIESEL d.d., Mala Švarča 155, 47000 Karlovac zastupanog po punomoćniku TONČI LUČIN</item>
    </derivirana_varijabla>
  </DomainObject.Predmet.ProtuStrankaListFormatedWithAdress>
  <DomainObject.Predmet.ProtuStrankaListFormatedWithAdressOIB>
    <izvorni_sadrzaj>
      <item>ADRIADIESEL d.d., OIB 39535117137, Mala Švarča 155, 47000 Karlovac zastupanog po punomoćniku TONČI LUČIN</item>
    </izvorni_sadrzaj>
    <derivirana_varijabla naziv="DomainObject.Predmet.ProtuStrankaListFormatedWithAdressOIB_1">
      <item>ADRIADIESEL d.d., OIB 39535117137, Mala Švarča 155, 47000 Karlovac zastupanog po punomoćniku TONČI LUČIN</item>
    </derivirana_varijabla>
  </DomainObject.Predmet.ProtuStrankaListFormatedWithAdressOIB>
  <DomainObject.Predmet.ProtuStrankaListNazivFormated>
    <izvorni_sadrzaj>
      <item>ADRIADIESEL d.d.</item>
    </izvorni_sadrzaj>
    <derivirana_varijabla naziv="DomainObject.Predmet.ProtuStrankaListNazivFormated_1">
      <item>ADRIADIESEL d.d.</item>
    </derivirana_varijabla>
  </DomainObject.Predmet.ProtuStrankaListNazivFormated>
  <DomainObject.Predmet.ProtuStrankaListNazivFormatedOIB>
    <izvorni_sadrzaj>
      <item>ADRIADIESEL d.d., OIB 39535117137</item>
    </izvorni_sadrzaj>
    <derivirana_varijabla naziv="DomainObject.Predmet.ProtuStrankaListNazivFormatedOIB_1">
      <item>ADRIADIESEL d.d., OIB 39535117137</item>
    </derivirana_varijabla>
  </DomainObject.Predmet.ProtuStrankaListNazivFormatedOIB>
  <DomainObject.Predmet.OstaliListFormated>
    <izvorni_sadrzaj>
      <item>TONČI LUČIN punomoćnik sudionika u postupku ADRIADIESEL d.d.</item>
    </izvorni_sadrzaj>
    <derivirana_varijabla naziv="DomainObject.Predmet.OstaliListFormated_1">
      <item>TONČI LUČIN punomoćnik sudionika u postupku ADRIADIESEL d.d.</item>
    </derivirana_varijabla>
  </DomainObject.Predmet.OstaliListFormated>
  <DomainObject.Predmet.OstaliListFormatedOIB>
    <izvorni_sadrzaj>
      <item>TONČI LUČIN punomoćnik sudionika u postupku ADRIADIESEL d.d.</item>
    </izvorni_sadrzaj>
    <derivirana_varijabla naziv="DomainObject.Predmet.OstaliListFormatedOIB_1">
      <item>TONČI LUČIN punomoćnik sudionika u postupku ADRIADIESEL d.d.</item>
    </derivirana_varijabla>
  </DomainObject.Predmet.OstaliListFormatedOIB>
  <DomainObject.Predmet.OstaliListFormatedWithAdress>
    <izvorni_sadrzaj>
      <item>TONČI LUČIN, TRG DRAGE IBLERA 9/3, 10000 Zagreb punomoćnik sudionika u postupku ADRIADIESEL d.d.</item>
    </izvorni_sadrzaj>
    <derivirana_varijabla naziv="DomainObject.Predmet.OstaliListFormatedWithAdress_1">
      <item>TONČI LUČIN, TRG DRAGE IBLERA 9/3, 10000 Zagreb punomoćnik sudionika u postupku ADRIADIESEL d.d.</item>
    </derivirana_varijabla>
  </DomainObject.Predmet.OstaliListFormatedWithAdress>
  <DomainObject.Predmet.OstaliListFormatedWithAdressOIB>
    <izvorni_sadrzaj>
      <item>TONČI LUČIN, TRG DRAGE IBLERA 9/3, 10000 Zagreb punomoćnik sudionika u postupku ADRIADIESEL d.d.</item>
    </izvorni_sadrzaj>
    <derivirana_varijabla naziv="DomainObject.Predmet.OstaliListFormatedWithAdressOIB_1">
      <item>TONČI LUČIN, TRG DRAGE IBLERA 9/3, 10000 Zagreb punomoćnik sudionika u postupku ADRIADIESEL d.d.</item>
    </derivirana_varijabla>
  </DomainObject.Predmet.OstaliListFormatedWithAdressOIB>
  <DomainObject.Predmet.OstaliListNazivFormated>
    <izvorni_sadrzaj>
      <item>TONČI LUČIN</item>
    </izvorni_sadrzaj>
    <derivirana_varijabla naziv="DomainObject.Predmet.OstaliListNazivFormated_1">
      <item>TONČI LUČIN</item>
    </derivirana_varijabla>
  </DomainObject.Predmet.OstaliListNazivFormated>
  <DomainObject.Predmet.OstaliListNazivFormatedOIB>
    <izvorni_sadrzaj>
      <item>TONČI LUČIN</item>
    </izvorni_sadrzaj>
    <derivirana_varijabla naziv="DomainObject.Predmet.OstaliListNazivFormatedOIB_1">
      <item>TONČI LUČIN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>Stpn-94/2015-4</izvorni_sadrzaj>
    <derivirana_varijabla naziv="DomainObject.PoslovniBrojDokumenta_1">Stpn-94/2015-4</derivirana_varijabla>
  </DomainObject.PoslovniBrojDokumenta>
  <DomainObject.Predmet.StrankaIDrugi>
    <izvorni_sadrzaj>ADRIADIESEL d.d.</izvorni_sadrzaj>
    <derivirana_varijabla naziv="DomainObject.Predmet.StrankaIDrugi_1">ADRIADIESEL d.d.</derivirana_varijabla>
  </DomainObject.Predmet.StrankaIDrugi>
  <DomainObject.Predmet.ProtustrankaIDrugi>
    <izvorni_sadrzaj>ADRIADIESEL d.d.</izvorni_sadrzaj>
    <derivirana_varijabla naziv="DomainObject.Predmet.ProtustrankaIDrugi_1">ADRIADIESEL d.d.</derivirana_varijabla>
  </DomainObject.Predmet.ProtustrankaIDrugi>
  <DomainObject.Predmet.StrankaIDrugiAdressOIB>
    <izvorni_sadrzaj>ADRIADIESEL d.d., OIB 39535117137, Mala Švarča 155, 47000 Karlovac</izvorni_sadrzaj>
    <derivirana_varijabla naziv="DomainObject.Predmet.StrankaIDrugiAdressOIB_1">ADRIADIESEL d.d., OIB 39535117137, Mala Švarča 155, 47000 Karlovac</derivirana_varijabla>
  </DomainObject.Predmet.StrankaIDrugiAdressOIB>
  <DomainObject.Predmet.ProtustrankaIDrugiAdressOIB>
    <izvorni_sadrzaj>ADRIADIESEL d.d., OIB 39535117137, Mala Švarča 155, 47000 Karlovac</izvorni_sadrzaj>
    <derivirana_varijabla naziv="DomainObject.Predmet.ProtustrankaIDrugiAdressOIB_1">ADRIADIESEL d.d., OIB 39535117137, Mala Švarča 155,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ADRIADIESEL d.d.</item>
      <item>ADRIADIESEL d.d.</item>
      <item>TONČI LUČIN</item>
    </izvorni_sadrzaj>
    <derivirana_varijabla naziv="DomainObject.Predmet.SudioniciListNaziv_1">
      <item>ADRIADIESEL d.d.</item>
      <item>ADRIADIESEL d.d.</item>
      <item>TONČI LUČIN</item>
    </derivirana_varijabla>
  </DomainObject.Predmet.SudioniciListNaziv>
  <DomainObject.Predmet.SudioniciListAdressOIB>
    <izvorni_sadrzaj>
      <item>ADRIADIESEL d.d., OIB 39535117137, Mala Švarča 155,47000 Karlovac</item>
      <item>ADRIADIESEL d.d., OIB 39535117137, Mala Švarča 155,47000 Karlovac</item>
      <item>TONČI LUČIN, TRG DRAGE IBLERA 9/3,10000 Zagreb</item>
    </izvorni_sadrzaj>
    <derivirana_varijabla naziv="DomainObject.Predmet.SudioniciListAdressOIB_1">
      <item>ADRIADIESEL d.d., OIB 39535117137, Mala Švarča 155,47000 Karlovac</item>
      <item>ADRIADIESEL d.d., OIB 39535117137, Mala Švarča 155,47000 Karlovac</item>
      <item>TONČI LUČIN, TRG DRAGE IBLERA 9/3,10000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39535117137</item>
      <item>, OIB 39535117137</item>
      <item>, OIB null</item>
    </izvorni_sadrzaj>
    <derivirana_varijabla naziv="DomainObject.Predmet.SudioniciListNazivOIB_1">
      <item>, OIB 39535117137</item>
      <item>, OIB 39535117137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310</properties:Words>
  <properties:Characters>1698</properties:Characters>
  <properties:Lines>57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2015-08-31T09:50:00Z</dcterms:created>
  <dc:creator>Sudsko vijeće</dc:creator>
  <cp:lastModifiedBy>Valentina Kranjčić</cp:lastModifiedBy>
  <cp:lastPrinted>2015-09-01T11:04:00Z</cp:lastPrinted>
  <dcterms:modified xmlns:xsi="http://www.w3.org/2001/XMLSchema-instance" xsi:type="dcterms:W3CDTF">2015-09-01T11:04:00Z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Stpn-94/2015-4 / Odluka - Rješenje o određivanju ročišta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