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e138" w14:paraId="dafe138" w:rsidRDefault="00AB2B0D" w:rsidP="00816D6F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R="002B3CF8">
      <w:pPr>
        <w:jc w:val="center"/>
        <w:rPr>
          <w:b/>
          <w:bCs/>
        </w:rPr>
      </w:pPr>
    </w:p>
    <w:p w:rsidRDefault="00816D6F" w:rsidP="00816D6F" w:rsidR="00816D6F">
      <w:r>
        <w:rPr>
          <w:rStyle w:val="Naglaeno"/>
        </w:rPr>
        <w:t xml:space="preserve">             </w:t>
      </w:r>
      <w:r w:rsidR="00DB2E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662D48">
        <w:t>4</w:t>
      </w:r>
      <w:r w:rsidR="00173DDC">
        <w:t>2</w:t>
      </w:r>
      <w:r w:rsidR="002907F6">
        <w:t>6</w:t>
      </w:r>
      <w:r>
        <w:t>/1</w:t>
      </w:r>
      <w:r w:rsidR="00173DDC">
        <w:t>6</w:t>
      </w:r>
      <w:r>
        <w:t>-</w:t>
      </w:r>
      <w:r w:rsidR="005A34DE">
        <w:t>252</w:t>
      </w:r>
    </w:p>
    <w:p w:rsidRDefault="00816D6F" w:rsidP="00816D6F" w:rsidR="00816D6F" w:rsidRPr="00D21A2C"/>
    <w:p w:rsidRDefault="00816D6F" w:rsidP="00816D6F" w:rsidR="00816D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16D6F" w:rsidP="007A5458" w:rsidR="002B3CF8" w:rsidRPr="007A545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816D6F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173DDC" w:rsidP="00173DDC" w:rsidR="00173DDC">
      <w:pPr>
        <w:ind w:firstLine="720"/>
        <w:jc w:val="both"/>
      </w:pPr>
      <w:r>
        <w:t xml:space="preserve">Trgovački sud u Osijeku, po sucu mr. sc. Tihomiru Kovačeviću, kao stečajnom sucu, u stečajnom postupku nad dužnikom: </w:t>
      </w:r>
      <w:r w:rsidR="002907F6" w:rsidRPr="002907F6">
        <w:rPr>
          <w:bCs/>
        </w:rPr>
        <w:t>VIOLA d.o.o. za trgovinu i usluge u stečaju, Osijek, Martina Divalta 181, MBS: 030054994, OIB: 51666639329</w:t>
      </w:r>
      <w:r w:rsidRPr="00D53A3A">
        <w:rPr>
          <w:bCs/>
        </w:rPr>
        <w:t>,</w:t>
      </w:r>
      <w:r>
        <w:t xml:space="preserve"> dana </w:t>
      </w:r>
      <w:r w:rsidR="005A34DE">
        <w:t>3</w:t>
      </w:r>
      <w:r w:rsidR="002907F6" w:rsidRPr="002907F6">
        <w:t>. s</w:t>
      </w:r>
      <w:r w:rsidR="005A34DE">
        <w:t>rp</w:t>
      </w:r>
      <w:r w:rsidR="002907F6" w:rsidRPr="002907F6">
        <w:t>nja 2018</w:t>
      </w:r>
      <w:r>
        <w:t xml:space="preserve">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2F1E8B" w:rsidR="002F1E8B">
      <w:pPr>
        <w:numPr>
          <w:ilvl w:val="0"/>
          <w:numId w:val="43"/>
        </w:numPr>
        <w:tabs>
          <w:tab w:pos="1134" w:val="left"/>
        </w:tabs>
        <w:jc w:val="both"/>
      </w:pPr>
      <w:r>
        <w:rPr>
          <w:bCs/>
        </w:rPr>
        <w:t xml:space="preserve">U stečajnom postupku nad dužnikom </w:t>
      </w:r>
      <w:r w:rsidR="0025554C" w:rsidRPr="0025554C">
        <w:rPr>
          <w:bCs/>
        </w:rPr>
        <w:t>VIOLA d.o.o. za trgovinu i usluge u stečaju, Osijek, Martina Divalta 181, MBS: 030054994, OIB: 51666639329</w:t>
      </w:r>
      <w:r w:rsidR="00656B83">
        <w:rPr>
          <w:bCs/>
        </w:rPr>
        <w:t>, određuje se ročište za diobu kupovnine dobivene prodajom nekretnin</w:t>
      </w:r>
      <w:r w:rsidR="0099091A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006A0">
        <w:rPr>
          <w:bCs/>
        </w:rPr>
        <w:t xml:space="preserve"> </w:t>
      </w:r>
      <w:r w:rsidR="00832C45">
        <w:rPr>
          <w:lang w:eastAsia="zh-CN"/>
        </w:rPr>
        <w:t>upisan</w:t>
      </w:r>
      <w:r w:rsidR="0099091A">
        <w:rPr>
          <w:lang w:eastAsia="zh-CN"/>
        </w:rPr>
        <w:t xml:space="preserve">e </w:t>
      </w:r>
      <w:r w:rsidR="0018034C">
        <w:rPr>
          <w:lang w:eastAsia="zh-CN"/>
        </w:rPr>
        <w:t xml:space="preserve">u zk.ul.br. </w:t>
      </w:r>
      <w:r w:rsidR="002F1E8B">
        <w:t xml:space="preserve">4778, k.o. Osijek, kč.br. 7079 zgrada mješovite uporabe i dvorište Martina Divalta 196, površine 938 </w:t>
      </w:r>
      <w:r w:rsidR="002F1E8B" w:rsidRPr="00F96399">
        <w:t>m</w:t>
      </w:r>
      <w:r w:rsidR="002F1E8B" w:rsidRPr="00196B1C">
        <w:rPr>
          <w:vertAlign w:val="superscript"/>
        </w:rPr>
        <w:t>2</w:t>
      </w:r>
      <w:r w:rsidR="002F1E8B">
        <w:t xml:space="preserve"> </w:t>
      </w:r>
      <w:r w:rsidR="002F1E8B" w:rsidRPr="00F96399">
        <w:t>s</w:t>
      </w:r>
      <w:r w:rsidR="002F1E8B">
        <w:t xml:space="preserve"> kojim je povezano vlasništvo posebnog dijela nekretnine i to: </w:t>
      </w:r>
    </w:p>
    <w:p w:rsidRDefault="004A6EB2" w:rsidP="002F1E8B" w:rsidR="004A6EB2">
      <w:pPr>
        <w:pStyle w:val="Odlomakpopisa"/>
        <w:numPr>
          <w:ilvl w:val="0"/>
          <w:numId w:val="46"/>
        </w:numPr>
        <w:tabs>
          <w:tab w:pos="1134" w:val="left"/>
        </w:tabs>
        <w:jc w:val="both"/>
      </w:pPr>
      <w:r w:rsidRPr="00833A8B">
        <w:t>37. ETAŽA Suvlasnički dio: 97/10000 Garaža 4, nalazi se u prizemlju (ulični dio) površine 18,19 m</w:t>
      </w:r>
      <w:r w:rsidRPr="00833A8B">
        <w:rPr>
          <w:vertAlign w:val="superscript"/>
        </w:rPr>
        <w:t>2</w:t>
      </w:r>
    </w:p>
    <w:p w:rsidRDefault="00C63761" w:rsidP="002F1E8B" w:rsidR="00C63761" w:rsidRPr="004A6EB2">
      <w:pPr>
        <w:pStyle w:val="Odlomakpopisa"/>
        <w:numPr>
          <w:ilvl w:val="0"/>
          <w:numId w:val="46"/>
        </w:numPr>
        <w:tabs>
          <w:tab w:pos="1134" w:val="left"/>
        </w:tabs>
        <w:jc w:val="both"/>
      </w:pPr>
      <w:r w:rsidRPr="00442D50">
        <w:t>35. ETAŽA Suvlasnički dio: 96/10000 Garaža 2, nalazi se u prizemlju (ulični dio) površine 18,10 m</w:t>
      </w:r>
      <w:r w:rsidRPr="000B0B32">
        <w:rPr>
          <w:vertAlign w:val="superscript"/>
        </w:rPr>
        <w:t>2</w:t>
      </w:r>
    </w:p>
    <w:p w:rsidRDefault="004A6EB2" w:rsidP="002F1E8B" w:rsidR="004A6EB2">
      <w:pPr>
        <w:pStyle w:val="Odlomakpopisa"/>
        <w:numPr>
          <w:ilvl w:val="0"/>
          <w:numId w:val="46"/>
        </w:numPr>
        <w:tabs>
          <w:tab w:pos="1134" w:val="left"/>
        </w:tabs>
        <w:jc w:val="both"/>
      </w:pPr>
      <w:r w:rsidRPr="00B3364A">
        <w:t>2. ETAŽA Suvlasnički dio: 241/10000, Stan B-1, nalazi na 1. katu (ulični dio) a sastoji se od: hodnika, kupaonice, kuhinje, dnevne sobe, sobe i izbe, ukupne korisne površine 45,05 m</w:t>
      </w:r>
      <w:r w:rsidRPr="00A46A91">
        <w:rPr>
          <w:vertAlign w:val="superscript"/>
        </w:rPr>
        <w:t>2</w:t>
      </w:r>
      <w:r w:rsidRPr="00B3364A">
        <w:t>, te sporednog dijela koji se sastoji od balkona površine 13,77 m</w:t>
      </w:r>
      <w:r w:rsidRPr="00A46A91">
        <w:rPr>
          <w:vertAlign w:val="superscript"/>
        </w:rPr>
        <w:t>2</w:t>
      </w:r>
      <w:r>
        <w:t>, koeficjent 0,50, ukupne površine 51,94 m</w:t>
      </w:r>
      <w:r>
        <w:rPr>
          <w:vertAlign w:val="superscript"/>
        </w:rPr>
        <w:t>2</w:t>
      </w:r>
    </w:p>
    <w:p w:rsidRDefault="00C63761" w:rsidP="002F1E8B" w:rsidR="00C63761" w:rsidRPr="004A6EB2">
      <w:pPr>
        <w:pStyle w:val="Odlomakpopisa"/>
        <w:numPr>
          <w:ilvl w:val="0"/>
          <w:numId w:val="46"/>
        </w:numPr>
        <w:tabs>
          <w:tab w:pos="1134" w:val="left"/>
        </w:tabs>
        <w:jc w:val="both"/>
      </w:pPr>
      <w:r>
        <w:t>38. ETAŽA Suvlasnički dio: 107/10000 Garaža 5, nalazi se u prizemlju (dvorišni dio) površine 20,04 m</w:t>
      </w:r>
      <w:r w:rsidRPr="00D67513">
        <w:rPr>
          <w:vertAlign w:val="superscript"/>
        </w:rPr>
        <w:t>2</w:t>
      </w:r>
    </w:p>
    <w:p w:rsidRDefault="00836DF4" w:rsidP="002F1E8B" w:rsidR="00836DF4" w:rsidRPr="00836DF4">
      <w:pPr>
        <w:pStyle w:val="Odlomakpopisa"/>
        <w:numPr>
          <w:ilvl w:val="0"/>
          <w:numId w:val="46"/>
        </w:numPr>
        <w:tabs>
          <w:tab w:pos="1134" w:val="left"/>
        </w:tabs>
        <w:jc w:val="both"/>
      </w:pPr>
      <w:r w:rsidRPr="00123BDD">
        <w:t>34. ETAŽA Suvlasnički dio: 100/10000 Garaža 1 nalazi se u prizemlju (ulični dio) površine 18,63 m</w:t>
      </w:r>
      <w:r w:rsidRPr="00123BDD">
        <w:rPr>
          <w:vertAlign w:val="superscript"/>
        </w:rPr>
        <w:t>2</w:t>
      </w:r>
    </w:p>
    <w:p w:rsidRDefault="00836DF4" w:rsidP="002F1E8B" w:rsidR="00836DF4" w:rsidRPr="00836DF4">
      <w:pPr>
        <w:pStyle w:val="Odlomakpopisa"/>
        <w:numPr>
          <w:ilvl w:val="0"/>
          <w:numId w:val="46"/>
        </w:numPr>
        <w:tabs>
          <w:tab w:pos="1134" w:val="left"/>
        </w:tabs>
        <w:jc w:val="both"/>
      </w:pPr>
      <w:r w:rsidRPr="00970E12">
        <w:t>41. ETAŽA Suvlasnički dio: 108/10000 Garaža 8, nalazi se u prizemlju (dvorišni dio) površine 20,18 m</w:t>
      </w:r>
      <w:r w:rsidRPr="00970E12">
        <w:rPr>
          <w:vertAlign w:val="superscript"/>
        </w:rPr>
        <w:t>2</w:t>
      </w:r>
    </w:p>
    <w:p w:rsidRDefault="00115D67" w:rsidP="002F1E8B" w:rsidR="0066195B">
      <w:pPr>
        <w:pStyle w:val="Odlomakpopisa"/>
        <w:numPr>
          <w:ilvl w:val="0"/>
          <w:numId w:val="46"/>
        </w:numPr>
        <w:tabs>
          <w:tab w:pos="1134" w:val="left"/>
        </w:tabs>
        <w:jc w:val="both"/>
      </w:pPr>
      <w:r w:rsidRPr="00DD31F6">
        <w:t>43. ETAŽA Suvlasnički dio: 108/10000 Garaža 10, nalazi se u prizemlju (dvorišni dio) površine 20,31 m</w:t>
      </w:r>
      <w:r w:rsidRPr="00DD31F6">
        <w:rPr>
          <w:vertAlign w:val="superscript"/>
        </w:rPr>
        <w:t>2</w:t>
      </w:r>
    </w:p>
    <w:p w:rsidRDefault="00115D67" w:rsidP="002F1E8B" w:rsidR="00115D67">
      <w:pPr>
        <w:pStyle w:val="Odlomakpopisa"/>
        <w:numPr>
          <w:ilvl w:val="0"/>
          <w:numId w:val="46"/>
        </w:numPr>
        <w:tabs>
          <w:tab w:pos="1134" w:val="left"/>
        </w:tabs>
        <w:jc w:val="both"/>
      </w:pPr>
      <w:r w:rsidRPr="00D06B4D">
        <w:t>44. ETAŽA Suvlasnički dio: 109/10000 Garaža 11, nalazi se u prizemlju (dvorišni dio) površine 20,36 m</w:t>
      </w:r>
      <w:r w:rsidRPr="00C02EC5">
        <w:rPr>
          <w:vertAlign w:val="superscript"/>
        </w:rPr>
        <w:t>2</w:t>
      </w:r>
    </w:p>
    <w:p w:rsidRDefault="00BD6057" w:rsidP="006610A6" w:rsidR="006610A6" w:rsidRPr="00AC57A8">
      <w:pPr>
        <w:pStyle w:val="Odlomakpopisa"/>
        <w:numPr>
          <w:ilvl w:val="0"/>
          <w:numId w:val="46"/>
        </w:numPr>
        <w:tabs>
          <w:tab w:pos="1134" w:val="left"/>
        </w:tabs>
        <w:jc w:val="both"/>
      </w:pPr>
      <w:r w:rsidRPr="00845236">
        <w:t>45. ETAŽA Suvlasnički dio: 109/10000 Garaža 12, nalazi se u prizemlju (dvorišni dio) površine 20,40 m</w:t>
      </w:r>
      <w:r w:rsidRPr="00BD6057">
        <w:rPr>
          <w:vertAlign w:val="superscript"/>
        </w:rPr>
        <w:t>2</w:t>
      </w:r>
    </w:p>
    <w:p w:rsidRDefault="007A5458" w:rsidP="003E6543" w:rsidR="007A5458">
      <w:pPr>
        <w:ind w:left="2490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lastRenderedPageBreak/>
        <w:t>za dan</w:t>
      </w:r>
    </w:p>
    <w:p w:rsidRDefault="006610A6" w:rsidP="00816D6F" w:rsidR="00656B83" w:rsidRPr="00AE76C0">
      <w:pPr>
        <w:jc w:val="center"/>
      </w:pPr>
      <w:r>
        <w:t>27</w:t>
      </w:r>
      <w:r w:rsidR="00656B83" w:rsidRPr="00AE76C0">
        <w:t xml:space="preserve">. </w:t>
      </w:r>
      <w:r w:rsidR="007A5458">
        <w:t>rujna</w:t>
      </w:r>
      <w:r w:rsidR="00656B83" w:rsidRPr="00AE76C0">
        <w:t xml:space="preserve"> 20</w:t>
      </w:r>
      <w:r w:rsidR="00810854" w:rsidRPr="00AE76C0">
        <w:t>1</w:t>
      </w:r>
      <w:r>
        <w:t>8</w:t>
      </w:r>
      <w:r w:rsidR="00656B83" w:rsidRPr="00AE76C0">
        <w:t xml:space="preserve">. godine u </w:t>
      </w:r>
      <w:r w:rsidR="007A5458">
        <w:t>9</w:t>
      </w:r>
      <w:r w:rsidR="00656B83" w:rsidRPr="00AE76C0">
        <w:t>,</w:t>
      </w:r>
      <w:r w:rsidR="002B1236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18034C">
        <w:t>39</w:t>
      </w:r>
      <w:r w:rsidRPr="00AE76C0">
        <w:t>/I</w:t>
      </w:r>
      <w:r w:rsidR="0018034C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610A6" w:rsidR="00656B83" w:rsidRPr="006610A6">
      <w:pPr>
        <w:pStyle w:val="Odlomakpopisa"/>
        <w:numPr>
          <w:ilvl w:val="0"/>
          <w:numId w:val="43"/>
        </w:numPr>
        <w:jc w:val="both"/>
        <w:rPr>
          <w:bCs/>
        </w:rPr>
      </w:pPr>
      <w:r w:rsidRPr="006610A6">
        <w:rPr>
          <w:bCs/>
        </w:rPr>
        <w:t>Na ročište se dostavom ovoga rješenja pozivaju:</w:t>
      </w:r>
    </w:p>
    <w:p w:rsidRDefault="00656B83" w:rsidP="006610A6" w:rsidR="00656B83">
      <w:pPr>
        <w:jc w:val="both"/>
        <w:rPr>
          <w:bCs/>
        </w:rPr>
      </w:pPr>
    </w:p>
    <w:p w:rsidRDefault="00656B83" w:rsidP="006610A6" w:rsidR="00656B83" w:rsidRPr="006610A6">
      <w:pPr>
        <w:pStyle w:val="Odlomakpopisa"/>
        <w:numPr>
          <w:ilvl w:val="0"/>
          <w:numId w:val="46"/>
        </w:numPr>
        <w:jc w:val="both"/>
        <w:rPr>
          <w:bCs/>
        </w:rPr>
      </w:pPr>
      <w:r w:rsidRPr="006610A6">
        <w:rPr>
          <w:bCs/>
        </w:rPr>
        <w:t>stečajn</w:t>
      </w:r>
      <w:r w:rsidR="006610A6">
        <w:rPr>
          <w:bCs/>
        </w:rPr>
        <w:t>a</w:t>
      </w:r>
      <w:r w:rsidRPr="006610A6">
        <w:rPr>
          <w:bCs/>
        </w:rPr>
        <w:t xml:space="preserve"> upravitelj</w:t>
      </w:r>
      <w:r w:rsidR="006610A6">
        <w:rPr>
          <w:bCs/>
        </w:rPr>
        <w:t>ica</w:t>
      </w:r>
    </w:p>
    <w:p w:rsidRDefault="00493954" w:rsidP="006610A6" w:rsidR="00F54578" w:rsidRPr="006610A6">
      <w:pPr>
        <w:pStyle w:val="Odlomakpopisa"/>
        <w:numPr>
          <w:ilvl w:val="0"/>
          <w:numId w:val="46"/>
        </w:numPr>
        <w:jc w:val="both"/>
        <w:rPr>
          <w:bCs/>
        </w:rPr>
      </w:pPr>
      <w:r w:rsidRPr="006610A6">
        <w:rPr>
          <w:bCs/>
        </w:rPr>
        <w:t>B2 KAPITAL</w:t>
      </w:r>
      <w:r w:rsidR="003B231D" w:rsidRPr="006610A6">
        <w:rPr>
          <w:bCs/>
        </w:rPr>
        <w:t xml:space="preserve"> d.o.o.</w:t>
      </w:r>
      <w:r w:rsidR="00D87D8A" w:rsidRPr="006610A6">
        <w:rPr>
          <w:bCs/>
        </w:rPr>
        <w:t xml:space="preserve"> </w:t>
      </w:r>
      <w:r w:rsidR="00EB65E2" w:rsidRPr="006610A6">
        <w:rPr>
          <w:bCs/>
        </w:rPr>
        <w:t>Zagreb</w:t>
      </w:r>
      <w:r w:rsidRPr="006610A6">
        <w:rPr>
          <w:bCs/>
        </w:rPr>
        <w:t>.</w:t>
      </w:r>
      <w:r w:rsidR="003B231D" w:rsidRPr="006610A6">
        <w:rPr>
          <w:bCs/>
        </w:rPr>
        <w:t xml:space="preserve"> </w:t>
      </w:r>
    </w:p>
    <w:p w:rsidRDefault="008F5CC9" w:rsidP="006610A6" w:rsidR="008F5CC9">
      <w:pPr>
        <w:jc w:val="both"/>
        <w:rPr>
          <w:bCs/>
        </w:rPr>
      </w:pPr>
    </w:p>
    <w:p w:rsidRDefault="00656B83" w:rsidP="006610A6" w:rsidR="00656B83" w:rsidRPr="006610A6">
      <w:pPr>
        <w:pStyle w:val="Odlomakpopisa"/>
        <w:numPr>
          <w:ilvl w:val="0"/>
          <w:numId w:val="43"/>
        </w:numPr>
        <w:jc w:val="both"/>
        <w:rPr>
          <w:bCs/>
        </w:rPr>
      </w:pPr>
      <w:r w:rsidRPr="006610A6">
        <w:rPr>
          <w:bCs/>
        </w:rPr>
        <w:t>Ukoliko pozvani vjerovni</w:t>
      </w:r>
      <w:r w:rsidR="00EE2A24" w:rsidRPr="006610A6">
        <w:rPr>
          <w:bCs/>
        </w:rPr>
        <w:t>k</w:t>
      </w:r>
      <w:r w:rsidRPr="006610A6">
        <w:rPr>
          <w:bCs/>
        </w:rPr>
        <w:t xml:space="preserve"> iz t. 2. </w:t>
      </w:r>
      <w:r w:rsidR="006A0C2A" w:rsidRPr="006610A6">
        <w:rPr>
          <w:bCs/>
        </w:rPr>
        <w:t>ovoga rješenja ne dođ</w:t>
      </w:r>
      <w:r w:rsidR="00EE2A24" w:rsidRPr="006610A6">
        <w:rPr>
          <w:bCs/>
        </w:rPr>
        <w:t>e</w:t>
      </w:r>
      <w:r w:rsidR="006A0C2A" w:rsidRPr="006610A6">
        <w:rPr>
          <w:bCs/>
        </w:rPr>
        <w:t xml:space="preserve"> na zakazano ročište, nj</w:t>
      </w:r>
      <w:r w:rsidR="00EE2A24" w:rsidRPr="006610A6">
        <w:rPr>
          <w:bCs/>
        </w:rPr>
        <w:t>eg</w:t>
      </w:r>
      <w:r w:rsidR="00E17DEB" w:rsidRPr="006610A6">
        <w:rPr>
          <w:bCs/>
        </w:rPr>
        <w:t>ova</w:t>
      </w:r>
      <w:r w:rsidR="006A0C2A" w:rsidRPr="006610A6">
        <w:rPr>
          <w:bCs/>
        </w:rPr>
        <w:t xml:space="preserve"> tražbin</w:t>
      </w:r>
      <w:r w:rsidR="00E17DEB" w:rsidRPr="006610A6">
        <w:rPr>
          <w:bCs/>
        </w:rPr>
        <w:t>a</w:t>
      </w:r>
      <w:r w:rsidR="006A0C2A" w:rsidRPr="006610A6">
        <w:rPr>
          <w:bCs/>
        </w:rPr>
        <w:t xml:space="preserve"> će se uzeti prema stanju koje proizlazi iz </w:t>
      </w:r>
      <w:r w:rsidR="004910B6" w:rsidRPr="006610A6">
        <w:rPr>
          <w:bCs/>
        </w:rPr>
        <w:t>poslovnih knjiga</w:t>
      </w:r>
      <w:r w:rsidR="006A0C2A" w:rsidRPr="006610A6">
        <w:rPr>
          <w:bCs/>
        </w:rPr>
        <w:t xml:space="preserve"> i spisa, a najkasnije na ročištu za diobu isti mo</w:t>
      </w:r>
      <w:r w:rsidR="00E17DEB" w:rsidRPr="006610A6">
        <w:rPr>
          <w:bCs/>
        </w:rPr>
        <w:t>že</w:t>
      </w:r>
      <w:r w:rsidR="006A0C2A" w:rsidRPr="006610A6">
        <w:rPr>
          <w:bCs/>
        </w:rPr>
        <w:t xml:space="preserve"> drugom vjerovniku osporiti tražbinu, njezinu visinu i red namirenja.</w:t>
      </w:r>
    </w:p>
    <w:p w:rsidRDefault="00234CAE" w:rsidR="00234CAE">
      <w:pPr>
        <w:jc w:val="both"/>
      </w:pPr>
    </w:p>
    <w:p w:rsidRDefault="00234CAE" w:rsidR="00234CAE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3A3DE3" w:rsidR="006A0C2A">
      <w:pPr>
        <w:pStyle w:val="Tijeloteksta"/>
      </w:pPr>
      <w:r>
        <w:tab/>
      </w:r>
      <w:r w:rsidR="006A0C2A">
        <w:t xml:space="preserve">U stečajnom postupku nad </w:t>
      </w:r>
      <w:r w:rsidR="00424C6C" w:rsidRPr="00424C6C">
        <w:rPr>
          <w:bCs/>
        </w:rPr>
        <w:t xml:space="preserve">VIOLA d.o.o. za trgovinu i usluge u stečaju, Osijek, Martina Divalta 181, </w:t>
      </w:r>
      <w:r w:rsidR="00E50025">
        <w:t xml:space="preserve">na </w:t>
      </w:r>
      <w:r w:rsidR="006A0C2A">
        <w:t>održan</w:t>
      </w:r>
      <w:r w:rsidR="00493954">
        <w:t>im</w:t>
      </w:r>
      <w:r w:rsidR="003C5271">
        <w:t xml:space="preserve"> </w:t>
      </w:r>
      <w:r w:rsidR="00C63761">
        <w:t xml:space="preserve">III i IV </w:t>
      </w:r>
      <w:r w:rsidR="003C5271">
        <w:t>elektroničk</w:t>
      </w:r>
      <w:r w:rsidR="00493954">
        <w:t>im</w:t>
      </w:r>
      <w:r w:rsidR="003C5271">
        <w:t xml:space="preserve"> javn</w:t>
      </w:r>
      <w:r w:rsidR="00493954">
        <w:t>im</w:t>
      </w:r>
      <w:r w:rsidR="003C5271">
        <w:t xml:space="preserve"> dražb</w:t>
      </w:r>
      <w:r w:rsidR="00493954">
        <w:t>ama</w:t>
      </w:r>
      <w:r w:rsidR="003C5271">
        <w:t xml:space="preserve"> koj</w:t>
      </w:r>
      <w:r w:rsidR="00493954">
        <w:t>e</w:t>
      </w:r>
      <w:r w:rsidR="003C5271">
        <w:t xml:space="preserve"> je provela</w:t>
      </w:r>
      <w:r w:rsidR="006A0C2A">
        <w:t xml:space="preserve"> </w:t>
      </w:r>
      <w:r w:rsidR="003C5271">
        <w:t>FINA</w:t>
      </w:r>
      <w:r w:rsidR="001D7294">
        <w:t xml:space="preserve"> </w:t>
      </w:r>
      <w:r w:rsidR="006A0C2A">
        <w:t>unovčen</w:t>
      </w:r>
      <w:r w:rsidR="00493954">
        <w:t>e</w:t>
      </w:r>
      <w:r w:rsidR="006A0C2A">
        <w:t xml:space="preserve"> </w:t>
      </w:r>
      <w:r w:rsidR="00493954">
        <w:t>su</w:t>
      </w:r>
      <w:r w:rsidR="00E50025">
        <w:t xml:space="preserve"> </w:t>
      </w:r>
      <w:r w:rsidR="00AE57DF">
        <w:t>predmetn</w:t>
      </w:r>
      <w:r w:rsidR="00493954">
        <w:t>e</w:t>
      </w:r>
      <w:r w:rsidR="00AE57DF">
        <w:t xml:space="preserve"> </w:t>
      </w:r>
      <w:r w:rsidR="002E654A">
        <w:t>nekretnin</w:t>
      </w:r>
      <w:r w:rsidR="00493954">
        <w:t>e</w:t>
      </w:r>
      <w:r w:rsidR="006A0C2A">
        <w:t xml:space="preserve"> </w:t>
      </w:r>
      <w:r w:rsidR="00326063">
        <w:t xml:space="preserve">u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R="006A0C2A">
      <w:pPr>
        <w:pStyle w:val="Tijeloteksta"/>
      </w:pPr>
      <w:r>
        <w:tab/>
        <w:t xml:space="preserve">Nakon što </w:t>
      </w:r>
      <w:r w:rsidR="00493954">
        <w:t>su</w:t>
      </w:r>
      <w:r w:rsidR="00F224FA">
        <w:t xml:space="preserve"> </w:t>
      </w:r>
      <w:r>
        <w:t>rješenj</w:t>
      </w:r>
      <w:r w:rsidR="00493954">
        <w:t>a</w:t>
      </w:r>
      <w:r>
        <w:t xml:space="preserve"> o dosudi </w:t>
      </w:r>
      <w:r w:rsidR="00E50025">
        <w:t>predmetn</w:t>
      </w:r>
      <w:r w:rsidR="00493954">
        <w:t>ih</w:t>
      </w:r>
      <w:r w:rsidR="00E50025">
        <w:t xml:space="preserve"> </w:t>
      </w:r>
      <w:r w:rsidR="002E654A">
        <w:t>nekretnin</w:t>
      </w:r>
      <w:r w:rsidR="00493954">
        <w:t>a</w:t>
      </w:r>
      <w:r w:rsidR="00236AC1">
        <w:t xml:space="preserve"> </w:t>
      </w:r>
      <w:r>
        <w:t>kupc</w:t>
      </w:r>
      <w:r w:rsidR="00493954">
        <w:t>ima</w:t>
      </w:r>
      <w:r>
        <w:t xml:space="preserve"> postal</w:t>
      </w:r>
      <w:r w:rsidR="00493954">
        <w:t>a</w:t>
      </w:r>
      <w:r>
        <w:t xml:space="preserve"> pravomoćn</w:t>
      </w:r>
      <w:r w:rsidR="00493954">
        <w:t>a</w:t>
      </w:r>
      <w:r>
        <w:t xml:space="preserve"> i donijet</w:t>
      </w:r>
      <w:r w:rsidR="00493954">
        <w:t>i</w:t>
      </w:r>
      <w:r w:rsidR="00A5158A">
        <w:t xml:space="preserve"> </w:t>
      </w:r>
      <w:r w:rsidR="00AE57DF">
        <w:t>zaključ</w:t>
      </w:r>
      <w:r w:rsidR="00493954">
        <w:t>ci</w:t>
      </w:r>
      <w:r>
        <w:t xml:space="preserve"> o predaji ist</w:t>
      </w:r>
      <w:r w:rsidR="00493954">
        <w:t>ih</w:t>
      </w:r>
      <w:r>
        <w:t xml:space="preserve"> kupc</w:t>
      </w:r>
      <w:r w:rsidR="00493954">
        <w:t>ima</w:t>
      </w:r>
      <w:r>
        <w:t>, temeljem čl. 1</w:t>
      </w:r>
      <w:r w:rsidR="00AB2B0D">
        <w:t>24</w:t>
      </w:r>
      <w:r>
        <w:t xml:space="preserve">. st. 1. i 2. </w:t>
      </w:r>
      <w:r w:rsidR="005F03A5" w:rsidRPr="005F03A5">
        <w:t>Ovršn</w:t>
      </w:r>
      <w:r w:rsidR="005F03A5">
        <w:t>og</w:t>
      </w:r>
      <w:r w:rsidR="005F03A5" w:rsidRPr="005F03A5">
        <w:t xml:space="preserve"> zakon</w:t>
      </w:r>
      <w:r w:rsidR="005F03A5">
        <w:t>a</w:t>
      </w:r>
      <w:r w:rsidR="005F03A5" w:rsidRPr="005F03A5">
        <w:t xml:space="preserve"> (NN 112/12, 25/13, 93/14 i 55/16)</w:t>
      </w:r>
      <w:r w:rsidR="005F03A5">
        <w:t xml:space="preserve"> </w:t>
      </w:r>
      <w:r>
        <w:t>zakazano je ročište za diobu, na kojem se pozvani vjerovni</w:t>
      </w:r>
      <w:r w:rsidR="00234CAE">
        <w:t>k</w:t>
      </w:r>
      <w:r>
        <w:t xml:space="preserve"> mo</w:t>
      </w:r>
      <w:r w:rsidR="00234CAE">
        <w:t>že</w:t>
      </w:r>
      <w:r>
        <w:t xml:space="preserve"> očitovati o tražbini, njezinoj visini i redu namirenja na unovčen</w:t>
      </w:r>
      <w:r w:rsidR="00F30395">
        <w:t>im</w:t>
      </w:r>
      <w:r>
        <w:t xml:space="preserve"> </w:t>
      </w:r>
      <w:r w:rsidR="001D7294">
        <w:t>nekretnin</w:t>
      </w:r>
      <w:r w:rsidR="00F30395">
        <w:t>ama</w:t>
      </w:r>
      <w:r>
        <w:t xml:space="preserve"> stečajnog dužnika.</w:t>
      </w:r>
    </w:p>
    <w:p w:rsidRDefault="00AE57DF" w:rsidR="00AE57DF">
      <w:pPr>
        <w:pStyle w:val="Tijeloteksta"/>
      </w:pPr>
    </w:p>
    <w:p w:rsidRDefault="00141488" w:rsidP="00816D6F" w:rsidR="00141488" w:rsidRPr="00AE76C0">
      <w:pPr>
        <w:pStyle w:val="Tijeloteksta"/>
        <w:jc w:val="center"/>
      </w:pPr>
      <w:r w:rsidRPr="00AE76C0">
        <w:t xml:space="preserve">U Osijeku </w:t>
      </w:r>
      <w:r w:rsidR="007A5458" w:rsidRPr="007A5458">
        <w:t xml:space="preserve">3. srpnja </w:t>
      </w:r>
      <w:r w:rsidR="002907F6" w:rsidRPr="002907F6">
        <w:t>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832C4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424C6C">
        <w:rPr>
          <w:bCs/>
        </w:rPr>
        <w:t>a</w:t>
      </w:r>
      <w:r>
        <w:rPr>
          <w:bCs/>
        </w:rPr>
        <w:t xml:space="preserve"> upravitelj</w:t>
      </w:r>
      <w:r w:rsidR="00424C6C">
        <w:rPr>
          <w:bCs/>
        </w:rPr>
        <w:t>ica</w:t>
      </w:r>
      <w:r w:rsidR="009D25DE">
        <w:rPr>
          <w:bCs/>
        </w:rPr>
        <w:t xml:space="preserve"> Vinka Ivanković, Vinkovci</w:t>
      </w:r>
    </w:p>
    <w:p w:rsidRDefault="00F30395" w:rsidP="00F30395" w:rsidR="00F30395">
      <w:pPr>
        <w:pStyle w:val="Tijeloteksta"/>
        <w:numPr>
          <w:ilvl w:val="0"/>
          <w:numId w:val="35"/>
        </w:numPr>
        <w:rPr>
          <w:bCs/>
        </w:rPr>
      </w:pPr>
      <w:r w:rsidRPr="00F30395">
        <w:rPr>
          <w:bCs/>
        </w:rPr>
        <w:t xml:space="preserve">B2 KAPITAL d.o.o. Zagreb </w:t>
      </w:r>
    </w:p>
    <w:p w:rsidRDefault="00816D6F" w:rsidP="00F30395" w:rsidR="00816D6F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mrežna stranica e-Oglasna ploča sudova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D4" w:rsidR="000835D4">
      <w:r>
        <w:separator/>
      </w:r>
    </w:p>
  </w:endnote>
  <w:endnote w:id="0" w:type="continuationSeparator">
    <w:p w:rsidRDefault="000835D4" w:rsidR="00083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D4" w:rsidR="000835D4">
      <w:r>
        <w:separator/>
      </w:r>
    </w:p>
  </w:footnote>
  <w:footnote w:id="0" w:type="continuationSeparator">
    <w:p w:rsidRDefault="000835D4" w:rsidR="00083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59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816D6F" w:rsidR="00EE2A24">
    <w:pPr>
      <w:ind w:firstLine="708" w:left="4956"/>
      <w:jc w:val="center"/>
      <w:rPr>
        <w:b/>
        <w:bCs/>
      </w:rPr>
    </w:pPr>
    <w:r>
      <w:tab/>
    </w:r>
    <w:r>
      <w:tab/>
    </w:r>
    <w:r w:rsidR="00173DDC" w:rsidRPr="00173DDC">
      <w:t>14 St-</w:t>
    </w:r>
    <w:r w:rsidR="002907F6" w:rsidRPr="002907F6">
      <w:t>426/16-</w:t>
    </w:r>
    <w:r w:rsidR="005A34DE">
      <w:t>252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12E3233"/>
    <w:multiLevelType w:val="hybridMultilevel"/>
    <w:tmpl w:val="1AE41BD0"/>
    <w:lvl w:tplc="D9AAFD10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86E1026"/>
    <w:multiLevelType w:val="hybridMultilevel"/>
    <w:tmpl w:val="6D2E05FE"/>
    <w:lvl w:tplc="FC9216E4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0">
    <w:nsid w:val="401F2CFD"/>
    <w:multiLevelType w:val="hybridMultilevel"/>
    <w:tmpl w:val="32984CFC"/>
    <w:lvl w:tplc="32380ACA" w:ilvl="0">
      <w:start w:val="2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0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2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4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5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FC104A4"/>
    <w:multiLevelType w:val="hybridMultilevel"/>
    <w:tmpl w:val="6CB83646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9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3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26"/>
  </w:num>
  <w:num w:numId="3">
    <w:abstractNumId w:val="43"/>
  </w:num>
  <w:num w:numId="4">
    <w:abstractNumId w:val="21"/>
  </w:num>
  <w:num w:numId="5">
    <w:abstractNumId w:val="40"/>
  </w:num>
  <w:num w:numId="6">
    <w:abstractNumId w:val="28"/>
  </w:num>
  <w:num w:numId="7">
    <w:abstractNumId w:val="18"/>
  </w:num>
  <w:num w:numId="8">
    <w:abstractNumId w:val="38"/>
  </w:num>
  <w:num w:numId="9">
    <w:abstractNumId w:val="15"/>
  </w:num>
  <w:num w:numId="10">
    <w:abstractNumId w:val="19"/>
  </w:num>
  <w:num w:numId="11">
    <w:abstractNumId w:val="12"/>
  </w:num>
  <w:num w:numId="12">
    <w:abstractNumId w:val="22"/>
  </w:num>
  <w:num w:numId="13">
    <w:abstractNumId w:val="2"/>
  </w:num>
  <w:num w:numId="14">
    <w:abstractNumId w:val="11"/>
  </w:num>
  <w:num w:numId="15">
    <w:abstractNumId w:val="37"/>
  </w:num>
  <w:num w:numId="16">
    <w:abstractNumId w:val="31"/>
  </w:num>
  <w:num w:numId="17">
    <w:abstractNumId w:val="8"/>
  </w:num>
  <w:num w:numId="18">
    <w:abstractNumId w:val="29"/>
  </w:num>
  <w:num w:numId="19">
    <w:abstractNumId w:val="6"/>
  </w:num>
  <w:num w:numId="20">
    <w:abstractNumId w:val="24"/>
  </w:num>
  <w:num w:numId="21">
    <w:abstractNumId w:val="33"/>
  </w:num>
  <w:num w:numId="22">
    <w:abstractNumId w:val="45"/>
  </w:num>
  <w:num w:numId="23">
    <w:abstractNumId w:val="39"/>
  </w:num>
  <w:num w:numId="24">
    <w:abstractNumId w:val="5"/>
  </w:num>
  <w:num w:numId="25">
    <w:abstractNumId w:val="27"/>
  </w:num>
  <w:num w:numId="26">
    <w:abstractNumId w:val="44"/>
  </w:num>
  <w:num w:numId="27">
    <w:abstractNumId w:val="13"/>
  </w:num>
  <w:num w:numId="28">
    <w:abstractNumId w:val="34"/>
  </w:num>
  <w:num w:numId="29">
    <w:abstractNumId w:val="9"/>
  </w:num>
  <w:num w:numId="30">
    <w:abstractNumId w:val="30"/>
  </w:num>
  <w:num w:numId="31">
    <w:abstractNumId w:val="41"/>
  </w:num>
  <w:num w:numId="32">
    <w:abstractNumId w:val="35"/>
  </w:num>
  <w:num w:numId="33">
    <w:abstractNumId w:val="32"/>
  </w:num>
  <w:num w:numId="34">
    <w:abstractNumId w:val="7"/>
  </w:num>
  <w:num w:numId="35">
    <w:abstractNumId w:val="16"/>
  </w:num>
  <w:num w:numId="36">
    <w:abstractNumId w:val="0"/>
  </w:num>
  <w:num w:numId="37">
    <w:abstractNumId w:val="1"/>
  </w:num>
  <w:num w:numId="38">
    <w:abstractNumId w:val="4"/>
  </w:num>
  <w:num w:numId="39">
    <w:abstractNumId w:val="14"/>
  </w:num>
  <w:num w:numId="40">
    <w:abstractNumId w:val="10"/>
  </w:num>
  <w:num w:numId="41">
    <w:abstractNumId w:val="42"/>
  </w:num>
  <w:num w:numId="42">
    <w:abstractNumId w:val="25"/>
  </w:num>
  <w:num w:numId="43">
    <w:abstractNumId w:val="36"/>
  </w:num>
  <w:num w:numId="44">
    <w:abstractNumId w:val="3"/>
  </w:num>
  <w:num w:numId="45">
    <w:abstractNumId w:val="17"/>
  </w:num>
  <w:num w:numId="46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6A0"/>
    <w:rsid w:val="00017DA2"/>
    <w:rsid w:val="000625D2"/>
    <w:rsid w:val="000835D4"/>
    <w:rsid w:val="000C09E1"/>
    <w:rsid w:val="000D306D"/>
    <w:rsid w:val="00101B99"/>
    <w:rsid w:val="00115D67"/>
    <w:rsid w:val="00134BAB"/>
    <w:rsid w:val="00141488"/>
    <w:rsid w:val="001640DF"/>
    <w:rsid w:val="00173DDC"/>
    <w:rsid w:val="0018034C"/>
    <w:rsid w:val="001855BC"/>
    <w:rsid w:val="00197B14"/>
    <w:rsid w:val="001A5A8C"/>
    <w:rsid w:val="001C0E77"/>
    <w:rsid w:val="001D7294"/>
    <w:rsid w:val="001E7E20"/>
    <w:rsid w:val="0023469F"/>
    <w:rsid w:val="00234CAE"/>
    <w:rsid w:val="00236AC1"/>
    <w:rsid w:val="0025554C"/>
    <w:rsid w:val="0028022C"/>
    <w:rsid w:val="002907F6"/>
    <w:rsid w:val="002A28DF"/>
    <w:rsid w:val="002B1236"/>
    <w:rsid w:val="002B130F"/>
    <w:rsid w:val="002B3CF8"/>
    <w:rsid w:val="002E654A"/>
    <w:rsid w:val="002F1E8B"/>
    <w:rsid w:val="00303F56"/>
    <w:rsid w:val="00326063"/>
    <w:rsid w:val="003319BB"/>
    <w:rsid w:val="003839D0"/>
    <w:rsid w:val="003A3DE3"/>
    <w:rsid w:val="003B231D"/>
    <w:rsid w:val="003C5271"/>
    <w:rsid w:val="003D39A8"/>
    <w:rsid w:val="003E6543"/>
    <w:rsid w:val="00424C6C"/>
    <w:rsid w:val="00440A5D"/>
    <w:rsid w:val="004910B6"/>
    <w:rsid w:val="00493954"/>
    <w:rsid w:val="004A6EB2"/>
    <w:rsid w:val="004D3CD8"/>
    <w:rsid w:val="004E0AF2"/>
    <w:rsid w:val="004F7440"/>
    <w:rsid w:val="0050735B"/>
    <w:rsid w:val="005816D5"/>
    <w:rsid w:val="00581DFB"/>
    <w:rsid w:val="00583AE5"/>
    <w:rsid w:val="005935DD"/>
    <w:rsid w:val="005A22A6"/>
    <w:rsid w:val="005A34DE"/>
    <w:rsid w:val="005B48A9"/>
    <w:rsid w:val="005C422E"/>
    <w:rsid w:val="005F03A5"/>
    <w:rsid w:val="005F5811"/>
    <w:rsid w:val="00602DA5"/>
    <w:rsid w:val="006050CF"/>
    <w:rsid w:val="00637D06"/>
    <w:rsid w:val="006515F5"/>
    <w:rsid w:val="00656B83"/>
    <w:rsid w:val="006610A6"/>
    <w:rsid w:val="0066195B"/>
    <w:rsid w:val="00662D48"/>
    <w:rsid w:val="00687144"/>
    <w:rsid w:val="00691413"/>
    <w:rsid w:val="006942E6"/>
    <w:rsid w:val="006A0C2A"/>
    <w:rsid w:val="006A7770"/>
    <w:rsid w:val="006C6F02"/>
    <w:rsid w:val="006D310F"/>
    <w:rsid w:val="006F1DC1"/>
    <w:rsid w:val="006F42F5"/>
    <w:rsid w:val="007112F3"/>
    <w:rsid w:val="00776492"/>
    <w:rsid w:val="007A1CA2"/>
    <w:rsid w:val="007A44F4"/>
    <w:rsid w:val="007A5458"/>
    <w:rsid w:val="007C25B3"/>
    <w:rsid w:val="007D4D74"/>
    <w:rsid w:val="00803127"/>
    <w:rsid w:val="00810854"/>
    <w:rsid w:val="00816D6F"/>
    <w:rsid w:val="00832C45"/>
    <w:rsid w:val="00836DF4"/>
    <w:rsid w:val="008548CD"/>
    <w:rsid w:val="008559F4"/>
    <w:rsid w:val="00880CF7"/>
    <w:rsid w:val="008905B3"/>
    <w:rsid w:val="00891062"/>
    <w:rsid w:val="008B4332"/>
    <w:rsid w:val="008B63B6"/>
    <w:rsid w:val="008C3721"/>
    <w:rsid w:val="008D651C"/>
    <w:rsid w:val="008F5CC9"/>
    <w:rsid w:val="00914F5B"/>
    <w:rsid w:val="00921E71"/>
    <w:rsid w:val="009322A1"/>
    <w:rsid w:val="0099091A"/>
    <w:rsid w:val="009A009C"/>
    <w:rsid w:val="009B3513"/>
    <w:rsid w:val="009D25DE"/>
    <w:rsid w:val="009D5A8C"/>
    <w:rsid w:val="00A10E6E"/>
    <w:rsid w:val="00A42CD3"/>
    <w:rsid w:val="00A5158A"/>
    <w:rsid w:val="00A83714"/>
    <w:rsid w:val="00A911F2"/>
    <w:rsid w:val="00AB2B0D"/>
    <w:rsid w:val="00AC57A8"/>
    <w:rsid w:val="00AE336D"/>
    <w:rsid w:val="00AE57DF"/>
    <w:rsid w:val="00AE76C0"/>
    <w:rsid w:val="00AF1248"/>
    <w:rsid w:val="00B04CED"/>
    <w:rsid w:val="00B252D3"/>
    <w:rsid w:val="00BD6057"/>
    <w:rsid w:val="00C16970"/>
    <w:rsid w:val="00C16B0A"/>
    <w:rsid w:val="00C21D42"/>
    <w:rsid w:val="00C441E0"/>
    <w:rsid w:val="00C44911"/>
    <w:rsid w:val="00C63761"/>
    <w:rsid w:val="00C9309C"/>
    <w:rsid w:val="00D03611"/>
    <w:rsid w:val="00D25720"/>
    <w:rsid w:val="00D378FF"/>
    <w:rsid w:val="00D52175"/>
    <w:rsid w:val="00D72A8B"/>
    <w:rsid w:val="00D75A44"/>
    <w:rsid w:val="00D87D8A"/>
    <w:rsid w:val="00DA3C65"/>
    <w:rsid w:val="00DB2E73"/>
    <w:rsid w:val="00DB3622"/>
    <w:rsid w:val="00DB576F"/>
    <w:rsid w:val="00DD3DFE"/>
    <w:rsid w:val="00DE2C76"/>
    <w:rsid w:val="00DE7088"/>
    <w:rsid w:val="00E17DEB"/>
    <w:rsid w:val="00E24285"/>
    <w:rsid w:val="00E46481"/>
    <w:rsid w:val="00E50025"/>
    <w:rsid w:val="00E550D7"/>
    <w:rsid w:val="00E56417"/>
    <w:rsid w:val="00E86FCB"/>
    <w:rsid w:val="00E93865"/>
    <w:rsid w:val="00E96471"/>
    <w:rsid w:val="00EA3785"/>
    <w:rsid w:val="00EB65E2"/>
    <w:rsid w:val="00EC18DA"/>
    <w:rsid w:val="00EE2A24"/>
    <w:rsid w:val="00EF61D1"/>
    <w:rsid w:val="00F0528C"/>
    <w:rsid w:val="00F224FA"/>
    <w:rsid w:val="00F30395"/>
    <w:rsid w:val="00F31233"/>
    <w:rsid w:val="00F54578"/>
    <w:rsid w:val="00F55B68"/>
    <w:rsid w:val="00F66223"/>
    <w:rsid w:val="00F73875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5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9F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9F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9F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9F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5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9F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9F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9F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9F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E64006-BBE1-483F-AB3D-77D1D8F60F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524</properties:Words>
  <properties:Characters>2736</properties:Characters>
  <properties:Lines>84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2018-07-03T08:16:00Z</dcterms:created>
  <dc:creator>banka</dc:creator>
  <cp:lastModifiedBy>Elizabeta Đeke</cp:lastModifiedBy>
  <cp:lastPrinted>2018-07-03T08:22:00Z</cp:lastPrinted>
  <dcterms:modified xmlns:xsi="http://www.w3.org/2001/XMLSchema-instance" xsi:type="dcterms:W3CDTF">2018-07-04T07:45:00Z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3.7. 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