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8053" w14:paraId="2138053" w:rsidRDefault="00D96068" w:rsidP="00910611" w:rsidR="00D9606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068" w:rsidP="00910611" w:rsidR="00D96068">
      <w:r>
        <w:rPr>
          <w:rFonts w:eastAsia="MS Mincho"/>
        </w:rPr>
        <w:t xml:space="preserve">   REPUBLIKA HRVATSKA</w:t>
      </w:r>
    </w:p>
    <w:p w:rsidRDefault="00D96068" w:rsidP="00910611" w:rsidR="00D96068">
      <w:r>
        <w:rPr>
          <w:rFonts w:eastAsia="MS Mincho"/>
        </w:rPr>
        <w:t>TRGOVAČKI SUD U RIJECI</w:t>
      </w:r>
    </w:p>
    <w:p w:rsidRDefault="00D96068" w:rsidR="00D9606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263260">
        <w:t>11</w:t>
      </w:r>
      <w:r w:rsidR="00032B13">
        <w:t>. studenoga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63260">
      <w:pPr>
        <w:ind w:firstLine="360"/>
        <w:jc w:val="both"/>
      </w:pPr>
      <w:r>
        <w:tab/>
      </w:r>
      <w:r w:rsidR="007664ED">
        <w:t xml:space="preserve">Određuje se ročište za diobu kupovnine ostvarene prodajom nekretnine stečajnog dužnika upisane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545437">
        <w:t xml:space="preserve">zemljišnoknjižni odjel </w:t>
      </w:r>
      <w:r w:rsidR="00263260">
        <w:t xml:space="preserve">Crikvenica: </w:t>
      </w:r>
    </w:p>
    <w:p w:rsidRDefault="00263260" w:rsidP="008C0623" w:rsidR="00263260">
      <w:pPr>
        <w:ind w:firstLine="360"/>
        <w:jc w:val="both"/>
        <w:rPr>
          <w:b/>
        </w:rPr>
      </w:pPr>
      <w:r>
        <w:tab/>
      </w:r>
      <w:r>
        <w:rPr>
          <w:b/>
        </w:rPr>
        <w:t xml:space="preserve">k.č.br.598/9, k.o. Crikvenica, posebni dio kuće sagrađen na k.č.br. 589 i to stambeni prostor broj 5 na II. katu i </w:t>
      </w:r>
    </w:p>
    <w:p w:rsidRDefault="00263260" w:rsidP="008C0623" w:rsidR="00263260">
      <w:pPr>
        <w:ind w:firstLine="360"/>
        <w:jc w:val="both"/>
        <w:rPr>
          <w:b/>
        </w:rPr>
      </w:pPr>
      <w:r>
        <w:rPr>
          <w:b/>
        </w:rPr>
        <w:tab/>
        <w:t xml:space="preserve">k.č.br.598/9, k.o. Crikvenica, posebni dio kuće sagrađen na k.č.br. 589 i to stambeni prostor broj 8 u potkrovlju </w:t>
      </w:r>
    </w:p>
    <w:p w:rsidRDefault="00263260" w:rsidP="008C0623" w:rsidR="007664ED">
      <w:pPr>
        <w:ind w:firstLine="360"/>
        <w:jc w:val="both"/>
      </w:pPr>
      <w:r>
        <w:rPr>
          <w:b/>
        </w:rPr>
        <w:tab/>
      </w:r>
      <w:r w:rsidR="008C0623">
        <w:rPr>
          <w:b/>
        </w:rPr>
        <w:t>z</w:t>
      </w:r>
      <w:r w:rsidR="007664ED">
        <w:t>a dan</w:t>
      </w:r>
    </w:p>
    <w:p w:rsidRDefault="008C0623" w:rsidP="008C0623" w:rsidR="008C0623">
      <w:pPr>
        <w:ind w:firstLine="360"/>
        <w:jc w:val="both"/>
      </w:pPr>
    </w:p>
    <w:p w:rsidRDefault="00032B13" w:rsidP="007664ED" w:rsidR="007664ED">
      <w:pPr>
        <w:jc w:val="center"/>
        <w:rPr>
          <w:b/>
        </w:rPr>
      </w:pPr>
      <w:r>
        <w:rPr>
          <w:b/>
        </w:rPr>
        <w:t xml:space="preserve">16. veljače 2017. </w:t>
      </w:r>
      <w:r w:rsidR="007664ED">
        <w:rPr>
          <w:b/>
        </w:rPr>
        <w:t xml:space="preserve">godine u </w:t>
      </w:r>
      <w:r w:rsidR="00263260">
        <w:rPr>
          <w:b/>
        </w:rPr>
        <w:t>10</w:t>
      </w:r>
      <w:r w:rsidR="004365E1">
        <w:rPr>
          <w:b/>
        </w:rPr>
        <w:t>:</w:t>
      </w:r>
      <w:r w:rsidR="00263260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8C0623">
        <w:t>k</w:t>
      </w:r>
      <w:r>
        <w:t xml:space="preserve"> </w:t>
      </w:r>
      <w:r w:rsidR="00A745B8">
        <w:t>Zagrebačka banka</w:t>
      </w:r>
      <w:r w:rsidR="00DD0977">
        <w:t xml:space="preserve"> d.d. Zagreb</w:t>
      </w:r>
      <w:r w:rsidR="006C61DA">
        <w:t>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263260">
        <w:t>11</w:t>
      </w:r>
      <w:r w:rsidR="00032B13">
        <w:t>. studenoga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6C61DA" w:rsidP="00CF02E4" w:rsidR="006C61DA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6C61DA" w:rsidR="00860B46">
      <w:pPr>
        <w:tabs>
          <w:tab w:pos="7250" w:val="left"/>
        </w:tabs>
        <w:jc w:val="right"/>
        <w:rPr>
          <w:sz w:val="20"/>
        </w:rPr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6C61DA">
        <w:t xml:space="preserve"> </w:t>
      </w:r>
    </w:p>
    <w:p w:rsidRDefault="006C61DA" w:rsidP="00BB5A9F" w:rsidR="006C61DA" w:rsidRPr="00C131E9">
      <w:pPr>
        <w:tabs>
          <w:tab w:pos="7250" w:val="left"/>
        </w:tabs>
        <w:jc w:val="right"/>
        <w:rPr>
          <w:sz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6C61DA" w:rsidR="006C61DA">
      <w:r>
        <w:br w:type="page"/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63260">
        <w:rPr>
          <w:sz w:val="20"/>
          <w:szCs w:val="20"/>
        </w:rPr>
        <w:t>11</w:t>
      </w:r>
      <w:r w:rsidR="00032B13">
        <w:rPr>
          <w:sz w:val="20"/>
          <w:szCs w:val="20"/>
        </w:rPr>
        <w:t>. studenoga</w:t>
      </w:r>
      <w:r w:rsidR="004239F6">
        <w:rPr>
          <w:sz w:val="20"/>
          <w:szCs w:val="20"/>
        </w:rPr>
        <w:t xml:space="preserve"> 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0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263260">
      <w:t>1165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3260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96068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3E3C35-547B-41D5-9EE0-E7CA37592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1370</properties:Characters>
  <properties:Lines>55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2016-11-11T09:36:00Z</dcterms:created>
  <dc:creator>dcmelik</dc:creator>
  <cp:lastModifiedBy>Jasna Radulović</cp:lastModifiedBy>
  <cp:lastPrinted>2016-11-10T12:32:00Z</cp:lastPrinted>
  <dcterms:modified xmlns:xsi="http://www.w3.org/2001/XMLSchema-instance" xsi:type="dcterms:W3CDTF">2016-11-11T09:53:00Z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