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753f" w14:paraId="39d753f" w:rsidRDefault="001E3B52" w:rsidP="002268CF" w:rsidR="001E3B52" w:rsidRPr="004B4674">
      <w:pPr>
        <w:contextualSpacing/>
        <w15:collapsed w:val="false"/>
      </w:pPr>
      <w:bookmarkStart w:name="_GoBack" w:id="0"/>
      <w:bookmarkEnd w:id="0"/>
      <w:r w:rsidRPr="004B4674">
        <w:t xml:space="preserve">                         </w:t>
      </w:r>
    </w:p>
    <w:p w:rsidRDefault="001E3B52" w:rsidP="002268CF" w:rsidR="001E3B52" w:rsidRPr="004B4674">
      <w:pPr>
        <w:contextualSpacing/>
      </w:pPr>
      <w:r w:rsidRPr="004B4674">
        <w:t xml:space="preserve">                 </w:t>
      </w:r>
      <w:r w:rsidRPr="004B4674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B52" w:rsidP="002268CF" w:rsidR="001E3B52" w:rsidRPr="004B4674">
      <w:pPr>
        <w:contextualSpacing/>
      </w:pPr>
      <w:r w:rsidRPr="004B4674">
        <w:t xml:space="preserve">   REPUBLIKA HRVATSKA</w:t>
      </w:r>
    </w:p>
    <w:p w:rsidRDefault="001E3B52" w:rsidP="002268CF" w:rsidR="001E3B52" w:rsidRPr="004B4674">
      <w:pPr>
        <w:contextualSpacing/>
      </w:pPr>
      <w:r w:rsidRPr="004B4674">
        <w:t>TRGOVAČKI SUD  U PAZINU</w:t>
      </w:r>
    </w:p>
    <w:p w:rsidRDefault="001E3B52" w:rsidP="002268CF" w:rsidR="001E3B52" w:rsidRPr="004B4674">
      <w:pPr>
        <w:contextualSpacing/>
      </w:pPr>
      <w:r w:rsidRPr="004B4674">
        <w:t xml:space="preserve">          </w:t>
      </w:r>
    </w:p>
    <w:p w:rsidRDefault="001E3B52" w:rsidP="002268CF" w:rsidR="001E3B52" w:rsidRPr="004B4674">
      <w:pPr>
        <w:contextualSpacing/>
      </w:pPr>
      <w:r w:rsidRPr="004B4674">
        <w:tab/>
      </w:r>
      <w:r w:rsidRPr="004B4674">
        <w:tab/>
      </w:r>
      <w:r w:rsidRPr="004B4674">
        <w:tab/>
      </w:r>
      <w:r w:rsidRPr="004B4674">
        <w:tab/>
        <w:t xml:space="preserve">      </w:t>
      </w:r>
    </w:p>
    <w:p w:rsidRDefault="001E3B52" w:rsidP="002268CF" w:rsidR="001E3B52" w:rsidRPr="004B4674">
      <w:pPr>
        <w:contextualSpacing/>
        <w:jc w:val="center"/>
      </w:pPr>
      <w:r w:rsidRPr="004B4674">
        <w:t>R E P U B L I K A  H R V A T S K A</w:t>
      </w:r>
    </w:p>
    <w:p w:rsidRDefault="001E3B52" w:rsidP="002268CF" w:rsidR="001E3B52" w:rsidRPr="004B4674">
      <w:pPr>
        <w:contextualSpacing/>
      </w:pPr>
    </w:p>
    <w:p w:rsidRDefault="001E3B52" w:rsidP="002268CF" w:rsidR="001E3B52" w:rsidRPr="004B4674">
      <w:pPr>
        <w:contextualSpacing/>
        <w:jc w:val="center"/>
      </w:pPr>
      <w:r w:rsidRPr="004B4674">
        <w:t>R J E Š E NJ E</w:t>
      </w:r>
    </w:p>
    <w:p w:rsidRDefault="001E3B52" w:rsidP="002268CF" w:rsidR="001E3B52" w:rsidRPr="004B4674">
      <w:pPr>
        <w:contextualSpacing/>
      </w:pPr>
    </w:p>
    <w:p w:rsidRDefault="001E3B52" w:rsidP="002268CF" w:rsidR="001E3B52" w:rsidRPr="004B4674">
      <w:pPr>
        <w:contextualSpacing/>
        <w:jc w:val="both"/>
      </w:pPr>
      <w:r w:rsidRPr="004B4674">
        <w:tab/>
        <w:t>Trgovački sud u Pazinu, po stečajnom sucu Damiru Rabaru, odlučujući o prijedlogu predlagatelja FINE, OIB: 85821130368, RC Rijeka, Podružnica Pula, Giardini 5</w:t>
      </w:r>
      <w:r w:rsidR="002B186C" w:rsidRPr="004B4674">
        <w:t xml:space="preserve"> i </w:t>
      </w:r>
      <w:r w:rsidR="009F077A" w:rsidRPr="004B4674">
        <w:t>ISTARSKE KREDITNE BANKE UMAG d.d. Umag, Ernesta Miloša 1, OIB: 65723536010</w:t>
      </w:r>
      <w:r w:rsidRPr="004B4674">
        <w:t xml:space="preserve">, radi otvaranja stečajnog postupka nad dužnikom ARIŠ d.o.o. Pazin, Gradskih Igrališta 3, OIB: 35633065996, dana </w:t>
      </w:r>
      <w:r w:rsidR="001D7E98" w:rsidRPr="004B4674">
        <w:t>28</w:t>
      </w:r>
      <w:r w:rsidRPr="004B4674">
        <w:t xml:space="preserve">. srpnja 2017. godine, </w:t>
      </w: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ind w:firstLine="708"/>
        <w:contextualSpacing/>
      </w:pPr>
      <w:r w:rsidRPr="004B4674">
        <w:tab/>
      </w:r>
      <w:r w:rsidRPr="004B4674">
        <w:tab/>
      </w:r>
      <w:r w:rsidRPr="004B4674">
        <w:tab/>
      </w:r>
      <w:r w:rsidRPr="004B4674">
        <w:tab/>
        <w:t xml:space="preserve">     r i j e š i o   j e</w:t>
      </w:r>
    </w:p>
    <w:p w:rsidRDefault="001E3B52" w:rsidP="002268CF" w:rsidR="001E3B52" w:rsidRPr="004B4674">
      <w:pPr>
        <w:ind w:firstLine="708"/>
        <w:contextualSpacing/>
      </w:pPr>
    </w:p>
    <w:p w:rsidRDefault="00B95D48" w:rsidP="00B95D48" w:rsidR="00B95D48" w:rsidRPr="004B4674">
      <w:pPr>
        <w:jc w:val="both"/>
      </w:pPr>
      <w:r w:rsidRPr="004B4674">
        <w:rPr>
          <w:sz w:val="20"/>
        </w:rPr>
        <w:tab/>
      </w:r>
      <w:r w:rsidR="00BB2766" w:rsidRPr="004B4674">
        <w:t>U prethodnom postupku pokrenuto</w:t>
      </w:r>
      <w:r w:rsidRPr="004B4674">
        <w:t>m radi utvrđivanja uvjeta za otvaranje stečajnog postupka nad dužnikom ARIŠ d.o.o. Pazin, Gradskih Igrališta 3, OIB: 35633065996</w:t>
      </w:r>
    </w:p>
    <w:p w:rsidRDefault="00B95D48" w:rsidP="00B95D48" w:rsidR="00B95D48" w:rsidRPr="004B4674">
      <w:pPr>
        <w:jc w:val="center"/>
      </w:pPr>
      <w:r w:rsidRPr="004B4674">
        <w:t>određuje se mjera osiguranja</w:t>
      </w:r>
    </w:p>
    <w:p w:rsidRDefault="00B95D48" w:rsidP="00B95D48" w:rsidR="00B95D48" w:rsidRPr="004B4674">
      <w:pPr>
        <w:jc w:val="both"/>
      </w:pPr>
      <w:r w:rsidRPr="004B4674">
        <w:tab/>
      </w:r>
      <w:r w:rsidR="00FC4B48" w:rsidRPr="004B4674">
        <w:t xml:space="preserve">I. </w:t>
      </w:r>
      <w:r w:rsidRPr="004B4674">
        <w:t>Zabrana raspolaganja imovinom dužnika</w:t>
      </w:r>
      <w:r w:rsidR="00FC4B48" w:rsidRPr="004B4674">
        <w:t>.</w:t>
      </w:r>
    </w:p>
    <w:p w:rsidRDefault="00B95D48" w:rsidP="00E240C5" w:rsidR="001E3B52" w:rsidRPr="004B4674">
      <w:pPr>
        <w:jc w:val="both"/>
      </w:pPr>
      <w:r w:rsidRPr="004B4674">
        <w:tab/>
        <w:t>I</w:t>
      </w:r>
      <w:r w:rsidR="00FC4B48" w:rsidRPr="004B4674">
        <w:t>I.</w:t>
      </w:r>
      <w:r w:rsidRPr="004B4674">
        <w:t xml:space="preserve"> Ovo se Rješenje dostavlja </w:t>
      </w:r>
      <w:r w:rsidR="00E240C5" w:rsidRPr="004B4674">
        <w:t>se</w:t>
      </w:r>
      <w:r w:rsidRPr="004B4674">
        <w:t xml:space="preserve"> sudskom registru ovog suda, FINI, </w:t>
      </w:r>
      <w:r w:rsidR="00E240C5" w:rsidRPr="004B4674">
        <w:t>te zemljišno knjižn</w:t>
      </w:r>
      <w:r w:rsidR="00BB2766" w:rsidRPr="004B4674">
        <w:t>o</w:t>
      </w:r>
      <w:r w:rsidR="00E240C5" w:rsidRPr="004B4674">
        <w:t>m</w:t>
      </w:r>
      <w:r w:rsidRPr="004B4674">
        <w:t xml:space="preserve"> odjel</w:t>
      </w:r>
      <w:r w:rsidR="00BB2766" w:rsidRPr="004B4674">
        <w:t>u</w:t>
      </w:r>
      <w:r w:rsidR="00E240C5" w:rsidRPr="004B4674">
        <w:t xml:space="preserve"> </w:t>
      </w:r>
      <w:r w:rsidRPr="004B4674">
        <w:t>nadležn</w:t>
      </w:r>
      <w:r w:rsidR="00BB2766" w:rsidRPr="004B4674">
        <w:t>og</w:t>
      </w:r>
      <w:r w:rsidRPr="004B4674">
        <w:t xml:space="preserve"> suda</w:t>
      </w:r>
      <w:r w:rsidR="00E240C5" w:rsidRPr="004B4674">
        <w:t>.</w:t>
      </w:r>
    </w:p>
    <w:p w:rsidRDefault="001E3B52" w:rsidP="002268CF" w:rsidR="001E3B52" w:rsidRPr="004B4674">
      <w:pPr>
        <w:contextualSpacing/>
        <w:jc w:val="center"/>
      </w:pPr>
      <w:r w:rsidRPr="004B4674">
        <w:t>Obrazloženje</w:t>
      </w:r>
    </w:p>
    <w:p w:rsidRDefault="001E3B52" w:rsidP="002268CF" w:rsidR="001E3B52" w:rsidRPr="004B4674">
      <w:pPr>
        <w:contextualSpacing/>
        <w:jc w:val="center"/>
      </w:pPr>
    </w:p>
    <w:p w:rsidRDefault="002268CF" w:rsidP="002268CF" w:rsidR="002268CF" w:rsidRPr="004B4674">
      <w:pPr>
        <w:contextualSpacing/>
        <w:jc w:val="both"/>
      </w:pPr>
      <w:r w:rsidRPr="004B4674">
        <w:tab/>
      </w:r>
      <w:r w:rsidR="001E3B52" w:rsidRPr="004B4674">
        <w:t>Rješen</w:t>
      </w:r>
      <w:r w:rsidR="002261A4" w:rsidRPr="004B4674">
        <w:t>j</w:t>
      </w:r>
      <w:r w:rsidR="001E3B52" w:rsidRPr="004B4674">
        <w:t>em naslovnog suda posl. br. St-388/17-</w:t>
      </w:r>
      <w:r w:rsidR="002261A4" w:rsidRPr="004B4674">
        <w:t xml:space="preserve">6 od 10. srpnja 2017. pokrenut je prethodni postupak radi izjašnjenja o prijedlogu i utvrđivanja uvjeta za otvaranje stečajnog postupka nad dužnikom ARIŠ d.o.o. Pazin, Gradskih Igrališta 3, OIB: 35633065996. </w:t>
      </w:r>
    </w:p>
    <w:p w:rsidRDefault="002268CF" w:rsidP="002268CF" w:rsidR="001E3B52" w:rsidRPr="004B4674">
      <w:pPr>
        <w:contextualSpacing/>
        <w:jc w:val="both"/>
      </w:pPr>
      <w:r w:rsidRPr="004B4674">
        <w:tab/>
      </w:r>
      <w:r w:rsidR="002261A4" w:rsidRPr="004B4674">
        <w:t xml:space="preserve">Istim rješenjem </w:t>
      </w:r>
      <w:r w:rsidR="00832CEB" w:rsidRPr="004B4674">
        <w:t>određena</w:t>
      </w:r>
      <w:r w:rsidR="008F3516" w:rsidRPr="004B4674">
        <w:t xml:space="preserve"> je </w:t>
      </w:r>
      <w:r w:rsidR="002261A4" w:rsidRPr="004B4674">
        <w:t>mjer</w:t>
      </w:r>
      <w:r w:rsidR="008F3516" w:rsidRPr="004B4674">
        <w:t>a</w:t>
      </w:r>
      <w:r w:rsidR="002261A4" w:rsidRPr="004B4674">
        <w:t xml:space="preserve"> osiguranja imenovanjem </w:t>
      </w:r>
      <w:r w:rsidR="001E3B52" w:rsidRPr="004B4674">
        <w:t>privremen</w:t>
      </w:r>
      <w:r w:rsidR="008F3516" w:rsidRPr="004B4674">
        <w:t xml:space="preserve">og </w:t>
      </w:r>
      <w:r w:rsidR="001E3B52" w:rsidRPr="004B4674">
        <w:t>stečajn</w:t>
      </w:r>
      <w:r w:rsidR="008F3516" w:rsidRPr="004B4674">
        <w:t>og</w:t>
      </w:r>
      <w:r w:rsidR="002261A4" w:rsidRPr="004B4674">
        <w:t xml:space="preserve"> </w:t>
      </w:r>
      <w:r w:rsidR="001E3B52" w:rsidRPr="004B4674">
        <w:t>upravitelj</w:t>
      </w:r>
      <w:r w:rsidR="008F3516" w:rsidRPr="004B4674">
        <w:t>a</w:t>
      </w:r>
      <w:r w:rsidR="002261A4" w:rsidRPr="004B4674">
        <w:t xml:space="preserve">, te mjera osiguranja </w:t>
      </w:r>
      <w:r w:rsidR="008F3516" w:rsidRPr="004B4674">
        <w:t>z</w:t>
      </w:r>
      <w:r w:rsidR="001E3B52" w:rsidRPr="004B4674">
        <w:t>abran</w:t>
      </w:r>
      <w:r w:rsidR="008F3516" w:rsidRPr="004B4674">
        <w:t xml:space="preserve">om raspolaganja </w:t>
      </w:r>
      <w:r w:rsidR="001E3B52" w:rsidRPr="004B4674">
        <w:t>dužniku njegovim nekretninama i pokretninama bez prethodne suglasnosti stečajnog suca</w:t>
      </w:r>
      <w:r w:rsidR="003B4CB4" w:rsidRPr="004B4674">
        <w:t xml:space="preserve"> ili privremenog stečajnog upravitelja</w:t>
      </w:r>
      <w:r w:rsidR="00E2575B" w:rsidRPr="004B4674">
        <w:t>.</w:t>
      </w:r>
    </w:p>
    <w:p w:rsidRDefault="001E3B52" w:rsidP="00254F16" w:rsidR="002D539C" w:rsidRPr="004B4674">
      <w:pPr>
        <w:contextualSpacing/>
        <w:jc w:val="both"/>
      </w:pPr>
      <w:r w:rsidRPr="004B4674">
        <w:tab/>
        <w:t xml:space="preserve">Predlagatelj </w:t>
      </w:r>
      <w:r w:rsidR="007C35FF" w:rsidRPr="004B4674">
        <w:t xml:space="preserve">ISTARSKA KREDITNA BANKA UMAG d.d. Umag </w:t>
      </w:r>
      <w:r w:rsidRPr="004B4674">
        <w:t xml:space="preserve">u </w:t>
      </w:r>
      <w:r w:rsidR="00601D96" w:rsidRPr="004B4674">
        <w:t xml:space="preserve">novom </w:t>
      </w:r>
      <w:r w:rsidRPr="004B4674">
        <w:t xml:space="preserve">prijedlogu za </w:t>
      </w:r>
      <w:r w:rsidR="00E2575B" w:rsidRPr="004B4674">
        <w:t xml:space="preserve">određivanje mjere osiguranja </w:t>
      </w:r>
      <w:r w:rsidR="00601D96" w:rsidRPr="004B4674">
        <w:t xml:space="preserve">od </w:t>
      </w:r>
      <w:r w:rsidR="004742BC" w:rsidRPr="004B4674">
        <w:t>26.</w:t>
      </w:r>
      <w:r w:rsidR="00601D96" w:rsidRPr="004B4674">
        <w:t xml:space="preserve"> srpnja </w:t>
      </w:r>
      <w:r w:rsidR="00E2575B" w:rsidRPr="004B4674">
        <w:t>navo</w:t>
      </w:r>
      <w:r w:rsidR="00ED08BF" w:rsidRPr="004B4674">
        <w:t>di da je n</w:t>
      </w:r>
      <w:r w:rsidR="00254F16" w:rsidRPr="004B4674">
        <w:t>eposredni</w:t>
      </w:r>
      <w:r w:rsidR="00ED08BF" w:rsidRPr="004B4674">
        <w:t>m</w:t>
      </w:r>
      <w:r w:rsidR="00254F16" w:rsidRPr="004B4674">
        <w:t xml:space="preserve"> saznanjima pr</w:t>
      </w:r>
      <w:r w:rsidR="00ED08BF" w:rsidRPr="004B4674">
        <w:t>e</w:t>
      </w:r>
      <w:r w:rsidR="00254F16" w:rsidRPr="004B4674">
        <w:t>dlagatelja i privremenog stečajnog upravitelja utvrđ</w:t>
      </w:r>
      <w:r w:rsidR="00ED08BF" w:rsidRPr="004B4674">
        <w:t>e</w:t>
      </w:r>
      <w:r w:rsidR="00254F16" w:rsidRPr="004B4674">
        <w:t xml:space="preserve">no </w:t>
      </w:r>
      <w:r w:rsidR="00ED08BF" w:rsidRPr="004B4674">
        <w:t xml:space="preserve">da </w:t>
      </w:r>
      <w:r w:rsidR="00254F16" w:rsidRPr="004B4674">
        <w:t xml:space="preserve"> privre</w:t>
      </w:r>
      <w:r w:rsidR="00ED08BF" w:rsidRPr="004B4674">
        <w:t>m</w:t>
      </w:r>
      <w:r w:rsidR="00254F16" w:rsidRPr="004B4674">
        <w:t xml:space="preserve">eni </w:t>
      </w:r>
      <w:r w:rsidR="00ED08BF" w:rsidRPr="004B4674">
        <w:t>s</w:t>
      </w:r>
      <w:r w:rsidR="00254F16" w:rsidRPr="004B4674">
        <w:t>t</w:t>
      </w:r>
      <w:r w:rsidR="00ED08BF" w:rsidRPr="004B4674">
        <w:t>e</w:t>
      </w:r>
      <w:r w:rsidR="00254F16" w:rsidRPr="004B4674">
        <w:t>čajni upravitelj nije uspio stupi</w:t>
      </w:r>
      <w:r w:rsidR="00ED08BF" w:rsidRPr="004B4674">
        <w:t>ti</w:t>
      </w:r>
      <w:r w:rsidR="00254F16" w:rsidRPr="004B4674">
        <w:t xml:space="preserve"> u kontakt s osobom ovlašteno</w:t>
      </w:r>
      <w:r w:rsidR="00ED08BF" w:rsidRPr="004B4674">
        <w:t>m</w:t>
      </w:r>
      <w:r w:rsidR="00254F16" w:rsidRPr="004B4674">
        <w:t xml:space="preserve"> za zastupanj</w:t>
      </w:r>
      <w:r w:rsidR="00ED08BF" w:rsidRPr="004B4674">
        <w:t xml:space="preserve">e </w:t>
      </w:r>
      <w:r w:rsidR="00254F16" w:rsidRPr="004B4674">
        <w:t>dužnika ni</w:t>
      </w:r>
      <w:r w:rsidR="00ED08BF" w:rsidRPr="004B4674">
        <w:t>t</w:t>
      </w:r>
      <w:r w:rsidR="00254F16" w:rsidRPr="004B4674">
        <w:t xml:space="preserve">i </w:t>
      </w:r>
      <w:r w:rsidR="00ED08BF" w:rsidRPr="004B4674">
        <w:t>d</w:t>
      </w:r>
      <w:r w:rsidR="00254F16" w:rsidRPr="004B4674">
        <w:t>oći u posjed poslovne dokumentacije dužnika</w:t>
      </w:r>
      <w:r w:rsidR="00ED08BF" w:rsidRPr="004B4674">
        <w:t xml:space="preserve">, da je </w:t>
      </w:r>
      <w:r w:rsidR="00254F16" w:rsidRPr="004B4674">
        <w:t>dužnik u potpunosti prest</w:t>
      </w:r>
      <w:r w:rsidR="00ED08BF" w:rsidRPr="004B4674">
        <w:t>a</w:t>
      </w:r>
      <w:r w:rsidR="00254F16" w:rsidRPr="004B4674">
        <w:t>o s obavljanje</w:t>
      </w:r>
      <w:r w:rsidR="00ED08BF" w:rsidRPr="004B4674">
        <w:t>m</w:t>
      </w:r>
      <w:r w:rsidR="00254F16" w:rsidRPr="004B4674">
        <w:t xml:space="preserve"> djelatnos</w:t>
      </w:r>
      <w:r w:rsidR="00ED08BF" w:rsidRPr="004B4674">
        <w:t>t</w:t>
      </w:r>
      <w:r w:rsidR="00254F16" w:rsidRPr="004B4674">
        <w:t>i,</w:t>
      </w:r>
      <w:r w:rsidR="00ED08BF" w:rsidRPr="004B4674">
        <w:t xml:space="preserve"> da su </w:t>
      </w:r>
      <w:r w:rsidR="00254F16" w:rsidRPr="004B4674">
        <w:t>poslovni prostori na adresi sjedišta napušteni,</w:t>
      </w:r>
      <w:r w:rsidR="00E15C76" w:rsidRPr="004B4674">
        <w:t xml:space="preserve"> da </w:t>
      </w:r>
      <w:r w:rsidR="00254F16" w:rsidRPr="004B4674">
        <w:t xml:space="preserve">imovina društva nije čuvana niti </w:t>
      </w:r>
      <w:r w:rsidR="00E15C76" w:rsidRPr="004B4674">
        <w:t>os</w:t>
      </w:r>
      <w:r w:rsidR="00254F16" w:rsidRPr="004B4674">
        <w:t>igurana, slije</w:t>
      </w:r>
      <w:r w:rsidR="00E15C76" w:rsidRPr="004B4674">
        <w:t>d</w:t>
      </w:r>
      <w:r w:rsidR="00254F16" w:rsidRPr="004B4674">
        <w:t>om čega prijeti nastanak štet</w:t>
      </w:r>
      <w:r w:rsidR="00E15C76" w:rsidRPr="004B4674">
        <w:t xml:space="preserve">e </w:t>
      </w:r>
      <w:r w:rsidR="00254F16" w:rsidRPr="004B4674">
        <w:t>n</w:t>
      </w:r>
      <w:r w:rsidR="00E15C76" w:rsidRPr="004B4674">
        <w:t>a</w:t>
      </w:r>
      <w:r w:rsidR="00254F16" w:rsidRPr="004B4674">
        <w:t xml:space="preserve"> istoj i</w:t>
      </w:r>
      <w:r w:rsidR="00E15C76" w:rsidRPr="004B4674">
        <w:t xml:space="preserve"> </w:t>
      </w:r>
      <w:r w:rsidR="00254F16" w:rsidRPr="004B4674">
        <w:t xml:space="preserve">njezino otuđenje čime </w:t>
      </w:r>
      <w:r w:rsidR="00E15C76" w:rsidRPr="004B4674">
        <w:t>ć</w:t>
      </w:r>
      <w:r w:rsidR="00254F16" w:rsidRPr="004B4674">
        <w:t xml:space="preserve">e </w:t>
      </w:r>
      <w:r w:rsidR="00254F16" w:rsidRPr="004B4674">
        <w:lastRenderedPageBreak/>
        <w:t>doći do umanjenja stečajn</w:t>
      </w:r>
      <w:r w:rsidR="00E15C76" w:rsidRPr="004B4674">
        <w:t>e</w:t>
      </w:r>
      <w:r w:rsidR="00254F16" w:rsidRPr="004B4674">
        <w:t xml:space="preserve"> mase</w:t>
      </w:r>
      <w:r w:rsidR="00E15C76" w:rsidRPr="004B4674">
        <w:t xml:space="preserve">, </w:t>
      </w:r>
      <w:r w:rsidR="005063D8" w:rsidRPr="004B4674">
        <w:t xml:space="preserve">te </w:t>
      </w:r>
      <w:r w:rsidR="00E15C76" w:rsidRPr="004B4674">
        <w:t xml:space="preserve">da je </w:t>
      </w:r>
      <w:r w:rsidR="00254F16" w:rsidRPr="004B4674">
        <w:t>dio imovine odnesen iz pos</w:t>
      </w:r>
      <w:r w:rsidR="00E15C76" w:rsidRPr="004B4674">
        <w:t>l</w:t>
      </w:r>
      <w:r w:rsidR="00254F16" w:rsidRPr="004B4674">
        <w:t>ovnih prostora društva na nepoznatu lokaciju</w:t>
      </w:r>
      <w:r w:rsidR="005063D8" w:rsidRPr="004B4674">
        <w:t>.</w:t>
      </w:r>
    </w:p>
    <w:p w:rsidRDefault="002D539C" w:rsidP="00254F16" w:rsidR="00254F16" w:rsidRPr="004B4674">
      <w:pPr>
        <w:contextualSpacing/>
        <w:jc w:val="both"/>
      </w:pPr>
      <w:r w:rsidRPr="004B4674">
        <w:tab/>
      </w:r>
      <w:r w:rsidR="00254F16" w:rsidRPr="004B4674">
        <w:t>Privremeni ste</w:t>
      </w:r>
      <w:r w:rsidR="007C7AAC" w:rsidRPr="004B4674">
        <w:t>č</w:t>
      </w:r>
      <w:r w:rsidR="00254F16" w:rsidRPr="004B4674">
        <w:t>ajni upravitelj ob</w:t>
      </w:r>
      <w:r w:rsidR="007C7AAC" w:rsidRPr="004B4674">
        <w:t>z</w:t>
      </w:r>
      <w:r w:rsidR="00254F16" w:rsidRPr="004B4674">
        <w:t>irom na ov</w:t>
      </w:r>
      <w:r w:rsidR="007C7AAC" w:rsidRPr="004B4674">
        <w:t>l</w:t>
      </w:r>
      <w:r w:rsidR="00254F16" w:rsidRPr="004B4674">
        <w:t>asti dobivene Rješenje</w:t>
      </w:r>
      <w:r w:rsidR="007C7AAC" w:rsidRPr="004B4674">
        <w:t>m o</w:t>
      </w:r>
      <w:r w:rsidR="00254F16" w:rsidRPr="004B4674">
        <w:t xml:space="preserve"> pokretanju prethodn</w:t>
      </w:r>
      <w:r w:rsidR="007C7AAC" w:rsidRPr="004B4674">
        <w:t>o</w:t>
      </w:r>
      <w:r w:rsidR="00254F16" w:rsidRPr="004B4674">
        <w:t>g postupka kao i mjer</w:t>
      </w:r>
      <w:r w:rsidR="007C7AAC" w:rsidRPr="004B4674">
        <w:t>i</w:t>
      </w:r>
      <w:r w:rsidR="00254F16" w:rsidRPr="004B4674">
        <w:t xml:space="preserve"> osiguranja koja je </w:t>
      </w:r>
      <w:r w:rsidR="007C7AAC" w:rsidRPr="004B4674">
        <w:t>o</w:t>
      </w:r>
      <w:r w:rsidR="00254F16" w:rsidRPr="004B4674">
        <w:t>dre</w:t>
      </w:r>
      <w:r w:rsidR="007C7AAC" w:rsidRPr="004B4674">
        <w:t>đ</w:t>
      </w:r>
      <w:r w:rsidR="00254F16" w:rsidRPr="004B4674">
        <w:t xml:space="preserve">ena točkom </w:t>
      </w:r>
      <w:r w:rsidR="000A7F59" w:rsidRPr="004B4674">
        <w:t>III</w:t>
      </w:r>
      <w:r w:rsidR="00254F16" w:rsidRPr="004B4674">
        <w:t>. tog rješenja nema ovla</w:t>
      </w:r>
      <w:r w:rsidR="007C7AAC" w:rsidRPr="004B4674">
        <w:t>s</w:t>
      </w:r>
      <w:r w:rsidR="00254F16" w:rsidRPr="004B4674">
        <w:t xml:space="preserve">ti ni </w:t>
      </w:r>
      <w:r w:rsidR="007C7AAC" w:rsidRPr="004B4674">
        <w:t>m</w:t>
      </w:r>
      <w:r w:rsidR="00254F16" w:rsidRPr="004B4674">
        <w:t>ogućnosti za</w:t>
      </w:r>
      <w:r w:rsidR="007C7AAC" w:rsidRPr="004B4674">
        <w:t>š</w:t>
      </w:r>
      <w:r w:rsidR="00254F16" w:rsidRPr="004B4674">
        <w:t>titi</w:t>
      </w:r>
      <w:r w:rsidR="007C7AAC" w:rsidRPr="004B4674">
        <w:t>ti</w:t>
      </w:r>
      <w:r w:rsidR="00254F16" w:rsidRPr="004B4674">
        <w:t xml:space="preserve"> imovinu dužnika od ošteć</w:t>
      </w:r>
      <w:r w:rsidR="007C7AAC" w:rsidRPr="004B4674">
        <w:t>e</w:t>
      </w:r>
      <w:r w:rsidR="00254F16" w:rsidRPr="004B4674">
        <w:t>nj</w:t>
      </w:r>
      <w:r w:rsidR="007C7AAC" w:rsidRPr="004B4674">
        <w:t>a</w:t>
      </w:r>
      <w:r w:rsidR="00254F16" w:rsidRPr="004B4674">
        <w:t xml:space="preserve"> ili krade, slijedom čega </w:t>
      </w:r>
      <w:r w:rsidR="007C7AAC" w:rsidRPr="004B4674">
        <w:t xml:space="preserve">da </w:t>
      </w:r>
      <w:r w:rsidR="00254F16" w:rsidRPr="004B4674">
        <w:t>je više nego očito da mjera osiguranja određena tim rj</w:t>
      </w:r>
      <w:r w:rsidR="007C7AAC" w:rsidRPr="004B4674">
        <w:t>e</w:t>
      </w:r>
      <w:r w:rsidR="00254F16" w:rsidRPr="004B4674">
        <w:t>š</w:t>
      </w:r>
      <w:r w:rsidR="007C7AAC" w:rsidRPr="004B4674">
        <w:t>e</w:t>
      </w:r>
      <w:r w:rsidR="00254F16" w:rsidRPr="004B4674">
        <w:t>nj</w:t>
      </w:r>
      <w:r w:rsidR="007C7AAC" w:rsidRPr="004B4674">
        <w:t>e</w:t>
      </w:r>
      <w:r w:rsidR="00254F16" w:rsidRPr="004B4674">
        <w:t>m nije dov</w:t>
      </w:r>
      <w:r w:rsidR="007C7AAC" w:rsidRPr="004B4674">
        <w:t>o</w:t>
      </w:r>
      <w:r w:rsidR="00254F16" w:rsidRPr="004B4674">
        <w:t>ljna</w:t>
      </w:r>
      <w:r w:rsidR="007C7AAC" w:rsidRPr="004B4674">
        <w:t>.</w:t>
      </w:r>
    </w:p>
    <w:p w:rsidRDefault="007C7AAC" w:rsidP="00254F16" w:rsidR="00254F16" w:rsidRPr="004B4674">
      <w:pPr>
        <w:contextualSpacing/>
        <w:jc w:val="both"/>
      </w:pPr>
      <w:r w:rsidRPr="004B4674">
        <w:tab/>
      </w:r>
      <w:r w:rsidR="00254F16" w:rsidRPr="004B4674">
        <w:t>Ob</w:t>
      </w:r>
      <w:r w:rsidRPr="004B4674">
        <w:t>z</w:t>
      </w:r>
      <w:r w:rsidR="00254F16" w:rsidRPr="004B4674">
        <w:t xml:space="preserve">irom na navedeno, </w:t>
      </w:r>
      <w:r w:rsidRPr="004B4674">
        <w:t xml:space="preserve">smatra da </w:t>
      </w:r>
      <w:r w:rsidR="00254F16" w:rsidRPr="004B4674">
        <w:t xml:space="preserve">postoji opasnost da </w:t>
      </w:r>
      <w:r w:rsidRPr="004B4674">
        <w:t>će</w:t>
      </w:r>
      <w:r w:rsidR="00254F16" w:rsidRPr="004B4674">
        <w:t xml:space="preserve"> do ročišta radi i</w:t>
      </w:r>
      <w:r w:rsidRPr="004B4674">
        <w:t>z</w:t>
      </w:r>
      <w:r w:rsidR="00254F16" w:rsidRPr="004B4674">
        <w:t>jašnjenja o pri</w:t>
      </w:r>
      <w:r w:rsidRPr="004B4674">
        <w:t>j</w:t>
      </w:r>
      <w:r w:rsidR="00254F16" w:rsidRPr="004B4674">
        <w:t>edl</w:t>
      </w:r>
      <w:r w:rsidRPr="004B4674">
        <w:t>o</w:t>
      </w:r>
      <w:r w:rsidR="00254F16" w:rsidRPr="004B4674">
        <w:t>gu za otvaranje st</w:t>
      </w:r>
      <w:r w:rsidRPr="004B4674">
        <w:t>e</w:t>
      </w:r>
      <w:r w:rsidR="00254F16" w:rsidRPr="004B4674">
        <w:t>čaja koje je odre</w:t>
      </w:r>
      <w:r w:rsidRPr="004B4674">
        <w:t>đ</w:t>
      </w:r>
      <w:r w:rsidR="009E1786">
        <w:t>eno za</w:t>
      </w:r>
      <w:r w:rsidR="00254F16" w:rsidRPr="004B4674">
        <w:t xml:space="preserve"> 28.</w:t>
      </w:r>
      <w:r w:rsidRPr="004B4674">
        <w:t xml:space="preserve"> </w:t>
      </w:r>
      <w:r w:rsidR="00254F16" w:rsidRPr="004B4674">
        <w:t>rujna 2017. sva i</w:t>
      </w:r>
      <w:r w:rsidRPr="004B4674">
        <w:t>m</w:t>
      </w:r>
      <w:r w:rsidR="00254F16" w:rsidRPr="004B4674">
        <w:t xml:space="preserve">ovina </w:t>
      </w:r>
      <w:r w:rsidRPr="004B4674">
        <w:t>duž</w:t>
      </w:r>
      <w:r w:rsidR="00254F16" w:rsidRPr="004B4674">
        <w:t>nika biti b</w:t>
      </w:r>
      <w:r w:rsidRPr="004B4674">
        <w:t>e</w:t>
      </w:r>
      <w:r w:rsidR="00254F16" w:rsidRPr="004B4674">
        <w:t xml:space="preserve">spravno </w:t>
      </w:r>
      <w:r w:rsidRPr="004B4674">
        <w:t>o</w:t>
      </w:r>
      <w:r w:rsidR="00254F16" w:rsidRPr="004B4674">
        <w:t>tu</w:t>
      </w:r>
      <w:r w:rsidRPr="004B4674">
        <w:t>đ</w:t>
      </w:r>
      <w:r w:rsidR="00254F16" w:rsidRPr="004B4674">
        <w:t>ena, ošt</w:t>
      </w:r>
      <w:r w:rsidRPr="004B4674">
        <w:t>e</w:t>
      </w:r>
      <w:r w:rsidR="00254F16" w:rsidRPr="004B4674">
        <w:t>ćena i</w:t>
      </w:r>
      <w:r w:rsidRPr="004B4674">
        <w:t>l</w:t>
      </w:r>
      <w:r w:rsidR="00254F16" w:rsidRPr="004B4674">
        <w:t>i uništena čime se izravno ošt</w:t>
      </w:r>
      <w:r w:rsidRPr="004B4674">
        <w:t>e</w:t>
      </w:r>
      <w:r w:rsidR="00254F16" w:rsidRPr="004B4674">
        <w:t xml:space="preserve">ćuju vjerovnici </w:t>
      </w:r>
      <w:r w:rsidRPr="004B4674">
        <w:t>duž</w:t>
      </w:r>
      <w:r w:rsidR="00254F16" w:rsidRPr="004B4674">
        <w:t xml:space="preserve">nika, budući da </w:t>
      </w:r>
      <w:r w:rsidR="00DD6660" w:rsidRPr="004B4674">
        <w:t>s</w:t>
      </w:r>
      <w:r w:rsidR="00254F16" w:rsidRPr="004B4674">
        <w:t>e ti</w:t>
      </w:r>
      <w:r w:rsidR="00DD6660" w:rsidRPr="004B4674">
        <w:t>m</w:t>
      </w:r>
      <w:r w:rsidR="00254F16" w:rsidRPr="004B4674">
        <w:t>e biti znatno ote</w:t>
      </w:r>
      <w:r w:rsidR="00DD6660" w:rsidRPr="004B4674">
        <w:t>ž</w:t>
      </w:r>
      <w:r w:rsidR="00254F16" w:rsidRPr="004B4674">
        <w:t>ano, odnosno onemogu</w:t>
      </w:r>
      <w:r w:rsidR="00DD6660" w:rsidRPr="004B4674">
        <w:t>ć</w:t>
      </w:r>
      <w:r w:rsidR="00254F16" w:rsidRPr="004B4674">
        <w:t>eno njihovo na</w:t>
      </w:r>
      <w:r w:rsidR="00DD6660" w:rsidRPr="004B4674">
        <w:t>m</w:t>
      </w:r>
      <w:r w:rsidR="00254F16" w:rsidRPr="004B4674">
        <w:t>irenje vrijednosti imovine du</w:t>
      </w:r>
      <w:r w:rsidR="00DD6660" w:rsidRPr="004B4674">
        <w:t>žnika</w:t>
      </w:r>
      <w:r w:rsidR="00254F16" w:rsidRPr="004B4674">
        <w:t>.</w:t>
      </w:r>
    </w:p>
    <w:p w:rsidRDefault="00EB3238" w:rsidP="00EB3238" w:rsidR="00EB3238" w:rsidRPr="004B4674">
      <w:pPr>
        <w:contextualSpacing/>
        <w:jc w:val="both"/>
      </w:pPr>
      <w:r w:rsidRPr="004B4674">
        <w:tab/>
        <w:t>Prijedlog za osiguranje je osnovan.</w:t>
      </w:r>
    </w:p>
    <w:p w:rsidRDefault="00D60EA9" w:rsidP="005101A2" w:rsidR="00D60EA9" w:rsidRPr="004B4674">
      <w:pPr>
        <w:contextualSpacing/>
        <w:jc w:val="both"/>
      </w:pPr>
      <w:r w:rsidRPr="004B4674">
        <w:tab/>
      </w:r>
      <w:r w:rsidR="00521E61" w:rsidRPr="004B4674">
        <w:t>Naime, navod</w:t>
      </w:r>
      <w:r w:rsidR="00FF7F2F" w:rsidRPr="004B4674">
        <w:t>e</w:t>
      </w:r>
      <w:r w:rsidR="00521E61" w:rsidRPr="004B4674">
        <w:t xml:space="preserve"> predlagatelja u bitnome potvrđuje p</w:t>
      </w:r>
      <w:r w:rsidRPr="004B4674">
        <w:t>rivremeni stečajni upravitelj Loris Rak u svom izvješću (odgovoru na prijedlog)</w:t>
      </w:r>
      <w:r w:rsidR="00FF7F2F" w:rsidRPr="004B4674">
        <w:t xml:space="preserve">. Tako je </w:t>
      </w:r>
      <w:r w:rsidRPr="004B4674">
        <w:t>triput pokušao stupiti u posjed poslovnih prostorija da izvrši njihov pregled, no u tome je bio bezuspješan. Sjedište Dužnika obuhvaća kompleks od nekolicine objekata u Pazinu omeđen ogradom s otvorenim vratima koji su se prema saznanjima privremenog s</w:t>
      </w:r>
      <w:r w:rsidR="009E1786">
        <w:t>tečajnog upravitelja koristil</w:t>
      </w:r>
      <w:r w:rsidRPr="004B4674">
        <w:t xml:space="preserve">i za </w:t>
      </w:r>
      <w:r w:rsidR="009E1786">
        <w:t>obavljanje</w:t>
      </w:r>
      <w:r w:rsidRPr="004B4674">
        <w:t xml:space="preserve"> djelatnosti prerade drva, proizvodnje proizvoda od drva i pluta te proizvodnje namještaja. Objekti koji su pretpostavljeno služili u proizvodnim procesima trenutno su zaključani te trenutno nije poznato stanje njihove unutrašnjosti te nalaze li se strojevi koji su zahvaćeni mjerom osiguranja suda u tim objektima ili ne.</w:t>
      </w:r>
      <w:r w:rsidR="00FF7F2F" w:rsidRPr="004B4674">
        <w:t xml:space="preserve"> </w:t>
      </w:r>
      <w:r w:rsidRPr="004B4674">
        <w:t>Okoliš oko zgrada je obrastao biljem, a ukupan dojam dvorišnih površina i objekata ukazuje na dulju neodržavanost.</w:t>
      </w:r>
      <w:r w:rsidR="00FF7F2F" w:rsidRPr="004B4674">
        <w:t xml:space="preserve"> Dužnikov </w:t>
      </w:r>
      <w:r w:rsidRPr="004B4674">
        <w:t xml:space="preserve">zastupnik po zakonu </w:t>
      </w:r>
      <w:r w:rsidR="002D539C" w:rsidRPr="004B4674">
        <w:t xml:space="preserve">Martin Jarc </w:t>
      </w:r>
      <w:r w:rsidRPr="004B4674">
        <w:t>primio je dopis privremenog stečajnog upravitelja dana 20. srpnja 2017. godine, no isti unatoč pozivu nije kontaktirao privremenog stečajnog upravitelja.</w:t>
      </w:r>
    </w:p>
    <w:p w:rsidRDefault="00D60EA9" w:rsidP="005101A2" w:rsidR="00D60EA9" w:rsidRPr="004B4674">
      <w:pPr>
        <w:contextualSpacing/>
        <w:jc w:val="both"/>
      </w:pPr>
      <w:r w:rsidRPr="004B4674">
        <w:tab/>
        <w:t xml:space="preserve">U opisanim okolnostima privremeni stečajni upravitelj </w:t>
      </w:r>
      <w:r w:rsidR="00227737" w:rsidRPr="004B4674">
        <w:t xml:space="preserve">navodi daje </w:t>
      </w:r>
      <w:r w:rsidRPr="004B4674">
        <w:t>onemogućen je u izvršenju njegove zadače navedene u sudskom rješenju.</w:t>
      </w:r>
    </w:p>
    <w:p w:rsidRDefault="00D60EA9" w:rsidP="005101A2" w:rsidR="00D60EA9" w:rsidRPr="004B4674">
      <w:pPr>
        <w:contextualSpacing/>
        <w:jc w:val="both"/>
      </w:pPr>
      <w:r w:rsidRPr="004B4674">
        <w:tab/>
        <w:t>U odnosu na same nekretnine, radi se o prilično zapuštenom kompleksu koji je bio u funkciji prerade i proizvodnje sirovina od drva. S obzirom na mogući drvnu gradu koja se nalazi u objektima, u vrijeme ljetnih mjeseci s visokim temperaturama, a i općenito zapuštenost objekata i okolnost da se u istome nitko ne nalazi, privremeni stečajni upravitelj mišljenja je kako je potrebno objekte osigurati i staviti pod čuvanje i nadzor.</w:t>
      </w:r>
    </w:p>
    <w:p w:rsidRDefault="001E3B52" w:rsidP="002268CF" w:rsidR="00BC43AF" w:rsidRPr="004B4674">
      <w:pPr>
        <w:ind w:firstLine="708"/>
        <w:contextualSpacing/>
        <w:jc w:val="both"/>
      </w:pPr>
      <w:r w:rsidRPr="004B4674">
        <w:t xml:space="preserve">Odredbom članka 118. stavak 1. i 2. Stečajnog zakona (objavljen u NN 71/15)  propisano je da će stečajni sudac rješenjem o pokretanju prethodnoga postupka ili naknadnim rješenjem, na zahtjev predlagatelja ili po službenoj dužnosti, odrediti sve mjere koje smatra potrebnim kako bi se spriječilo da do donošenja odluke o prijedlogu za otvaranje stečajnoga postupka ne nastupe takve promjene imovinskoga položaja dužnika koje bi za vjerovnike mogle biti nepovoljne. </w:t>
      </w:r>
    </w:p>
    <w:p w:rsidRDefault="009F1EF4" w:rsidP="002268CF" w:rsidR="00270F47" w:rsidRPr="004B4674">
      <w:pPr>
        <w:ind w:firstLine="708"/>
        <w:contextualSpacing/>
        <w:jc w:val="both"/>
      </w:pPr>
      <w:r w:rsidRPr="004B4674">
        <w:t>Postupajući u smislu citirane odredbe sud je rješenjem posl. br. St-388/17-6 od 10. srpnja 2017.</w:t>
      </w:r>
      <w:r w:rsidR="00270F47" w:rsidRPr="004B4674">
        <w:t xml:space="preserve"> odredio mjere osiguranja</w:t>
      </w:r>
      <w:r w:rsidR="00544691" w:rsidRPr="004B4674">
        <w:t xml:space="preserve"> imenovanjem privremenog stečajnog upravitelja te </w:t>
      </w:r>
      <w:r w:rsidR="00270F47" w:rsidRPr="004B4674">
        <w:t xml:space="preserve"> zabranom raspolaganja imovinom dužnika </w:t>
      </w:r>
      <w:r w:rsidR="003C382A" w:rsidRPr="004B4674">
        <w:t>bez</w:t>
      </w:r>
      <w:r w:rsidR="00270F47" w:rsidRPr="004B4674">
        <w:t xml:space="preserve"> prethodn</w:t>
      </w:r>
      <w:r w:rsidR="003C382A" w:rsidRPr="004B4674">
        <w:t>e</w:t>
      </w:r>
      <w:r w:rsidR="00270F47" w:rsidRPr="004B4674">
        <w:t xml:space="preserve"> suglasnost stečajnoga suca ili privremenoga stečajnoga upravitelja.</w:t>
      </w:r>
    </w:p>
    <w:p w:rsidRDefault="001B03F7" w:rsidP="006501E3" w:rsidR="006501E3" w:rsidRPr="004B4674">
      <w:pPr>
        <w:contextualSpacing/>
        <w:jc w:val="both"/>
      </w:pPr>
      <w:r w:rsidRPr="004B4674">
        <w:tab/>
      </w:r>
      <w:r w:rsidR="007A0328" w:rsidRPr="004B4674">
        <w:t>Međutim</w:t>
      </w:r>
      <w:r w:rsidR="00806B98">
        <w:t>,</w:t>
      </w:r>
      <w:r w:rsidR="007A0328" w:rsidRPr="004B4674">
        <w:t xml:space="preserve"> t</w:t>
      </w:r>
      <w:r w:rsidR="00270F47" w:rsidRPr="004B4674">
        <w:t xml:space="preserve">ako određenim mjerama osiguranja </w:t>
      </w:r>
      <w:r w:rsidR="007A0328" w:rsidRPr="004B4674">
        <w:t xml:space="preserve">nije u potpunosti </w:t>
      </w:r>
      <w:r w:rsidRPr="004B4674">
        <w:t>postignuta svrha odredbi čl. 118. st. 1. Stečajnog zakona</w:t>
      </w:r>
      <w:r w:rsidR="009E4235" w:rsidRPr="004B4674">
        <w:t>.</w:t>
      </w:r>
      <w:r w:rsidR="006501E3" w:rsidRPr="004B4674">
        <w:t xml:space="preserve"> Ovo stoga što i nadalje postoji opasnost da</w:t>
      </w:r>
      <w:r w:rsidR="004B4674" w:rsidRPr="004B4674">
        <w:t xml:space="preserve"> bi</w:t>
      </w:r>
      <w:r w:rsidR="006501E3" w:rsidRPr="004B4674">
        <w:t xml:space="preserve"> do ročišta radi izjašnjenja o prijedlogu za otvara</w:t>
      </w:r>
      <w:r w:rsidR="009E1786">
        <w:t>nje stečaja koje je određeno za</w:t>
      </w:r>
      <w:r w:rsidR="006501E3" w:rsidRPr="004B4674">
        <w:t xml:space="preserve"> 28. rujna 2017.  </w:t>
      </w:r>
      <w:r w:rsidR="006501E3" w:rsidRPr="004B4674">
        <w:lastRenderedPageBreak/>
        <w:t xml:space="preserve">imovina dužnika biti bespravno otuđena, oštećena ili uništena čime </w:t>
      </w:r>
      <w:r w:rsidR="001142B3" w:rsidRPr="004B4674">
        <w:t xml:space="preserve">bi </w:t>
      </w:r>
      <w:r w:rsidR="006501E3" w:rsidRPr="004B4674">
        <w:t>se izravno ošte</w:t>
      </w:r>
      <w:r w:rsidR="001142B3" w:rsidRPr="004B4674">
        <w:t xml:space="preserve">tili </w:t>
      </w:r>
      <w:r w:rsidR="006501E3" w:rsidRPr="004B4674">
        <w:t xml:space="preserve">vjerovnici dužnika, </w:t>
      </w:r>
      <w:r w:rsidR="004B4674" w:rsidRPr="004B4674">
        <w:t xml:space="preserve">te </w:t>
      </w:r>
      <w:r w:rsidR="001142B3" w:rsidRPr="004B4674">
        <w:t xml:space="preserve">čime bi </w:t>
      </w:r>
      <w:r w:rsidR="006501E3" w:rsidRPr="004B4674">
        <w:t>bi</w:t>
      </w:r>
      <w:r w:rsidR="001142B3" w:rsidRPr="004B4674">
        <w:t>lo</w:t>
      </w:r>
      <w:r w:rsidR="006501E3" w:rsidRPr="004B4674">
        <w:t xml:space="preserve"> znatno otežano, odnosno onemogućeno njihovo namirenje </w:t>
      </w:r>
      <w:r w:rsidR="001142B3" w:rsidRPr="004B4674">
        <w:t xml:space="preserve">iz </w:t>
      </w:r>
      <w:r w:rsidR="006501E3" w:rsidRPr="004B4674">
        <w:t>vrijednosti imovine dužnika.</w:t>
      </w:r>
    </w:p>
    <w:p w:rsidRDefault="001E3B52" w:rsidP="005155A7" w:rsidR="00103F84" w:rsidRPr="004B4674">
      <w:pPr>
        <w:ind w:firstLine="708"/>
        <w:contextualSpacing/>
        <w:jc w:val="both"/>
      </w:pPr>
      <w:r w:rsidRPr="004B4674">
        <w:t>S</w:t>
      </w:r>
      <w:r w:rsidR="00520629" w:rsidRPr="004B4674">
        <w:t xml:space="preserve">lijedom svega navedenog stečajni sudac smatra potrebnim </w:t>
      </w:r>
      <w:r w:rsidR="00FD7985" w:rsidRPr="004B4674">
        <w:t xml:space="preserve">odrediti predloženu mjeru osiguranja, </w:t>
      </w:r>
      <w:r w:rsidR="005155A7" w:rsidRPr="004B4674">
        <w:t xml:space="preserve">sve </w:t>
      </w:r>
      <w:r w:rsidR="00103F84" w:rsidRPr="004B4674">
        <w:t>kako bi se spriječilo da do donošenja odluke o otvaranju stečajnog postupka nastupe takve promjene imovinskog položaja dužnika koje bi za vjerovnike mogle biti nepovoljne</w:t>
      </w:r>
      <w:r w:rsidR="005155A7" w:rsidRPr="004B4674">
        <w:t>. T</w:t>
      </w:r>
      <w:r w:rsidR="00103F84" w:rsidRPr="004B4674">
        <w:t xml:space="preserve">ime </w:t>
      </w:r>
      <w:r w:rsidR="005155A7" w:rsidRPr="004B4674">
        <w:t xml:space="preserve">će </w:t>
      </w:r>
      <w:r w:rsidR="00103F84" w:rsidRPr="004B4674">
        <w:t>na privremenog stečajnog upravitelja pr</w:t>
      </w:r>
      <w:r w:rsidR="005155A7" w:rsidRPr="004B4674">
        <w:t xml:space="preserve">ijeći </w:t>
      </w:r>
      <w:r w:rsidR="00103F84" w:rsidRPr="004B4674">
        <w:t>prava i dužnosti sukladno čl. 119.</w:t>
      </w:r>
      <w:r w:rsidR="004B4674" w:rsidRPr="004B4674">
        <w:t xml:space="preserve"> </w:t>
      </w:r>
      <w:r w:rsidR="00103F84" w:rsidRPr="004B4674">
        <w:t>st.</w:t>
      </w:r>
      <w:r w:rsidR="004B4674" w:rsidRPr="004B4674">
        <w:t xml:space="preserve"> </w:t>
      </w:r>
      <w:r w:rsidR="00103F84" w:rsidRPr="004B4674">
        <w:t>1</w:t>
      </w:r>
      <w:r w:rsidR="004B4674" w:rsidRPr="004B4674">
        <w:t>.</w:t>
      </w:r>
      <w:r w:rsidR="00103F84" w:rsidRPr="004B4674">
        <w:t xml:space="preserve"> i 2</w:t>
      </w:r>
      <w:r w:rsidR="004B4674" w:rsidRPr="004B4674">
        <w:t>.</w:t>
      </w:r>
      <w:r w:rsidR="00103F84" w:rsidRPr="004B4674">
        <w:t xml:space="preserve"> Stečajnog zakona </w:t>
      </w:r>
      <w:r w:rsidR="00DB6C5E" w:rsidRPr="004B4674">
        <w:t xml:space="preserve">i on će </w:t>
      </w:r>
      <w:r w:rsidR="00103F84" w:rsidRPr="004B4674">
        <w:t>mo</w:t>
      </w:r>
      <w:r w:rsidR="00DB6C5E" w:rsidRPr="004B4674">
        <w:t xml:space="preserve">ći </w:t>
      </w:r>
      <w:r w:rsidR="00103F84" w:rsidRPr="004B4674">
        <w:t>poduz</w:t>
      </w:r>
      <w:r w:rsidR="00DB6C5E" w:rsidRPr="004B4674">
        <w:t>imati</w:t>
      </w:r>
      <w:r w:rsidR="00103F84" w:rsidRPr="004B4674">
        <w:t xml:space="preserve"> razumne mjere za očuvanje imovine dužnika</w:t>
      </w:r>
      <w:r w:rsidR="00DB6C5E" w:rsidRPr="004B4674">
        <w:t>.</w:t>
      </w:r>
    </w:p>
    <w:p w:rsidRDefault="00103F84" w:rsidP="002268CF" w:rsidR="00103F84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center"/>
      </w:pPr>
      <w:r w:rsidRPr="004B4674">
        <w:t xml:space="preserve">U Pazinu, </w:t>
      </w:r>
      <w:r w:rsidR="00723ECE" w:rsidRPr="004B4674">
        <w:t>28</w:t>
      </w:r>
      <w:r w:rsidRPr="004B4674">
        <w:t>. srpnja 2017. godine.</w:t>
      </w:r>
    </w:p>
    <w:p w:rsidRDefault="001E3B52" w:rsidP="002268CF" w:rsidR="001E3B52" w:rsidRPr="004B4674">
      <w:pPr>
        <w:contextualSpacing/>
        <w:jc w:val="center"/>
      </w:pPr>
      <w:r w:rsidRPr="004B4674">
        <w:t xml:space="preserve">  </w:t>
      </w:r>
    </w:p>
    <w:p w:rsidRDefault="001E3B52" w:rsidP="002268CF" w:rsidR="001E3B52" w:rsidRPr="004B4674">
      <w:pPr>
        <w:contextualSpacing/>
        <w:jc w:val="center"/>
      </w:pPr>
    </w:p>
    <w:p w:rsidRDefault="001E3B52" w:rsidP="002268CF" w:rsidR="001E3B52" w:rsidRPr="004B4674">
      <w:pPr>
        <w:contextualSpacing/>
        <w:jc w:val="center"/>
      </w:pPr>
      <w:r w:rsidRPr="004B4674">
        <w:t xml:space="preserve">                                                             </w:t>
      </w:r>
      <w:r w:rsidRPr="004B4674">
        <w:tab/>
        <w:t xml:space="preserve"> </w:t>
      </w:r>
      <w:r w:rsidRPr="004B4674">
        <w:tab/>
        <w:t>Stečajni sudac</w:t>
      </w:r>
    </w:p>
    <w:p w:rsidRDefault="001E3B52" w:rsidP="002268CF" w:rsidR="001E3B52" w:rsidRPr="004B4674">
      <w:pPr>
        <w:contextualSpacing/>
        <w:jc w:val="center"/>
      </w:pPr>
    </w:p>
    <w:p w:rsidRDefault="001E3B52" w:rsidP="002268CF" w:rsidR="001E3B52" w:rsidRPr="004B4674">
      <w:pPr>
        <w:contextualSpacing/>
        <w:jc w:val="center"/>
      </w:pPr>
      <w:r w:rsidRPr="004B4674">
        <w:tab/>
        <w:t xml:space="preserve">                                                                      Damir Rabar</w:t>
      </w:r>
      <w:r w:rsidR="003D3438">
        <w:t>, v.r.</w:t>
      </w: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  <w:r w:rsidRPr="004B4674">
        <w:t>UPUTA O PRAVNOM LIJEKU:</w:t>
      </w:r>
    </w:p>
    <w:p w:rsidRDefault="001E3B52" w:rsidP="002268CF" w:rsidR="001E3B52" w:rsidRPr="004B4674">
      <w:pPr>
        <w:contextualSpacing/>
        <w:jc w:val="both"/>
      </w:pPr>
      <w:r w:rsidRPr="004B4674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4B4674">
          <w:t>11. st</w:t>
        </w:r>
      </w:smartTag>
      <w:r w:rsidRPr="004B4674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4B4674">
          <w:t>42. st</w:t>
        </w:r>
      </w:smartTag>
      <w:r w:rsidRPr="004B4674">
        <w:t>. 1. SZ-a).</w:t>
      </w: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  <w:r w:rsidRPr="004B4674">
        <w:t>DNA:</w:t>
      </w:r>
    </w:p>
    <w:p w:rsidRDefault="001E3B52" w:rsidP="002268CF" w:rsidR="003D3438">
      <w:pPr>
        <w:contextualSpacing/>
        <w:jc w:val="both"/>
      </w:pPr>
      <w:r w:rsidRPr="004B4674">
        <w:t>- predlagatelju FINA, RC Rijeka, F. Kurelca 8,</w:t>
      </w:r>
    </w:p>
    <w:p w:rsidRDefault="003D3438" w:rsidP="002268CF" w:rsidR="003D3438" w:rsidRPr="004B4674">
      <w:pPr>
        <w:contextualSpacing/>
        <w:jc w:val="both"/>
      </w:pPr>
      <w:r w:rsidRPr="004B4674">
        <w:t>- IKB UMAG d.d. Umag, Ernesta Miloša 1,</w:t>
      </w:r>
    </w:p>
    <w:p w:rsidRDefault="001E3B52" w:rsidP="003D3438" w:rsidR="003D3438">
      <w:pPr>
        <w:contextualSpacing/>
        <w:jc w:val="both"/>
      </w:pPr>
      <w:r w:rsidRPr="004B4674">
        <w:t>- dužniku ARIŠ d.o.o. Pazin, Gradskih Igrališta 3,</w:t>
      </w:r>
      <w:r w:rsidR="003D3438" w:rsidRPr="003D3438">
        <w:t xml:space="preserve"> </w:t>
      </w:r>
    </w:p>
    <w:p w:rsidRDefault="001E3B52" w:rsidP="002268CF" w:rsidR="001E3B52" w:rsidRPr="004B4674">
      <w:pPr>
        <w:contextualSpacing/>
        <w:jc w:val="both"/>
      </w:pPr>
      <w:r w:rsidRPr="004B4674">
        <w:t xml:space="preserve">- privremeni stečajni upravitelj Loris Rak, Rijeka, Zagrebačka 18, </w:t>
      </w:r>
    </w:p>
    <w:p w:rsidRDefault="001E3B52" w:rsidP="002268CF" w:rsidR="001E3B52" w:rsidRPr="004B4674">
      <w:pPr>
        <w:contextualSpacing/>
        <w:jc w:val="both"/>
      </w:pPr>
      <w:r w:rsidRPr="004B4674">
        <w:t xml:space="preserve">- Porezna uprava Pazin, M. B. Rašana 2/4, </w:t>
      </w:r>
    </w:p>
    <w:p w:rsidRDefault="001E3B52" w:rsidP="002268CF" w:rsidR="001E3B52" w:rsidRPr="004B4674">
      <w:pPr>
        <w:contextualSpacing/>
        <w:jc w:val="both"/>
      </w:pPr>
      <w:r w:rsidRPr="004B4674">
        <w:t>- zk odjelu Općinskog suda u Puli, Stalna služba u Pazinu,</w:t>
      </w:r>
    </w:p>
    <w:p w:rsidRDefault="001E3B52" w:rsidP="002268CF" w:rsidR="001E3B52" w:rsidRPr="004B4674">
      <w:pPr>
        <w:contextualSpacing/>
        <w:jc w:val="both"/>
      </w:pPr>
      <w:r w:rsidRPr="004B4674">
        <w:t>- e-oglasna ploča suda 8 dana.</w:t>
      </w: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  <w:jc w:val="both"/>
      </w:pPr>
    </w:p>
    <w:p w:rsidRDefault="001E3B52" w:rsidP="002268CF" w:rsidR="001E3B52" w:rsidRPr="004B4674">
      <w:pPr>
        <w:contextualSpacing/>
      </w:pPr>
    </w:p>
    <w:p w:rsidRDefault="001E3B52" w:rsidP="002268CF" w:rsidR="001E3B52" w:rsidRPr="004B4674">
      <w:pPr>
        <w:contextualSpacing/>
      </w:pPr>
    </w:p>
    <w:p w:rsidRDefault="001E3B52" w:rsidP="002268CF" w:rsidR="001E3B52" w:rsidRPr="004B4674">
      <w:pPr>
        <w:contextualSpacing/>
      </w:pPr>
    </w:p>
    <w:p w:rsidRDefault="001E3B52" w:rsidP="002268CF" w:rsidR="001E3B52" w:rsidRPr="004B4674">
      <w:pPr>
        <w:contextualSpacing/>
      </w:pPr>
    </w:p>
    <w:p w:rsidRDefault="00EB7624" w:rsidP="002268CF" w:rsidR="00EB7624" w:rsidRPr="004B4674">
      <w:pPr>
        <w:contextualSpacing/>
      </w:pPr>
    </w:p>
    <w:sectPr w:rsidSect="00254F16" w:rsidR="00EB7624" w:rsidRPr="004B46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147" w:rsidP="001E3B52" w:rsidR="009F6147">
      <w:r>
        <w:separator/>
      </w:r>
    </w:p>
  </w:endnote>
  <w:endnote w:id="0" w:type="continuationSeparator">
    <w:p w:rsidRDefault="009F6147" w:rsidP="001E3B52" w:rsidR="009F6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147" w:rsidP="001E3B52" w:rsidR="009F6147">
      <w:r>
        <w:separator/>
      </w:r>
    </w:p>
  </w:footnote>
  <w:footnote w:id="0" w:type="continuationSeparator">
    <w:p w:rsidRDefault="009F6147" w:rsidP="001E3B52" w:rsidR="009F6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229B9" w:rsidP="009E1786" w:rsidR="002E4D7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FDD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  <w:t>Posl. br. 1 St-388/17-</w:t>
        </w:r>
        <w:r w:rsidR="009E1786">
          <w:t>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9B9" w:rsidP="009E1786" w:rsidR="002E4D7C">
    <w:pPr>
      <w:jc w:val="right"/>
    </w:pPr>
    <w:r>
      <w:t>Posl. br. 1 St-388/17-</w:t>
    </w:r>
    <w:r w:rsidR="009E178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73CC7"/>
    <w:multiLevelType w:val="hybridMultilevel"/>
    <w:tmpl w:val="AEF0A400"/>
    <w:lvl w:tplc="D444EAB6" w:ilvl="0">
      <w:numFmt w:val="bullet"/>
      <w:lvlText w:val="‒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4CB7186"/>
    <w:multiLevelType w:val="hybridMultilevel"/>
    <w:tmpl w:val="6AE06C9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2">
    <w:nsid w:val="418E1924"/>
    <w:multiLevelType w:val="hybridMultilevel"/>
    <w:tmpl w:val="6D887976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FC687E"/>
    <w:multiLevelType w:val="hybridMultilevel"/>
    <w:tmpl w:val="DEA4FA70"/>
    <w:lvl w:tplc="3CDC2D4A"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B52"/>
    <w:rsid w:val="000A7F59"/>
    <w:rsid w:val="00103F84"/>
    <w:rsid w:val="001142B3"/>
    <w:rsid w:val="001B03F7"/>
    <w:rsid w:val="001C4D0F"/>
    <w:rsid w:val="001C5E70"/>
    <w:rsid w:val="001D7E98"/>
    <w:rsid w:val="001E3B52"/>
    <w:rsid w:val="001E7432"/>
    <w:rsid w:val="002261A4"/>
    <w:rsid w:val="002268CF"/>
    <w:rsid w:val="00227737"/>
    <w:rsid w:val="00254F16"/>
    <w:rsid w:val="00270F47"/>
    <w:rsid w:val="00273C92"/>
    <w:rsid w:val="002B186C"/>
    <w:rsid w:val="002D539C"/>
    <w:rsid w:val="00315B1A"/>
    <w:rsid w:val="00320910"/>
    <w:rsid w:val="003229B9"/>
    <w:rsid w:val="003541C3"/>
    <w:rsid w:val="003B4CB4"/>
    <w:rsid w:val="003C382A"/>
    <w:rsid w:val="003D2C8D"/>
    <w:rsid w:val="003D3438"/>
    <w:rsid w:val="00422C58"/>
    <w:rsid w:val="0045417F"/>
    <w:rsid w:val="00462601"/>
    <w:rsid w:val="004742BC"/>
    <w:rsid w:val="004B4674"/>
    <w:rsid w:val="004D2C9A"/>
    <w:rsid w:val="005063D8"/>
    <w:rsid w:val="005101A2"/>
    <w:rsid w:val="005155A7"/>
    <w:rsid w:val="00520629"/>
    <w:rsid w:val="00521E61"/>
    <w:rsid w:val="00544691"/>
    <w:rsid w:val="00601D96"/>
    <w:rsid w:val="006501E3"/>
    <w:rsid w:val="00651D20"/>
    <w:rsid w:val="006735AA"/>
    <w:rsid w:val="006C6149"/>
    <w:rsid w:val="006C74D0"/>
    <w:rsid w:val="00723ECE"/>
    <w:rsid w:val="007A0328"/>
    <w:rsid w:val="007B6FE1"/>
    <w:rsid w:val="007C35FF"/>
    <w:rsid w:val="007C7AAC"/>
    <w:rsid w:val="007E60AA"/>
    <w:rsid w:val="00806B98"/>
    <w:rsid w:val="00832CEB"/>
    <w:rsid w:val="008636A1"/>
    <w:rsid w:val="008B1F53"/>
    <w:rsid w:val="008F3516"/>
    <w:rsid w:val="00934DA4"/>
    <w:rsid w:val="00937ABF"/>
    <w:rsid w:val="00945FDD"/>
    <w:rsid w:val="009E1786"/>
    <w:rsid w:val="009E4235"/>
    <w:rsid w:val="009F077A"/>
    <w:rsid w:val="009F1EF4"/>
    <w:rsid w:val="009F6147"/>
    <w:rsid w:val="00A41C74"/>
    <w:rsid w:val="00A643D1"/>
    <w:rsid w:val="00AA2B87"/>
    <w:rsid w:val="00AD495D"/>
    <w:rsid w:val="00AD706D"/>
    <w:rsid w:val="00B95D48"/>
    <w:rsid w:val="00B969D6"/>
    <w:rsid w:val="00BB2766"/>
    <w:rsid w:val="00BC08B8"/>
    <w:rsid w:val="00BC43AF"/>
    <w:rsid w:val="00CF1403"/>
    <w:rsid w:val="00D13A09"/>
    <w:rsid w:val="00D60EA9"/>
    <w:rsid w:val="00D65AF3"/>
    <w:rsid w:val="00D67110"/>
    <w:rsid w:val="00DB6C5E"/>
    <w:rsid w:val="00DD172F"/>
    <w:rsid w:val="00DD6660"/>
    <w:rsid w:val="00E15C76"/>
    <w:rsid w:val="00E240C5"/>
    <w:rsid w:val="00E2575B"/>
    <w:rsid w:val="00E31535"/>
    <w:rsid w:val="00EB3238"/>
    <w:rsid w:val="00EB7624"/>
    <w:rsid w:val="00ED08BF"/>
    <w:rsid w:val="00EE1E65"/>
    <w:rsid w:val="00EE57E8"/>
    <w:rsid w:val="00F270F7"/>
    <w:rsid w:val="00F7674B"/>
    <w:rsid w:val="00FC4B48"/>
    <w:rsid w:val="00FD7985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B5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3B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3B5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3B52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1E3B52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3B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B5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B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3B5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B5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3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3B5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3B52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1E3B52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3B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B5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B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3B5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11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St-388/2017-10</izvorni_sadrzaj>
    <derivirana_varijabla naziv="DomainObject.Oznaka_1">St-388/2017-10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St-388/2017-10</izvorni_sadrzaj>
    <derivirana_varijabla naziv="DomainObject.PoslovniBrojDokumenta_1">St-388/2017-10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</izvorni_sadrzaj>
    <derivirana_varijabla naziv="DomainObject.Predmet.SudioniciListNazivOIB_1">
      <item>, OIB 85821130368</item>
      <item>, OIB 35633065996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989</properties:Words>
  <properties:Characters>5674</properties:Characters>
  <properties:Lines>120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2017-07-28T10:14:00Z</dcterms:created>
  <dc:creator>Damir Rabar</dc:creator>
  <cp:lastModifiedBy>wsadmin</cp:lastModifiedBy>
  <cp:lastPrinted>2017-07-28T10:32:00Z</cp:lastPrinted>
  <dcterms:modified xmlns:xsi="http://www.w3.org/2001/XMLSchema-instance" xsi:type="dcterms:W3CDTF">2017-07-28T10:33:00Z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St-388/2017-10 / Odluka - Rješenje</vt:lpwstr>
  </prop:property>
  <prop:property name="CC_coloring" pid="5" fmtid="{D5CDD505-2E9C-101B-9397-08002B2CF9AE}">
    <vt:bool>false</vt:bool>
  </prop:property>
</prop:Properties>
</file>