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94a4" w14:paraId="3dd94a4" w:rsidRDefault="00660290" w:rsidP="00660290" w:rsidR="00660290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St-59/14-60</w:t>
      </w:r>
    </w:p>
    <w:p w:rsidRDefault="00EF1976" w:rsidP="0073588E" w:rsidR="00EF1976" w:rsidRPr="00EF1D21"/>
    <w:p w:rsidRDefault="0073588E" w:rsidP="00BC21B9" w:rsidR="008965DC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  <w:r w:rsidR="004D6A56"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371B55" w:rsidP="008965DC" w:rsidR="00371B55">
      <w:pPr>
        <w:jc w:val="center"/>
        <w:rPr>
          <w:bCs/>
        </w:rPr>
      </w:pPr>
    </w:p>
    <w:p w:rsidRDefault="00371B55" w:rsidP="00660290" w:rsidR="00371B55" w:rsidRPr="00EF1D21">
      <w:pPr>
        <w:ind w:firstLine="720"/>
        <w:jc w:val="both"/>
        <w:rPr>
          <w:bCs/>
        </w:rPr>
      </w:pPr>
      <w:r w:rsidRPr="00371B55">
        <w:rPr>
          <w:bCs/>
        </w:rPr>
        <w:t>Trgovački sud u Rijeci po sutkinji tog suda Emi Brdovčak, u stečajnom postupku nad dužnikom DOMUS JADRAN d.o.o. u stečaju, Poreč, Mate V</w:t>
      </w:r>
      <w:r>
        <w:rPr>
          <w:bCs/>
        </w:rPr>
        <w:t>lašića 47a, OIB: 28591266562, 30. siječnja 2017</w:t>
      </w:r>
      <w:r w:rsidRPr="00371B55">
        <w:rPr>
          <w:bCs/>
        </w:rPr>
        <w:t>.,</w:t>
      </w:r>
    </w:p>
    <w:p w:rsidRDefault="00660290" w:rsidP="00371B55" w:rsidR="00660290">
      <w:pPr>
        <w:jc w:val="center"/>
        <w:rPr>
          <w:bCs/>
        </w:rPr>
      </w:pPr>
    </w:p>
    <w:p w:rsidRDefault="0073588E" w:rsidP="00371B55" w:rsidR="0073588E" w:rsidRPr="00371B55">
      <w:pPr>
        <w:jc w:val="center"/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371B55" w:rsidP="00660290" w:rsidR="0016500B">
      <w:pPr>
        <w:ind w:firstLine="720"/>
        <w:jc w:val="both"/>
        <w:rPr>
          <w:bCs/>
        </w:rPr>
      </w:pPr>
      <w:r>
        <w:rPr>
          <w:bCs/>
        </w:rPr>
        <w:t xml:space="preserve">Stečajnoj upraviteljici Antoneli Jolić Zubčić iz Rijeke, Ante Starčevića 5, OIB: 03188914525, </w:t>
      </w:r>
      <w:r w:rsidR="006E5D78">
        <w:rPr>
          <w:bCs/>
        </w:rPr>
        <w:t xml:space="preserve"> </w:t>
      </w:r>
      <w:r w:rsidR="0016500B" w:rsidRPr="0016500B">
        <w:rPr>
          <w:bCs/>
        </w:rPr>
        <w:t>odobrava se naknada stvarnih tr</w:t>
      </w:r>
      <w:r w:rsidR="006E5D78">
        <w:rPr>
          <w:bCs/>
        </w:rPr>
        <w:t xml:space="preserve">oškova </w:t>
      </w:r>
      <w:r w:rsidR="00F574F6">
        <w:rPr>
          <w:bCs/>
        </w:rPr>
        <w:t xml:space="preserve">u iznosu od </w:t>
      </w:r>
      <w:r>
        <w:rPr>
          <w:bCs/>
        </w:rPr>
        <w:t>1.046</w:t>
      </w:r>
      <w:r w:rsidR="004E1F3D">
        <w:rPr>
          <w:bCs/>
        </w:rPr>
        <w:t>,00</w:t>
      </w:r>
      <w:r w:rsidR="006E5D78">
        <w:rPr>
          <w:bCs/>
        </w:rPr>
        <w:t xml:space="preserve"> </w:t>
      </w:r>
      <w:r w:rsidR="0016500B" w:rsidRPr="0016500B">
        <w:rPr>
          <w:bCs/>
        </w:rPr>
        <w:t>kn neto.</w:t>
      </w:r>
    </w:p>
    <w:p w:rsidRDefault="0016500B" w:rsidP="0016500B" w:rsidR="0016500B">
      <w:pPr>
        <w:jc w:val="both"/>
        <w:rPr>
          <w:bCs/>
        </w:rPr>
      </w:pPr>
    </w:p>
    <w:p w:rsidRDefault="00660290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040192" w:rsidP="00EF3160" w:rsidR="00040192">
      <w:pPr>
        <w:jc w:val="both"/>
      </w:pPr>
    </w:p>
    <w:p w:rsidRDefault="00371B55" w:rsidP="0016500B" w:rsidR="006E5D78">
      <w:pPr>
        <w:ind w:firstLine="720"/>
        <w:jc w:val="both"/>
      </w:pPr>
      <w:r>
        <w:t xml:space="preserve">Odlukom skupštine vjerovnika od 2. </w:t>
      </w:r>
      <w:r w:rsidR="00027C09">
        <w:t>p</w:t>
      </w:r>
      <w:r>
        <w:t xml:space="preserve">rosinca 2015. </w:t>
      </w:r>
      <w:r w:rsidR="00027C09">
        <w:t>z</w:t>
      </w:r>
      <w:r>
        <w:t>a stečajnu upraviteljicu nad uvodno označenim stečajnim dužnikom imenovana je</w:t>
      </w:r>
      <w:r w:rsidRPr="00371B55">
        <w:t xml:space="preserve"> </w:t>
      </w:r>
      <w:r>
        <w:t>Antonela</w:t>
      </w:r>
      <w:r w:rsidRPr="00371B55">
        <w:t xml:space="preserve"> Jolić Zubčić</w:t>
      </w:r>
      <w:r>
        <w:t xml:space="preserve">.  </w:t>
      </w:r>
    </w:p>
    <w:p w:rsidRDefault="00371B55" w:rsidP="0016500B" w:rsidR="00F574F6">
      <w:pPr>
        <w:ind w:firstLine="720"/>
        <w:jc w:val="both"/>
      </w:pPr>
      <w:r>
        <w:t>Podneskom od 28</w:t>
      </w:r>
      <w:r w:rsidR="007F1A2B">
        <w:t>. prosinca</w:t>
      </w:r>
      <w:r w:rsidR="00F574F6">
        <w:t xml:space="preserve"> 2016</w:t>
      </w:r>
      <w:r w:rsidR="0016500B">
        <w:t xml:space="preserve">. </w:t>
      </w:r>
      <w:r w:rsidR="00C57B40">
        <w:t>s</w:t>
      </w:r>
      <w:r>
        <w:t>tečajna</w:t>
      </w:r>
      <w:r w:rsidR="0016500B">
        <w:t xml:space="preserve"> upravitelj</w:t>
      </w:r>
      <w:r>
        <w:t>ica je zatražila</w:t>
      </w:r>
      <w:r w:rsidR="0016500B">
        <w:t xml:space="preserve"> naknadu stvarnih troškova koji se odnose na</w:t>
      </w:r>
      <w:r w:rsidR="006E5D78">
        <w:t xml:space="preserve"> </w:t>
      </w:r>
      <w:r w:rsidR="0016500B">
        <w:t xml:space="preserve">putne troškove na udaljenosti </w:t>
      </w:r>
      <w:r w:rsidR="006E5D78">
        <w:t>Rijeka</w:t>
      </w:r>
      <w:r w:rsidR="0016500B">
        <w:t>–</w:t>
      </w:r>
      <w:r>
        <w:t xml:space="preserve">Pula– Rijeka </w:t>
      </w:r>
      <w:r w:rsidR="00027C09">
        <w:t xml:space="preserve">i Rijeka – Rovinj – Rijeka </w:t>
      </w:r>
      <w:r>
        <w:t>(5. veljače 2016. i 19</w:t>
      </w:r>
      <w:r w:rsidR="006E5D78">
        <w:t xml:space="preserve">. </w:t>
      </w:r>
      <w:r>
        <w:t>rujna</w:t>
      </w:r>
      <w:r w:rsidR="007F1A2B">
        <w:t xml:space="preserve"> 2016.</w:t>
      </w:r>
      <w:r w:rsidR="006E5D78">
        <w:t>)</w:t>
      </w:r>
      <w:r w:rsidR="007F1A2B">
        <w:t xml:space="preserve">, zajedno sa troškovima cestarine. </w:t>
      </w:r>
    </w:p>
    <w:p w:rsidRDefault="00371B55" w:rsidP="00027C09" w:rsidR="00DB2C3D">
      <w:pPr>
        <w:ind w:firstLine="720"/>
        <w:jc w:val="both"/>
      </w:pPr>
      <w:r>
        <w:t xml:space="preserve">Uz navedeni podnesak stečajna </w:t>
      </w:r>
      <w:r w:rsidR="00DB2C3D">
        <w:t>upravitelj</w:t>
      </w:r>
      <w:r>
        <w:t>ica je dostavila putne naloge s obračunom dnevnica, prijevoznih i ostalih troškova (cestarina)</w:t>
      </w:r>
      <w:r w:rsidR="00DB2C3D">
        <w:t xml:space="preserve"> </w:t>
      </w:r>
      <w:r>
        <w:t xml:space="preserve">kao i </w:t>
      </w:r>
      <w:r w:rsidR="00DB2C3D">
        <w:t>račune za cestarinu</w:t>
      </w:r>
      <w:r>
        <w:t xml:space="preserve">. Iz podneska stečajne upraviteljice proizlazi da je putovala u Pulu radi preuzimanja dokumentacije od ranijeg stečajnog upravitelja (Kristijana Mijandrušiča) </w:t>
      </w:r>
      <w:r w:rsidR="00027C09">
        <w:t>te u Rovinj radi davanja izjave u MUP-u (a u svojstvu zastupnika po zakonu stečajnog dužnika)</w:t>
      </w:r>
      <w:r w:rsidR="007F1A2B">
        <w:t xml:space="preserve">. </w:t>
      </w:r>
    </w:p>
    <w:p w:rsidRDefault="00DB2C3D" w:rsidP="006E5D78" w:rsidR="00DB2C3D">
      <w:pPr>
        <w:ind w:firstLine="720"/>
        <w:jc w:val="both"/>
      </w:pPr>
      <w:r w:rsidRPr="00DB2C3D">
        <w:t xml:space="preserve">Slijedom navedenog, </w:t>
      </w:r>
      <w:r w:rsidR="00027C09">
        <w:t>a s obzirom na to da je stečajna</w:t>
      </w:r>
      <w:r w:rsidRPr="00DB2C3D">
        <w:t xml:space="preserve"> upravitelj</w:t>
      </w:r>
      <w:r w:rsidR="00027C09">
        <w:t>ica dokazala da joj</w:t>
      </w:r>
      <w:r w:rsidRPr="00DB2C3D">
        <w:t xml:space="preserve"> je nastao zatraženi trošak te da je po mišljenju ovog suda takav trošak bio nužan, a zbog toga i opravdan za obavljanje</w:t>
      </w:r>
      <w:r w:rsidR="00027C09">
        <w:t xml:space="preserve"> poslova koji su stečajnoj upraviteljici</w:t>
      </w:r>
      <w:r w:rsidR="005E4909">
        <w:t xml:space="preserve"> povjereni</w:t>
      </w:r>
      <w:r w:rsidRPr="00DB2C3D">
        <w:t>, primjenom odredbe čl. 94. st. 1. Stečajnog zakona ("Narodne novine" broj 71/15; dalje: SZ)</w:t>
      </w:r>
      <w:r>
        <w:t xml:space="preserve"> i</w:t>
      </w:r>
      <w:r w:rsidRPr="00DB2C3D">
        <w:t xml:space="preserve"> čl. 13. st. 5. Pravilnika o porezu na dohodak („Narodne novine“ broj 95/05, 96/06, 68/07, 146/08, 2/09, 9/09, 146/09, 123/10, 137/11, 61/12, 79/13, 160/13 i 157/14; dalje: Pravilnik) riješeno je kao u izreci ovog rješenja.</w:t>
      </w:r>
    </w:p>
    <w:p w:rsidRDefault="008B6D56" w:rsidP="00C57B40" w:rsidR="0016500B">
      <w:pPr>
        <w:jc w:val="center"/>
      </w:pPr>
      <w:r>
        <w:t xml:space="preserve">U Rijeci </w:t>
      </w:r>
      <w:r w:rsidR="00027C09">
        <w:t>30</w:t>
      </w:r>
      <w:r>
        <w:t xml:space="preserve">. </w:t>
      </w:r>
      <w:r w:rsidR="007F1A2B">
        <w:t>siječnja 2017</w:t>
      </w:r>
      <w:r w:rsidR="0016500B">
        <w:t>.</w:t>
      </w:r>
    </w:p>
    <w:p w:rsidRDefault="0016500B" w:rsidP="0016500B" w:rsidR="0016500B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5E4909">
        <w:tab/>
      </w:r>
      <w:r w:rsidR="005E4909">
        <w:tab/>
      </w:r>
      <w:r>
        <w:t xml:space="preserve">Sutkinja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660290">
        <w:t xml:space="preserve">     </w:t>
      </w:r>
      <w:r>
        <w:t xml:space="preserve">Ema Brdovčak </w:t>
      </w:r>
    </w:p>
    <w:p w:rsidRDefault="0016500B" w:rsidP="0016500B" w:rsidR="0016500B">
      <w:pPr>
        <w:jc w:val="both"/>
      </w:pPr>
    </w:p>
    <w:p w:rsidRDefault="00BC21B9" w:rsidP="0016500B" w:rsidR="00BC21B9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660290" w:rsidP="0016500B" w:rsidR="00660290">
      <w:pPr>
        <w:jc w:val="both"/>
      </w:pPr>
    </w:p>
    <w:p w:rsidRDefault="00660290" w:rsidP="0016500B" w:rsidR="00660290">
      <w:pPr>
        <w:jc w:val="both"/>
      </w:pPr>
    </w:p>
    <w:p w:rsidRDefault="0016500B" w:rsidP="0016500B" w:rsidR="0016500B">
      <w:pPr>
        <w:jc w:val="both"/>
      </w:pPr>
      <w:r>
        <w:t>DNA</w:t>
      </w:r>
    </w:p>
    <w:p w:rsidRDefault="0016500B" w:rsidP="0016500B" w:rsidR="0016500B">
      <w:pPr>
        <w:jc w:val="both"/>
      </w:pPr>
      <w:r>
        <w:t>-</w:t>
      </w:r>
      <w:r>
        <w:tab/>
        <w:t xml:space="preserve">st. upravitelju </w:t>
      </w:r>
    </w:p>
    <w:p w:rsidRDefault="0016500B" w:rsidP="0016500B" w:rsidR="0016500B">
      <w:pPr>
        <w:jc w:val="both"/>
      </w:pPr>
      <w:r>
        <w:t>-</w:t>
      </w:r>
      <w:r>
        <w:tab/>
      </w:r>
      <w:r w:rsidR="00C57B40">
        <w:t>e-oglasna ploča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660290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3FF" w:rsidR="00D113FF">
      <w:r>
        <w:separator/>
      </w:r>
    </w:p>
  </w:endnote>
  <w:endnote w:id="0" w:type="continuationSeparator">
    <w:p w:rsidRDefault="00D113FF" w:rsidR="00D11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1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3FF" w:rsidR="00D113FF">
      <w:r>
        <w:separator/>
      </w:r>
    </w:p>
  </w:footnote>
  <w:footnote w:id="0" w:type="continuationSeparator">
    <w:p w:rsidRDefault="00D113FF" w:rsidR="00D11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0290" w:rsidP="00660290" w:rsidR="00660290">
    <w:pPr>
      <w:pStyle w:val="Zaglavlje"/>
    </w:pPr>
    <w:r>
      <w:tab/>
    </w:r>
    <w:r>
      <w:tab/>
      <w:t>8 St-59/14-60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21B9" w:rsidP="00A45EAD" w:rsidR="00BC21B9" w:rsidRPr="00BC21B9">
    <w:pPr>
      <w:ind w:firstLine="708"/>
      <w:rPr>
        <w:sz w:val="20"/>
        <w:szCs w:val="20"/>
      </w:rPr>
    </w:pPr>
    <w:r w:rsidRPr="00BC21B9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C21B9" w:rsidP="00210E4E" w:rsidR="00BC21B9" w:rsidRPr="00BC21B9">
    <w:pPr>
      <w:rPr>
        <w:sz w:val="20"/>
        <w:szCs w:val="20"/>
      </w:rPr>
    </w:pPr>
    <w:r w:rsidRPr="00BC21B9">
      <w:rPr>
        <w:rFonts w:eastAsia="MS Mincho"/>
        <w:sz w:val="20"/>
        <w:szCs w:val="20"/>
      </w:rPr>
      <w:t>REPUBLIKA HRVATSKA</w:t>
    </w:r>
  </w:p>
  <w:p w:rsidRDefault="00BC21B9" w:rsidP="00210E4E" w:rsidR="00BC21B9" w:rsidRPr="00BC21B9">
    <w:pPr>
      <w:rPr>
        <w:sz w:val="20"/>
        <w:szCs w:val="20"/>
      </w:rPr>
    </w:pPr>
    <w:r w:rsidRPr="00BC21B9">
      <w:rPr>
        <w:rFonts w:eastAsia="MS Mincho"/>
        <w:sz w:val="20"/>
        <w:szCs w:val="20"/>
      </w:rPr>
      <w:t>TRGOVAČKI SUD U RIJECI</w:t>
    </w:r>
  </w:p>
  <w:p w:rsidRDefault="00BC21B9" w:rsidP="00A45EAD" w:rsidR="00BC21B9" w:rsidRPr="00BC21B9">
    <w:pPr>
      <w:rPr>
        <w:rFonts w:eastAsia="MS Mincho"/>
        <w:sz w:val="20"/>
        <w:szCs w:val="20"/>
      </w:rPr>
    </w:pPr>
    <w:r w:rsidRPr="00BC21B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7C09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93302"/>
    <w:rsid w:val="002D3728"/>
    <w:rsid w:val="002F7CA3"/>
    <w:rsid w:val="00314ECA"/>
    <w:rsid w:val="00327862"/>
    <w:rsid w:val="00371B55"/>
    <w:rsid w:val="003A38C8"/>
    <w:rsid w:val="003B2888"/>
    <w:rsid w:val="003C151A"/>
    <w:rsid w:val="003D2BB8"/>
    <w:rsid w:val="004165CD"/>
    <w:rsid w:val="00424E14"/>
    <w:rsid w:val="00471DBE"/>
    <w:rsid w:val="004D6A56"/>
    <w:rsid w:val="004D7F97"/>
    <w:rsid w:val="004E1F3D"/>
    <w:rsid w:val="00506782"/>
    <w:rsid w:val="00543BE2"/>
    <w:rsid w:val="00544474"/>
    <w:rsid w:val="00557BB0"/>
    <w:rsid w:val="005808F8"/>
    <w:rsid w:val="005853F3"/>
    <w:rsid w:val="005D65C4"/>
    <w:rsid w:val="005E4909"/>
    <w:rsid w:val="00605FD5"/>
    <w:rsid w:val="006155DB"/>
    <w:rsid w:val="00660290"/>
    <w:rsid w:val="006707CE"/>
    <w:rsid w:val="0067285F"/>
    <w:rsid w:val="00681D35"/>
    <w:rsid w:val="00684993"/>
    <w:rsid w:val="006A6683"/>
    <w:rsid w:val="006E5D78"/>
    <w:rsid w:val="006F01B8"/>
    <w:rsid w:val="006F16BC"/>
    <w:rsid w:val="0070493E"/>
    <w:rsid w:val="0073588E"/>
    <w:rsid w:val="00796152"/>
    <w:rsid w:val="007F1A2B"/>
    <w:rsid w:val="00836154"/>
    <w:rsid w:val="00836559"/>
    <w:rsid w:val="008365EE"/>
    <w:rsid w:val="00862951"/>
    <w:rsid w:val="00866F36"/>
    <w:rsid w:val="00873845"/>
    <w:rsid w:val="00885C20"/>
    <w:rsid w:val="00887C10"/>
    <w:rsid w:val="008965DC"/>
    <w:rsid w:val="008B0C51"/>
    <w:rsid w:val="008B16A3"/>
    <w:rsid w:val="008B384C"/>
    <w:rsid w:val="008B6D56"/>
    <w:rsid w:val="008E4E56"/>
    <w:rsid w:val="009034BE"/>
    <w:rsid w:val="00927D8D"/>
    <w:rsid w:val="00934FAE"/>
    <w:rsid w:val="00953A18"/>
    <w:rsid w:val="009658EC"/>
    <w:rsid w:val="0098719A"/>
    <w:rsid w:val="009B3C21"/>
    <w:rsid w:val="009F28B8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C21B9"/>
    <w:rsid w:val="00C00227"/>
    <w:rsid w:val="00C57B40"/>
    <w:rsid w:val="00C7136A"/>
    <w:rsid w:val="00C741AF"/>
    <w:rsid w:val="00C90CD5"/>
    <w:rsid w:val="00CB6FCF"/>
    <w:rsid w:val="00CE58EB"/>
    <w:rsid w:val="00D06E23"/>
    <w:rsid w:val="00D113FF"/>
    <w:rsid w:val="00D201E2"/>
    <w:rsid w:val="00D3599D"/>
    <w:rsid w:val="00D441BF"/>
    <w:rsid w:val="00D63A88"/>
    <w:rsid w:val="00D85CF8"/>
    <w:rsid w:val="00D870D8"/>
    <w:rsid w:val="00DB2C3D"/>
    <w:rsid w:val="00DD2D2E"/>
    <w:rsid w:val="00E157DA"/>
    <w:rsid w:val="00E34823"/>
    <w:rsid w:val="00E3609D"/>
    <w:rsid w:val="00E8360A"/>
    <w:rsid w:val="00EC3E0C"/>
    <w:rsid w:val="00EF1976"/>
    <w:rsid w:val="00EF1D21"/>
    <w:rsid w:val="00EF3160"/>
    <w:rsid w:val="00F16759"/>
    <w:rsid w:val="00F574F6"/>
    <w:rsid w:val="00F8251E"/>
    <w:rsid w:val="00F90F1A"/>
    <w:rsid w:val="00F95F67"/>
    <w:rsid w:val="00FA018C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1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1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1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1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1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1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1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1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St-59/2014</izvorni_sadrzaj>
    <derivirana_varijabla naziv="DomainObject.Predmet.OznakaBroj_1">St-59/2014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JADRAN d.o.o.  Poreč</izvorni_sadrzaj>
    <derivirana_varijabla naziv="DomainObject.Predmet.ProtustrankaFormated_1">  DOMUS JADRAN d.o.o.  Poreč</derivirana_varijabla>
  </DomainObject.Predmet.ProtustrankaFormated>
  <DomainObject.Predmet.ProtustrankaFormatedOIB>
    <izvorni_sadrzaj>  DOMUS JADRAN d.o.o.  Poreč, OIB 28591266562</izvorni_sadrzaj>
    <derivirana_varijabla naziv="DomainObject.Predmet.ProtustrankaFormatedOIB_1">  DOMUS JADRAN d.o.o.  Poreč, OIB 28591266562</derivirana_varijabla>
  </DomainObject.Predmet.ProtustrankaFormatedOIB>
  <DomainObject.Predmet.ProtustrankaFormatedWithAdress>
    <izvorni_sadrzaj> DOMUS JADRAN d.o.o.  Poreč, Mate Vlašića 47a, 52 440 Poreč</izvorni_sadrzaj>
    <derivirana_varijabla naziv="DomainObject.Predmet.ProtustrankaFormatedWithAdress_1"> DOMUS JADRAN d.o.o.  Poreč, Mate Vlašića 47a, 52 440 Poreč</derivirana_varijabla>
  </DomainObject.Predmet.ProtustrankaFormatedWithAdress>
  <DomainObject.Predmet.ProtustrankaFormatedWithAdressOIB>
    <izvorni_sadrzaj> DOMUS JADRAN d.o.o.  Poreč, OIB 28591266562, Mate Vlašića 47a, 52 440 Poreč</izvorni_sadrzaj>
    <derivirana_varijabla naziv="DomainObject.Predmet.ProtustrankaFormatedWithAdressOIB_1"> DOMUS JADRAN d.o.o.  Poreč, OIB 28591266562, Mate Vlašića 47a, 52 440 Poreč</derivirana_varijabla>
  </DomainObject.Predmet.ProtustrankaFormatedWithAdressOIB>
  <DomainObject.Predmet.ProtustrankaWithAdress>
    <izvorni_sadrzaj>DOMUS JADRAN d.o.o.  Poreč Mate Vlašića 47a, 52 440 Poreč</izvorni_sadrzaj>
    <derivirana_varijabla naziv="DomainObject.Predmet.ProtustrankaWithAdress_1">DOMUS JADRAN d.o.o.  Poreč Mate Vlašića 47a, 52 440 Poreč</derivirana_varijabla>
  </DomainObject.Predmet.ProtustrankaWithAdress>
  <DomainObject.Predmet.ProtustrankaWithAdressOIB>
    <izvorni_sadrzaj>DOMUS JADRAN d.o.o.  Poreč, OIB 28591266562, Mate Vlašića 47a, 52 440 Poreč</izvorni_sadrzaj>
    <derivirana_varijabla naziv="DomainObject.Predmet.ProtustrankaWithAdressOIB_1">DOMUS JADRAN d.o.o.  Poreč, OIB 28591266562, Mate Vlašića 47a, 52 440 Poreč</derivirana_varijabla>
  </DomainObject.Predmet.ProtustrankaWithAdressOIB>
  <DomainObject.Predmet.ProtustrankaNazivFormated>
    <izvorni_sadrzaj>DOMUS JADRAN d.o.o.  Poreč</izvorni_sadrzaj>
    <derivirana_varijabla naziv="DomainObject.Predmet.ProtustrankaNazivFormated_1">DOMUS JADRAN d.o.o.  Poreč</derivirana_varijabla>
  </DomainObject.Predmet.ProtustrankaNazivFormated>
  <DomainObject.Predmet.ProtustrankaNazivFormatedOIB>
    <izvorni_sadrzaj>DOMUS JADRAN d.o.o.  Poreč, OIB 28591266562</izvorni_sadrzaj>
    <derivirana_varijabla naziv="DomainObject.Predmet.ProtustrankaNazivFormatedOIB_1">DOMUS JADRAN d.o.o.  Poreč, OIB 28591266562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DOMUS JADRAN d.o.o.  Poreč</item>
    </izvorni_sadrzaj>
    <derivirana_varijabla naziv="DomainObject.Predmet.ProtuStrankaListFormated_1">
      <item>DOMUS JADRAN d.o.o.  Poreč</item>
    </derivirana_varijabla>
  </DomainObject.Predmet.ProtuStrankaListFormated>
  <DomainObject.Predmet.ProtuStrankaListFormatedOIB>
    <izvorni_sadrzaj>
      <item>DOMUS JADRAN d.o.o.  Poreč, OIB 28591266562</item>
    </izvorni_sadrzaj>
    <derivirana_varijabla naziv="DomainObject.Predmet.ProtuStrankaListFormatedOIB_1">
      <item>DOMUS JADRAN d.o.o.  Poreč, OIB 28591266562</item>
    </derivirana_varijabla>
  </DomainObject.Predmet.ProtuStrankaListFormatedOIB>
  <DomainObject.Predmet.ProtuStrankaListFormatedWithAdress>
    <izvorni_sadrzaj>
      <item>DOMUS JADRAN d.o.o.  Poreč, Mate Vlašića 47a, 52 440 Poreč</item>
    </izvorni_sadrzaj>
    <derivirana_varijabla naziv="DomainObject.Predmet.ProtuStrankaListFormatedWithAdress_1">
      <item>DOMUS JADRAN d.o.o.  Poreč, Mate Vlašića 47a, 52 440 Poreč</item>
    </derivirana_varijabla>
  </DomainObject.Predmet.ProtuStrankaListFormatedWithAdress>
  <DomainObject.Predmet.ProtuStrankaListFormatedWithAdressOIB>
    <izvorni_sadrzaj>
      <item>DOMUS JADRAN d.o.o.  Poreč, OIB 28591266562, Mate Vlašića 47a, 52 440 Poreč</item>
    </izvorni_sadrzaj>
    <derivirana_varijabla naziv="DomainObject.Predmet.ProtuStrankaListFormatedWithAdressOIB_1">
      <item>DOMUS JADRAN d.o.o.  Poreč, OIB 28591266562, Mate Vlašića 47a, 52 440 Poreč</item>
    </derivirana_varijabla>
  </DomainObject.Predmet.ProtuStrankaListFormatedWithAdressOIB>
  <DomainObject.Predmet.ProtuStrankaListNazivFormated>
    <izvorni_sadrzaj>
      <item>DOMUS JADRAN d.o.o.  Poreč</item>
    </izvorni_sadrzaj>
    <derivirana_varijabla naziv="DomainObject.Predmet.ProtuStrankaListNazivFormated_1">
      <item>DOMUS JADRAN d.o.o.  Poreč</item>
    </derivirana_varijabla>
  </DomainObject.Predmet.ProtuStrankaListNazivFormated>
  <DomainObject.Predmet.ProtuStrankaListNazivFormatedOIB>
    <izvorni_sadrzaj>
      <item>DOMUS JADRAN d.o.o.  Poreč, OIB 28591266562</item>
    </izvorni_sadrzaj>
    <derivirana_varijabla naziv="DomainObject.Predmet.ProtuStrankaListNazivFormatedOIB_1">
      <item>DOMUS JADRAN d.o.o.  Poreč, OIB 28591266562</item>
    </derivirana_varijabla>
  </DomainObject.Predmet.ProtuStrankaListNazivFormatedOIB>
  <DomainObject.Predmet.OstaliListFormated>
    <izvorni_sadrzaj>
      <item>Vladimir Bedrina</item>
      <item>Kristijan Mijandrušić</item>
    </izvorni_sadrzaj>
    <derivirana_varijabla naziv="DomainObject.Predmet.OstaliListFormated_1">
      <item>Vladimir Bedrina</item>
      <item>Kristijan Mijandrušić</item>
    </derivirana_varijabla>
  </DomainObject.Predmet.OstaliListFormated>
  <DomainObject.Predmet.OstaliListFormatedOIB>
    <izvorni_sadrzaj>
      <item>Vladimir Bedrina, OIB 11604345465</item>
      <item>Kristijan Mijandrušić, OIB 96007816779</item>
    </izvorni_sadrzaj>
    <derivirana_varijabla naziv="DomainObject.Predmet.OstaliListFormatedOIB_1">
      <item>Vladimir Bedrina, OIB 11604345465</item>
      <item>Kristijan Mijandrušić, OIB 96007816779</item>
    </derivirana_varijabla>
  </DomainObject.Predmet.OstaliListFormatedOIB>
  <DomainObject.Predmet.OstaliListFormatedWithAdress>
    <izvorni_sadrzaj>
      <item>Vladimir Bedrina, Lovrečka 6, 52440 Poreč</item>
      <item>Kristijan Mijandrušić, Stari trg 7, 52000 Pazin</item>
    </izvorni_sadrzaj>
    <derivirana_varijabla naziv="DomainObject.Predmet.OstaliListFormatedWithAdress_1">
      <item>Vladimir Bedrina, Lovrečka 6, 52440 Poreč</item>
      <item>Kristijan Mijandrušić, Stari trg 7, 52000 Pazin</item>
    </derivirana_varijabla>
  </DomainObject.Predmet.OstaliListFormatedWithAdress>
  <DomainObject.Predmet.OstaliListFormatedWithAdressOIB>
    <izvorni_sadrzaj>
      <item>Vladimir Bedrina, OIB 11604345465, Lovrečka 6, 52440 Poreč</item>
      <item>Kristijan Mijandrušić, OIB 96007816779, Stari trg 7, 52000 Pazin</item>
    </izvorni_sadrzaj>
    <derivirana_varijabla naziv="DomainObject.Predmet.OstaliListFormatedWithAdressOIB_1">
      <item>Vladimir Bedrina, OIB 11604345465, Lovrečka 6, 52440 Poreč</item>
      <item>Kristijan Mijandrušić, OIB 96007816779, Stari trg 7, 52000 Pazin</item>
    </derivirana_varijabla>
  </DomainObject.Predmet.OstaliListFormatedWithAdressOIB>
  <DomainObject.Predmet.OstaliListNazivFormated>
    <izvorni_sadrzaj>
      <item>Vladimir Bedrina</item>
      <item>Kristijan Mijandrušić</item>
    </izvorni_sadrzaj>
    <derivirana_varijabla naziv="DomainObject.Predmet.OstaliListNazivFormated_1">
      <item>Vladimir Bedrina</item>
      <item>Kristijan Mijandrušić</item>
    </derivirana_varijabla>
  </DomainObject.Predmet.OstaliListNazivFormated>
  <DomainObject.Predmet.OstaliListNazivFormatedOIB>
    <izvorni_sadrzaj>
      <item>Vladimir Bedrina, OIB 11604345465</item>
      <item>Kristijan Mijandrušić, OIB 96007816779</item>
    </izvorni_sadrzaj>
    <derivirana_varijabla naziv="DomainObject.Predmet.OstaliListNazivFormatedOIB_1">
      <item>Vladimir Bedrina, OIB 11604345465</item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DOMUS JADRAN d.o.o.  Poreč</izvorni_sadrzaj>
    <derivirana_varijabla naziv="DomainObject.Predmet.ProtustrankaIDrugi_1">DOMUS JADRAN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DOMUS JADRAN d.o.o.  Poreč, OIB 28591266562, Mate Vlašića 47a, 52 440 Poreč</izvorni_sadrzaj>
    <derivirana_varijabla naziv="DomainObject.Predmet.ProtustrankaIDrugiAdressOIB_1">DOMUS JADRAN d.o.o.  Poreč, OIB 28591266562, Mate Vlašića 47a,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DOMUS JADRAN d.o.o.  Poreč</item>
      <item>Vladimir Bedrina</item>
      <item>Kristijan Mijandrušić</item>
    </izvorni_sadrzaj>
    <derivirana_varijabla naziv="DomainObject.Predmet.SudioniciListNaziv_1">
      <item>FINA  Zagreb</item>
      <item>DOMUS JADRAN d.o.o.  Poreč</item>
      <item>Vladimir Bedrina</item>
      <item>Kristijan Mijandrušić</item>
    </derivirana_varijabla>
  </DomainObject.Predmet.SudioniciListNaziv>
  <DomainObject.Predmet.SudioniciListAdressOIB>
    <izvorni_sadrzaj>
      <item>FINA  Zagreb, OIB 85821130368, Koturaška 43,10 000 Zagreb</item>
      <item>DOMUS JADRAN d.o.o.  Poreč, OIB 28591266562, Mate Vlašića 47a,52 440 Poreč</item>
      <item>Vladimir Bedrina, OIB 11604345465, Lovrečka 6,52440 Poreč</item>
      <item>Kristijan Mijandrušić, OIB 96007816779, Stari trg 7,52000 Pazin</item>
    </izvorni_sadrzaj>
    <derivirana_varijabla naziv="DomainObject.Predmet.SudioniciListAdressOIB_1">
      <item>FINA  Zagreb, OIB 85821130368, Koturaška 43,10 000 Zagreb</item>
      <item>DOMUS JADRAN d.o.o.  Poreč, OIB 28591266562, Mate Vlašića 47a,52 440 Poreč</item>
      <item>Vladimir Bedrina, OIB 11604345465, Lovrečka 6,52440 Poreč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28591266562</item>
      <item>, OIB 11604345465</item>
      <item>, OIB 96007816779</item>
    </izvorni_sadrzaj>
    <derivirana_varijabla naziv="DomainObject.Predmet.SudioniciListNazivOIB_1">
      <item>, OIB 85821130368</item>
      <item>, OIB 28591266562</item>
      <item>, OIB 11604345465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39D295-6DF8-47CA-BAB5-0F2BB3A8E2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357</properties:Words>
  <properties:Characters>1854</properties:Characters>
  <properties:Lines>56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2017-01-30T10:26:00Z</dcterms:created>
  <dc:creator>M San Grupa</dc:creator>
  <cp:lastModifiedBy>Renata Valić</cp:lastModifiedBy>
  <cp:lastPrinted>2015-02-20T07:31:00Z</cp:lastPrinted>
  <dcterms:modified xmlns:xsi="http://www.w3.org/2001/XMLSchema-instance" xsi:type="dcterms:W3CDTF">2017-01-30T10:54:00Z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